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057" w:rsidRDefault="002A316F" w:rsidP="00E0381D">
      <w:pPr>
        <w:ind w:left="-1701"/>
        <w:jc w:val="right"/>
        <w:rPr>
          <w:color w:val="7F7F7F"/>
          <w:sz w:val="32"/>
          <w:szCs w:val="32"/>
        </w:rPr>
      </w:pPr>
      <w:r>
        <w:rPr>
          <w:noProof/>
          <w:lang w:eastAsia="tr-TR"/>
        </w:rPr>
        <mc:AlternateContent>
          <mc:Choice Requires="wpg">
            <w:drawing>
              <wp:anchor distT="0" distB="0" distL="114300" distR="114300" simplePos="0" relativeHeight="251658240" behindDoc="1" locked="0" layoutInCell="0" allowOverlap="1" wp14:anchorId="45B4A0DD" wp14:editId="3D8C17FA">
                <wp:simplePos x="0" y="0"/>
                <wp:positionH relativeFrom="page">
                  <wp:posOffset>0</wp:posOffset>
                </wp:positionH>
                <wp:positionV relativeFrom="page">
                  <wp:posOffset>95172</wp:posOffset>
                </wp:positionV>
                <wp:extent cx="7558405" cy="10688320"/>
                <wp:effectExtent l="0" t="0" r="4445" b="0"/>
                <wp:wrapNone/>
                <wp:docPr id="2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10688320"/>
                          <a:chOff x="0" y="84"/>
                          <a:chExt cx="12240" cy="15840"/>
                        </a:xfrm>
                      </wpg:grpSpPr>
                      <wps:wsp>
                        <wps:cNvPr id="24" name="Rectangle 4"/>
                        <wps:cNvSpPr>
                          <a:spLocks noChangeArrowheads="1"/>
                        </wps:cNvSpPr>
                        <wps:spPr bwMode="auto">
                          <a:xfrm>
                            <a:off x="0" y="84"/>
                            <a:ext cx="12240" cy="1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5"/>
                        <wps:cNvSpPr>
                          <a:spLocks noChangeArrowheads="1"/>
                        </wps:cNvSpPr>
                        <wps:spPr bwMode="auto">
                          <a:xfrm>
                            <a:off x="612" y="638"/>
                            <a:ext cx="11016" cy="14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5EBFCB" id="Group 3" o:spid="_x0000_s1026" style="position:absolute;margin-left:0;margin-top:7.5pt;width:595.15pt;height:841.6pt;z-index:-251660800;mso-position-horizontal-relative:page;mso-position-vertical-relative:page" coordorigin=",84"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" o:allowincell="f">
                <v:rect id="Rectangle 4" o:spid="_x0000_s1027" style="position:absolute;top:84;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rect id="Rectangle 5"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w10:wrap anchorx="page" anchory="page"/>
              </v:group>
            </w:pict>
          </mc:Fallback>
        </mc:AlternateContent>
      </w:r>
      <w:r w:rsidR="00BA62C3">
        <w:rPr>
          <w:noProof/>
          <w:lang w:eastAsia="tr-TR"/>
        </w:rPr>
        <w:drawing>
          <wp:anchor distT="0" distB="0" distL="114300" distR="114300" simplePos="0" relativeHeight="251651072" behindDoc="0" locked="0" layoutInCell="1" allowOverlap="1" wp14:anchorId="19EAE632" wp14:editId="638DCBA0">
            <wp:simplePos x="0" y="0"/>
            <wp:positionH relativeFrom="column">
              <wp:posOffset>-1009015</wp:posOffset>
            </wp:positionH>
            <wp:positionV relativeFrom="paragraph">
              <wp:posOffset>707390</wp:posOffset>
            </wp:positionV>
            <wp:extent cx="1352550" cy="1354455"/>
            <wp:effectExtent l="0" t="0" r="0" b="0"/>
            <wp:wrapNone/>
            <wp:docPr id="26" name="Resim 5" descr="https://lh5.googleusercontent.com/-ZJ25kAe8_pY/VEWCqypgcGI/AAAAAAAAABA/4GLTXIY4v_4/M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https://lh5.googleusercontent.com/-ZJ25kAe8_pY/VEWCqypgcGI/AAAAAAAAABA/4GLTXIY4v_4/MEB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1354455"/>
                    </a:xfrm>
                    <a:prstGeom prst="rect">
                      <a:avLst/>
                    </a:prstGeom>
                    <a:noFill/>
                  </pic:spPr>
                </pic:pic>
              </a:graphicData>
            </a:graphic>
            <wp14:sizeRelH relativeFrom="page">
              <wp14:pctWidth>0</wp14:pctWidth>
            </wp14:sizeRelH>
            <wp14:sizeRelV relativeFrom="page">
              <wp14:pctHeight>0</wp14:pctHeight>
            </wp14:sizeRelV>
          </wp:anchor>
        </w:drawing>
      </w:r>
    </w:p>
    <w:p w:rsidR="00B05057" w:rsidRDefault="002A316F">
      <w:pPr>
        <w:jc w:val="right"/>
        <w:rPr>
          <w:color w:val="7F7F7F"/>
          <w:sz w:val="32"/>
          <w:szCs w:val="32"/>
        </w:rPr>
      </w:pPr>
      <w:r>
        <w:rPr>
          <w:noProof/>
          <w:lang w:eastAsia="tr-TR"/>
        </w:rPr>
        <w:drawing>
          <wp:inline distT="0" distB="0" distL="0" distR="0" wp14:anchorId="6876C088" wp14:editId="2EC50523">
            <wp:extent cx="6172200" cy="1704975"/>
            <wp:effectExtent l="19050" t="0" r="19050" b="52387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konos.yel-değirmenleri.1.jpg"/>
                    <pic:cNvPicPr/>
                  </pic:nvPicPr>
                  <pic:blipFill rotWithShape="1">
                    <a:blip r:embed="rId10">
                      <a:extLst>
                        <a:ext uri="{28A0092B-C50C-407E-A947-70E740481C1C}">
                          <a14:useLocalDpi xmlns:a14="http://schemas.microsoft.com/office/drawing/2010/main" val="0"/>
                        </a:ext>
                      </a:extLst>
                    </a:blip>
                    <a:srcRect t="8511" b="18723"/>
                    <a:stretch/>
                  </pic:blipFill>
                  <pic:spPr bwMode="auto">
                    <a:xfrm>
                      <a:off x="0" y="0"/>
                      <a:ext cx="6172750" cy="17051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BA62C3">
        <w:rPr>
          <w:noProof/>
          <w:lang w:eastAsia="tr-TR"/>
        </w:rPr>
        <mc:AlternateContent>
          <mc:Choice Requires="wps">
            <w:drawing>
              <wp:anchor distT="0" distB="0" distL="114300" distR="114300" simplePos="0" relativeHeight="251653120" behindDoc="0" locked="0" layoutInCell="1" allowOverlap="1" wp14:anchorId="2C8CA9C3" wp14:editId="2B596792">
                <wp:simplePos x="0" y="0"/>
                <wp:positionH relativeFrom="page">
                  <wp:posOffset>1043305</wp:posOffset>
                </wp:positionH>
                <wp:positionV relativeFrom="margin">
                  <wp:posOffset>3094990</wp:posOffset>
                </wp:positionV>
                <wp:extent cx="5783580" cy="3187065"/>
                <wp:effectExtent l="0" t="0" r="0" b="0"/>
                <wp:wrapNone/>
                <wp:docPr id="22" name="Metin Kutusu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83580" cy="318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027D5" w:rsidRPr="00C71A6B" w:rsidRDefault="006027D5" w:rsidP="00C71A6B">
                            <w:pPr>
                              <w:jc w:val="center"/>
                              <w:rPr>
                                <w:rStyle w:val="KitapBal"/>
                                <w:rFonts w:ascii="Times New Roman" w:hAnsi="Times New Roman"/>
                                <w:bCs/>
                                <w:sz w:val="48"/>
                              </w:rPr>
                            </w:pPr>
                          </w:p>
                          <w:p w:rsidR="006027D5" w:rsidRPr="00C71A6B" w:rsidRDefault="006027D5" w:rsidP="00C71A6B">
                            <w:pPr>
                              <w:jc w:val="center"/>
                              <w:rPr>
                                <w:rStyle w:val="KitapBal"/>
                                <w:rFonts w:ascii="Times New Roman" w:hAnsi="Times New Roman"/>
                                <w:bCs/>
                                <w:sz w:val="48"/>
                              </w:rPr>
                            </w:pPr>
                          </w:p>
                          <w:p w:rsidR="006027D5" w:rsidRPr="00C71A6B" w:rsidRDefault="006027D5" w:rsidP="00DF2132">
                            <w:pPr>
                              <w:jc w:val="center"/>
                              <w:rPr>
                                <w:rStyle w:val="KitapBal"/>
                                <w:rFonts w:ascii="Times New Roman" w:hAnsi="Times New Roman"/>
                                <w:bCs/>
                                <w:sz w:val="48"/>
                              </w:rPr>
                            </w:pPr>
                            <w:r>
                              <w:rPr>
                                <w:rStyle w:val="KitapBal"/>
                                <w:rFonts w:ascii="Times New Roman" w:hAnsi="Times New Roman"/>
                                <w:bCs/>
                                <w:sz w:val="48"/>
                              </w:rPr>
                              <w:t>FOÇA</w:t>
                            </w:r>
                          </w:p>
                          <w:p w:rsidR="006027D5" w:rsidRPr="00C71A6B" w:rsidRDefault="006027D5" w:rsidP="00C71A6B">
                            <w:pPr>
                              <w:jc w:val="center"/>
                              <w:rPr>
                                <w:rStyle w:val="KitapBal"/>
                                <w:rFonts w:ascii="Times New Roman" w:hAnsi="Times New Roman"/>
                                <w:bCs/>
                                <w:sz w:val="48"/>
                              </w:rPr>
                            </w:pPr>
                            <w:r w:rsidRPr="00C71A6B">
                              <w:rPr>
                                <w:rStyle w:val="KitapBal"/>
                                <w:rFonts w:ascii="Times New Roman" w:hAnsi="Times New Roman"/>
                                <w:bCs/>
                                <w:sz w:val="48"/>
                              </w:rPr>
                              <w:t>İL</w:t>
                            </w:r>
                            <w:r>
                              <w:rPr>
                                <w:rStyle w:val="KitapBal"/>
                                <w:rFonts w:ascii="Times New Roman" w:hAnsi="Times New Roman"/>
                                <w:bCs/>
                                <w:sz w:val="48"/>
                              </w:rPr>
                              <w:t>ÇE</w:t>
                            </w:r>
                            <w:r w:rsidRPr="00C71A6B">
                              <w:rPr>
                                <w:rStyle w:val="KitapBal"/>
                                <w:rFonts w:ascii="Times New Roman" w:hAnsi="Times New Roman"/>
                                <w:bCs/>
                                <w:sz w:val="48"/>
                              </w:rPr>
                              <w:t xml:space="preserve"> MİLLÎ EĞİTİM MÜDÜRLÜĞÜ</w:t>
                            </w:r>
                          </w:p>
                          <w:p w:rsidR="006027D5" w:rsidRPr="00D1620A" w:rsidRDefault="006027D5" w:rsidP="00C71A6B">
                            <w:pPr>
                              <w:pStyle w:val="AralkYok"/>
                              <w:spacing w:line="360" w:lineRule="auto"/>
                              <w:jc w:val="center"/>
                              <w:rPr>
                                <w:rFonts w:ascii="Times New Roman" w:hAnsi="Times New Roman"/>
                                <w:color w:val="5B9BD5"/>
                                <w:sz w:val="44"/>
                                <w:szCs w:val="36"/>
                              </w:rPr>
                            </w:pPr>
                            <w:r w:rsidRPr="00D1620A">
                              <w:rPr>
                                <w:rFonts w:ascii="Times New Roman" w:hAnsi="Times New Roman"/>
                                <w:color w:val="5B9BD5"/>
                                <w:sz w:val="56"/>
                                <w:szCs w:val="48"/>
                              </w:rPr>
                              <w:t>2015-2019 STRATEJİK PLANI</w:t>
                            </w:r>
                          </w:p>
                          <w:p w:rsidR="006027D5" w:rsidRPr="00C71A6B" w:rsidRDefault="006027D5" w:rsidP="00C71A6B">
                            <w:pPr>
                              <w:rPr>
                                <w:rFonts w:ascii="Times New Roman" w:hAnsi="Times New Roman"/>
                                <w:sz w:val="28"/>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62" o:spid="_x0000_s1026" type="#_x0000_t202" style="position:absolute;left:0;text-align:left;margin-left:82.15pt;margin-top:243.7pt;width:455.4pt;height:250.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" filled="f" stroked="f" strokeweight=".5pt">
                <v:path arrowok="t"/>
                <v:textbox style="mso-fit-shape-to-text:t">
                  <w:txbxContent>
                    <w:p w:rsidR="006027D5" w:rsidRPr="00C71A6B" w:rsidRDefault="006027D5" w:rsidP="00C71A6B">
                      <w:pPr>
                        <w:jc w:val="center"/>
                        <w:rPr>
                          <w:rStyle w:val="KitapBal"/>
                          <w:rFonts w:ascii="Times New Roman" w:hAnsi="Times New Roman"/>
                          <w:bCs/>
                          <w:sz w:val="48"/>
                        </w:rPr>
                      </w:pPr>
                    </w:p>
                    <w:p w:rsidR="006027D5" w:rsidRPr="00C71A6B" w:rsidRDefault="006027D5" w:rsidP="00C71A6B">
                      <w:pPr>
                        <w:jc w:val="center"/>
                        <w:rPr>
                          <w:rStyle w:val="KitapBal"/>
                          <w:rFonts w:ascii="Times New Roman" w:hAnsi="Times New Roman"/>
                          <w:bCs/>
                          <w:sz w:val="48"/>
                        </w:rPr>
                      </w:pPr>
                    </w:p>
                    <w:p w:rsidR="006027D5" w:rsidRPr="00C71A6B" w:rsidRDefault="006027D5" w:rsidP="00DF2132">
                      <w:pPr>
                        <w:jc w:val="center"/>
                        <w:rPr>
                          <w:rStyle w:val="KitapBal"/>
                          <w:rFonts w:ascii="Times New Roman" w:hAnsi="Times New Roman"/>
                          <w:bCs/>
                          <w:sz w:val="48"/>
                        </w:rPr>
                      </w:pPr>
                      <w:r>
                        <w:rPr>
                          <w:rStyle w:val="KitapBal"/>
                          <w:rFonts w:ascii="Times New Roman" w:hAnsi="Times New Roman"/>
                          <w:bCs/>
                          <w:sz w:val="48"/>
                        </w:rPr>
                        <w:t>FOÇA</w:t>
                      </w:r>
                    </w:p>
                    <w:p w:rsidR="006027D5" w:rsidRPr="00C71A6B" w:rsidRDefault="006027D5" w:rsidP="00C71A6B">
                      <w:pPr>
                        <w:jc w:val="center"/>
                        <w:rPr>
                          <w:rStyle w:val="KitapBal"/>
                          <w:rFonts w:ascii="Times New Roman" w:hAnsi="Times New Roman"/>
                          <w:bCs/>
                          <w:sz w:val="48"/>
                        </w:rPr>
                      </w:pPr>
                      <w:r w:rsidRPr="00C71A6B">
                        <w:rPr>
                          <w:rStyle w:val="KitapBal"/>
                          <w:rFonts w:ascii="Times New Roman" w:hAnsi="Times New Roman"/>
                          <w:bCs/>
                          <w:sz w:val="48"/>
                        </w:rPr>
                        <w:t>İL</w:t>
                      </w:r>
                      <w:r>
                        <w:rPr>
                          <w:rStyle w:val="KitapBal"/>
                          <w:rFonts w:ascii="Times New Roman" w:hAnsi="Times New Roman"/>
                          <w:bCs/>
                          <w:sz w:val="48"/>
                        </w:rPr>
                        <w:t>ÇE</w:t>
                      </w:r>
                      <w:r w:rsidRPr="00C71A6B">
                        <w:rPr>
                          <w:rStyle w:val="KitapBal"/>
                          <w:rFonts w:ascii="Times New Roman" w:hAnsi="Times New Roman"/>
                          <w:bCs/>
                          <w:sz w:val="48"/>
                        </w:rPr>
                        <w:t xml:space="preserve"> MİLLÎ EĞİTİM MÜDÜRLÜĞÜ</w:t>
                      </w:r>
                    </w:p>
                    <w:p w:rsidR="006027D5" w:rsidRPr="00D1620A" w:rsidRDefault="006027D5" w:rsidP="00C71A6B">
                      <w:pPr>
                        <w:pStyle w:val="AralkYok"/>
                        <w:spacing w:line="360" w:lineRule="auto"/>
                        <w:jc w:val="center"/>
                        <w:rPr>
                          <w:rFonts w:ascii="Times New Roman" w:hAnsi="Times New Roman"/>
                          <w:color w:val="5B9BD5"/>
                          <w:sz w:val="44"/>
                          <w:szCs w:val="36"/>
                        </w:rPr>
                      </w:pPr>
                      <w:r w:rsidRPr="00D1620A">
                        <w:rPr>
                          <w:rFonts w:ascii="Times New Roman" w:hAnsi="Times New Roman"/>
                          <w:color w:val="5B9BD5"/>
                          <w:sz w:val="56"/>
                          <w:szCs w:val="48"/>
                        </w:rPr>
                        <w:t>2015-2019 STRATEJİK PLANI</w:t>
                      </w:r>
                    </w:p>
                    <w:p w:rsidR="006027D5" w:rsidRPr="00C71A6B" w:rsidRDefault="006027D5" w:rsidP="00C71A6B">
                      <w:pPr>
                        <w:rPr>
                          <w:rFonts w:ascii="Times New Roman" w:hAnsi="Times New Roman"/>
                          <w:sz w:val="28"/>
                        </w:rPr>
                      </w:pPr>
                    </w:p>
                  </w:txbxContent>
                </v:textbox>
                <w10:wrap anchorx="page" anchory="margin"/>
              </v:shape>
            </w:pict>
          </mc:Fallback>
        </mc:AlternateContent>
      </w:r>
    </w:p>
    <w:p w:rsidR="00B05057" w:rsidRDefault="00B05057">
      <w:pPr>
        <w:jc w:val="right"/>
        <w:rPr>
          <w:color w:val="7F7F7F"/>
          <w:sz w:val="32"/>
          <w:szCs w:val="32"/>
        </w:rPr>
      </w:pPr>
    </w:p>
    <w:p w:rsidR="00B05057" w:rsidRDefault="00B05057">
      <w:pPr>
        <w:jc w:val="right"/>
        <w:rPr>
          <w:color w:val="7F7F7F"/>
          <w:sz w:val="32"/>
          <w:szCs w:val="32"/>
        </w:rPr>
      </w:pPr>
    </w:p>
    <w:p w:rsidR="00B05057" w:rsidRDefault="00B05057">
      <w:pPr>
        <w:jc w:val="right"/>
        <w:rPr>
          <w:color w:val="7F7F7F"/>
          <w:sz w:val="32"/>
          <w:szCs w:val="32"/>
        </w:rPr>
      </w:pPr>
    </w:p>
    <w:p w:rsidR="00B05057" w:rsidRDefault="00B05057">
      <w:pPr>
        <w:jc w:val="right"/>
        <w:rPr>
          <w:color w:val="7F7F7F"/>
          <w:sz w:val="32"/>
          <w:szCs w:val="32"/>
        </w:rPr>
      </w:pPr>
    </w:p>
    <w:p w:rsidR="00B05057" w:rsidRDefault="00B05057">
      <w:pPr>
        <w:jc w:val="right"/>
        <w:rPr>
          <w:color w:val="7F7F7F"/>
          <w:sz w:val="32"/>
          <w:szCs w:val="32"/>
        </w:rPr>
      </w:pPr>
    </w:p>
    <w:p w:rsidR="00B05057" w:rsidRDefault="00B05057">
      <w:pPr>
        <w:jc w:val="right"/>
        <w:rPr>
          <w:color w:val="7F7F7F"/>
          <w:sz w:val="32"/>
          <w:szCs w:val="32"/>
        </w:rPr>
      </w:pPr>
    </w:p>
    <w:p w:rsidR="00B05057" w:rsidRDefault="00B05057">
      <w:pPr>
        <w:jc w:val="right"/>
        <w:rPr>
          <w:color w:val="7F7F7F"/>
          <w:sz w:val="32"/>
          <w:szCs w:val="32"/>
        </w:rPr>
      </w:pPr>
    </w:p>
    <w:p w:rsidR="00B05057" w:rsidRDefault="00B05057">
      <w:pPr>
        <w:jc w:val="right"/>
        <w:rPr>
          <w:color w:val="7F7F7F"/>
          <w:sz w:val="32"/>
          <w:szCs w:val="32"/>
        </w:rPr>
      </w:pPr>
    </w:p>
    <w:p w:rsidR="00B05057" w:rsidRDefault="00B05057">
      <w:pPr>
        <w:jc w:val="right"/>
        <w:rPr>
          <w:color w:val="7F7F7F"/>
          <w:sz w:val="32"/>
          <w:szCs w:val="32"/>
        </w:rPr>
      </w:pPr>
    </w:p>
    <w:p w:rsidR="00B05057" w:rsidRDefault="00B05057">
      <w:pPr>
        <w:jc w:val="right"/>
        <w:rPr>
          <w:color w:val="7F7F7F"/>
          <w:sz w:val="32"/>
          <w:szCs w:val="32"/>
        </w:rPr>
      </w:pPr>
    </w:p>
    <w:p w:rsidR="00B05057" w:rsidRDefault="00B05057">
      <w:pPr>
        <w:jc w:val="right"/>
        <w:rPr>
          <w:color w:val="7F7F7F"/>
          <w:sz w:val="32"/>
          <w:szCs w:val="32"/>
        </w:rPr>
      </w:pPr>
    </w:p>
    <w:p w:rsidR="00B05057" w:rsidRDefault="00B05057">
      <w:pPr>
        <w:jc w:val="right"/>
        <w:rPr>
          <w:color w:val="7F7F7F"/>
          <w:sz w:val="32"/>
          <w:szCs w:val="32"/>
        </w:rPr>
      </w:pPr>
    </w:p>
    <w:p w:rsidR="00B05057" w:rsidRDefault="00B05057">
      <w:pPr>
        <w:jc w:val="right"/>
        <w:rPr>
          <w:color w:val="7F7F7F"/>
          <w:sz w:val="32"/>
          <w:szCs w:val="32"/>
        </w:rPr>
      </w:pPr>
    </w:p>
    <w:p w:rsidR="00B05057" w:rsidRDefault="00B05057">
      <w:pPr>
        <w:jc w:val="right"/>
        <w:rPr>
          <w:color w:val="7F7F7F"/>
          <w:sz w:val="32"/>
          <w:szCs w:val="32"/>
        </w:rPr>
      </w:pPr>
    </w:p>
    <w:p w:rsidR="00B05057" w:rsidRDefault="00B05057" w:rsidP="00D1620A">
      <w:pPr>
        <w:jc w:val="center"/>
        <w:rPr>
          <w:rFonts w:ascii="Times New Roman" w:hAnsi="Times New Roman"/>
          <w:color w:val="7F7F7F"/>
          <w:sz w:val="28"/>
          <w:szCs w:val="32"/>
        </w:rPr>
      </w:pPr>
    </w:p>
    <w:p w:rsidR="00B05057" w:rsidRDefault="00B05057" w:rsidP="00D1620A">
      <w:pPr>
        <w:jc w:val="center"/>
        <w:rPr>
          <w:rFonts w:ascii="Times New Roman" w:hAnsi="Times New Roman"/>
          <w:color w:val="7F7F7F"/>
          <w:sz w:val="28"/>
          <w:szCs w:val="32"/>
        </w:rPr>
      </w:pPr>
    </w:p>
    <w:p w:rsidR="00B05057" w:rsidRPr="00D1620A" w:rsidRDefault="00B05057" w:rsidP="00D1620A">
      <w:pPr>
        <w:jc w:val="center"/>
        <w:rPr>
          <w:rFonts w:ascii="Times New Roman" w:hAnsi="Times New Roman"/>
          <w:color w:val="7F7F7F"/>
          <w:sz w:val="28"/>
          <w:szCs w:val="32"/>
        </w:rPr>
      </w:pPr>
      <w:r w:rsidRPr="00D1620A">
        <w:rPr>
          <w:rFonts w:ascii="Times New Roman" w:hAnsi="Times New Roman"/>
          <w:color w:val="7F7F7F"/>
          <w:sz w:val="28"/>
          <w:szCs w:val="32"/>
        </w:rPr>
        <w:t>İZMİR, 2015</w:t>
      </w:r>
    </w:p>
    <w:p w:rsidR="00B05057" w:rsidRDefault="00B05057">
      <w:pPr>
        <w:jc w:val="right"/>
        <w:rPr>
          <w:color w:val="7F7F7F"/>
          <w:sz w:val="32"/>
          <w:szCs w:val="32"/>
        </w:rPr>
      </w:pPr>
    </w:p>
    <w:p w:rsidR="00B05057" w:rsidRDefault="00B05057" w:rsidP="00C13EF7">
      <w:pPr>
        <w:ind w:left="-1701"/>
      </w:pPr>
    </w:p>
    <w:p w:rsidR="00B05057" w:rsidRDefault="00B05057" w:rsidP="00073359"/>
    <w:p w:rsidR="006978FE" w:rsidRDefault="006978FE" w:rsidP="00073359"/>
    <w:p w:rsidR="00B05057" w:rsidRDefault="00B05057" w:rsidP="00073359"/>
    <w:p w:rsidR="00B05057" w:rsidRDefault="00B05057" w:rsidP="00073359"/>
    <w:p w:rsidR="00B05057" w:rsidRDefault="00B05057" w:rsidP="00073359"/>
    <w:p w:rsidR="00B05057" w:rsidRDefault="00B05057" w:rsidP="00073359"/>
    <w:p w:rsidR="00B05057" w:rsidRDefault="00B05057" w:rsidP="00073359"/>
    <w:p w:rsidR="00B05057" w:rsidRDefault="00B05057" w:rsidP="00073359"/>
    <w:p w:rsidR="00B05057" w:rsidRDefault="00B05057" w:rsidP="00073359"/>
    <w:p w:rsidR="00B05057" w:rsidRPr="000157A4" w:rsidRDefault="00B05057" w:rsidP="00DF2132">
      <w:pPr>
        <w:jc w:val="center"/>
        <w:rPr>
          <w:rStyle w:val="KitapBal"/>
          <w:rFonts w:ascii="Times New Roman" w:hAnsi="Times New Roman"/>
          <w:bCs/>
          <w:sz w:val="52"/>
        </w:rPr>
      </w:pPr>
      <w:r>
        <w:rPr>
          <w:rStyle w:val="KitapBal"/>
          <w:rFonts w:ascii="Times New Roman" w:hAnsi="Times New Roman"/>
          <w:bCs/>
          <w:sz w:val="52"/>
        </w:rPr>
        <w:t>FOÇA</w:t>
      </w:r>
    </w:p>
    <w:p w:rsidR="00B05057" w:rsidRPr="000157A4" w:rsidRDefault="00B05057" w:rsidP="00073359">
      <w:pPr>
        <w:jc w:val="center"/>
        <w:rPr>
          <w:rStyle w:val="KitapBal"/>
          <w:rFonts w:ascii="Times New Roman" w:hAnsi="Times New Roman"/>
          <w:bCs/>
          <w:sz w:val="52"/>
        </w:rPr>
      </w:pPr>
      <w:r w:rsidRPr="000157A4">
        <w:rPr>
          <w:rStyle w:val="KitapBal"/>
          <w:rFonts w:ascii="Times New Roman" w:hAnsi="Times New Roman"/>
          <w:bCs/>
          <w:sz w:val="52"/>
        </w:rPr>
        <w:t>İL</w:t>
      </w:r>
      <w:r>
        <w:rPr>
          <w:rStyle w:val="KitapBal"/>
          <w:rFonts w:ascii="Times New Roman" w:hAnsi="Times New Roman"/>
          <w:bCs/>
          <w:sz w:val="52"/>
        </w:rPr>
        <w:t>ÇE</w:t>
      </w:r>
      <w:r w:rsidRPr="000157A4">
        <w:rPr>
          <w:rStyle w:val="KitapBal"/>
          <w:rFonts w:ascii="Times New Roman" w:hAnsi="Times New Roman"/>
          <w:bCs/>
          <w:sz w:val="52"/>
        </w:rPr>
        <w:t xml:space="preserve"> MİLLÎ EĞİTİM MÜDÜRLÜĞÜ</w:t>
      </w:r>
    </w:p>
    <w:p w:rsidR="00B05057" w:rsidRPr="000157A4" w:rsidRDefault="00B05057" w:rsidP="00073359">
      <w:pPr>
        <w:jc w:val="center"/>
        <w:rPr>
          <w:rStyle w:val="KitapBal"/>
          <w:rFonts w:ascii="Times New Roman" w:hAnsi="Times New Roman"/>
          <w:bCs/>
          <w:sz w:val="52"/>
        </w:rPr>
      </w:pPr>
      <w:bookmarkStart w:id="0" w:name="_Toc409281015"/>
      <w:r w:rsidRPr="000157A4">
        <w:rPr>
          <w:rStyle w:val="KitapBal"/>
          <w:rFonts w:ascii="Times New Roman" w:hAnsi="Times New Roman"/>
          <w:bCs/>
          <w:sz w:val="52"/>
        </w:rPr>
        <w:t>2015-2019 STRATEJİK PLANI</w:t>
      </w:r>
      <w:bookmarkEnd w:id="0"/>
    </w:p>
    <w:p w:rsidR="00B05057" w:rsidRPr="000157A4" w:rsidRDefault="00B05057" w:rsidP="00073359">
      <w:pPr>
        <w:jc w:val="center"/>
        <w:rPr>
          <w:rFonts w:ascii="Times New Roman" w:hAnsi="Times New Roman"/>
          <w:sz w:val="24"/>
        </w:rPr>
      </w:pPr>
    </w:p>
    <w:p w:rsidR="00B05057" w:rsidRDefault="00B05057" w:rsidP="00073359"/>
    <w:p w:rsidR="00B05057" w:rsidRDefault="00B05057" w:rsidP="00073359"/>
    <w:p w:rsidR="00B05057" w:rsidRDefault="00B05057" w:rsidP="00073359"/>
    <w:p w:rsidR="00B05057" w:rsidRDefault="00B05057" w:rsidP="00073359"/>
    <w:p w:rsidR="00B05057" w:rsidRDefault="00B05057" w:rsidP="00073359"/>
    <w:p w:rsidR="00B05057" w:rsidRDefault="00B05057" w:rsidP="00073359"/>
    <w:p w:rsidR="00B05057" w:rsidRDefault="00B05057" w:rsidP="00073359"/>
    <w:p w:rsidR="00B05057" w:rsidRDefault="00B05057" w:rsidP="00073359"/>
    <w:p w:rsidR="00B05057" w:rsidRDefault="00B05057" w:rsidP="00073359"/>
    <w:p w:rsidR="00B05057" w:rsidRPr="00D1620A" w:rsidRDefault="00B05057" w:rsidP="00D1620A">
      <w:pPr>
        <w:jc w:val="center"/>
        <w:rPr>
          <w:rFonts w:ascii="Times New Roman" w:hAnsi="Times New Roman"/>
          <w:color w:val="7F7F7F"/>
          <w:sz w:val="28"/>
          <w:szCs w:val="32"/>
        </w:rPr>
      </w:pPr>
      <w:r w:rsidRPr="00D1620A">
        <w:rPr>
          <w:rFonts w:ascii="Times New Roman" w:hAnsi="Times New Roman"/>
          <w:color w:val="7F7F7F"/>
          <w:sz w:val="28"/>
          <w:szCs w:val="32"/>
        </w:rPr>
        <w:t>İZMİR, 2015</w:t>
      </w:r>
    </w:p>
    <w:p w:rsidR="00B05057" w:rsidRDefault="00B05057" w:rsidP="00073359">
      <w:pPr>
        <w:sectPr w:rsidR="00B05057" w:rsidSect="00A17332">
          <w:headerReference w:type="default" r:id="rId11"/>
          <w:footerReference w:type="default" r:id="rId12"/>
          <w:pgSz w:w="11906" w:h="16838"/>
          <w:pgMar w:top="227" w:right="1418" w:bottom="238" w:left="1418" w:header="6" w:footer="709" w:gutter="0"/>
          <w:pgNumType w:fmt="lowerRoman" w:start="1" w:chapStyle="1"/>
          <w:cols w:space="708"/>
          <w:titlePg/>
          <w:docGrid w:linePitch="360"/>
        </w:sectPr>
      </w:pPr>
    </w:p>
    <w:p w:rsidR="00B05057" w:rsidRDefault="00B05057" w:rsidP="00B75EE2">
      <w:pPr>
        <w:pStyle w:val="Balk1"/>
        <w:spacing w:before="240" w:after="720"/>
        <w:rPr>
          <w:color w:val="FF0000"/>
        </w:rPr>
      </w:pPr>
    </w:p>
    <w:p w:rsidR="00B05057" w:rsidRDefault="00BA62C3" w:rsidP="00F3696E">
      <w:r>
        <w:rPr>
          <w:noProof/>
          <w:lang w:eastAsia="tr-TR"/>
        </w:rPr>
        <w:drawing>
          <wp:anchor distT="0" distB="0" distL="114300" distR="114300" simplePos="0" relativeHeight="251657216" behindDoc="0" locked="0" layoutInCell="1" allowOverlap="1">
            <wp:simplePos x="0" y="0"/>
            <wp:positionH relativeFrom="margin">
              <wp:align>center</wp:align>
            </wp:positionH>
            <wp:positionV relativeFrom="margin">
              <wp:align>center</wp:align>
            </wp:positionV>
            <wp:extent cx="5491480" cy="6747510"/>
            <wp:effectExtent l="0" t="0" r="0" b="0"/>
            <wp:wrapSquare wrapText="bothSides"/>
            <wp:docPr id="18" name="Resim 1" descr="http://www.maviylepembe.net/wp-content/uploads/2013/12/ulusalcilarin_ataturk_anlayisi-5D27-1C88-A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maviylepembe.net/wp-content/uploads/2013/12/ulusalcilarin_ataturk_anlayisi-5D27-1C88-AE7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1480" cy="6747510"/>
                    </a:xfrm>
                    <a:prstGeom prst="rect">
                      <a:avLst/>
                    </a:prstGeom>
                    <a:noFill/>
                  </pic:spPr>
                </pic:pic>
              </a:graphicData>
            </a:graphic>
            <wp14:sizeRelH relativeFrom="page">
              <wp14:pctWidth>0</wp14:pctWidth>
            </wp14:sizeRelH>
            <wp14:sizeRelV relativeFrom="page">
              <wp14:pctHeight>0</wp14:pctHeight>
            </wp14:sizeRelV>
          </wp:anchor>
        </w:drawing>
      </w:r>
    </w:p>
    <w:p w:rsidR="006978FE" w:rsidRDefault="006978FE" w:rsidP="00F3696E"/>
    <w:p w:rsidR="006978FE" w:rsidRDefault="006978FE" w:rsidP="00F3696E"/>
    <w:p w:rsidR="006978FE" w:rsidRDefault="006978FE" w:rsidP="00F3696E">
      <w:r>
        <w:rPr>
          <w:rFonts w:ascii="Times New Roman" w:hAnsi="Times New Roman"/>
          <w:noProof/>
          <w:sz w:val="24"/>
          <w:szCs w:val="24"/>
          <w:lang w:eastAsia="tr-TR"/>
        </w:rPr>
        <w:lastRenderedPageBreak/>
        <w:drawing>
          <wp:inline distT="0" distB="0" distL="0" distR="0" wp14:anchorId="3EC088F3" wp14:editId="7B52B8ED">
            <wp:extent cx="5761822" cy="7689773"/>
            <wp:effectExtent l="0" t="0" r="0" b="698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7687455"/>
                    </a:xfrm>
                    <a:prstGeom prst="rect">
                      <a:avLst/>
                    </a:prstGeom>
                    <a:noFill/>
                  </pic:spPr>
                </pic:pic>
              </a:graphicData>
            </a:graphic>
          </wp:inline>
        </w:drawing>
      </w:r>
    </w:p>
    <w:p w:rsidR="006978FE" w:rsidRDefault="006978FE" w:rsidP="00F3696E"/>
    <w:p w:rsidR="006978FE" w:rsidRDefault="006978FE" w:rsidP="00F3696E"/>
    <w:p w:rsidR="006978FE" w:rsidRDefault="006978FE" w:rsidP="00F3696E">
      <w:r>
        <w:rPr>
          <w:rFonts w:ascii="Times New Roman" w:hAnsi="Times New Roman"/>
          <w:noProof/>
          <w:sz w:val="24"/>
          <w:szCs w:val="24"/>
          <w:lang w:eastAsia="tr-TR"/>
        </w:rPr>
        <w:lastRenderedPageBreak/>
        <w:drawing>
          <wp:inline distT="0" distB="0" distL="0" distR="0" wp14:anchorId="4DF87ABB" wp14:editId="50892B2E">
            <wp:extent cx="5718810" cy="811466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8810" cy="8114665"/>
                    </a:xfrm>
                    <a:prstGeom prst="rect">
                      <a:avLst/>
                    </a:prstGeom>
                    <a:noFill/>
                  </pic:spPr>
                </pic:pic>
              </a:graphicData>
            </a:graphic>
          </wp:inline>
        </w:drawing>
      </w:r>
    </w:p>
    <w:p w:rsidR="006978FE" w:rsidRDefault="006978FE" w:rsidP="00F3696E"/>
    <w:p w:rsidR="00B05057" w:rsidRDefault="00BA62C3" w:rsidP="00073359">
      <w:r>
        <w:rPr>
          <w:rFonts w:ascii="Times New Roman" w:hAnsi="Times New Roman"/>
          <w:noProof/>
          <w:sz w:val="24"/>
          <w:szCs w:val="24"/>
          <w:lang w:eastAsia="tr-TR"/>
        </w:rPr>
        <w:lastRenderedPageBreak/>
        <w:drawing>
          <wp:inline distT="0" distB="0" distL="0" distR="0">
            <wp:extent cx="5589905" cy="2973705"/>
            <wp:effectExtent l="0" t="0" r="0" b="0"/>
            <wp:docPr id="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9905" cy="2973705"/>
                    </a:xfrm>
                    <a:prstGeom prst="rect">
                      <a:avLst/>
                    </a:prstGeom>
                    <a:noFill/>
                    <a:ln>
                      <a:noFill/>
                    </a:ln>
                  </pic:spPr>
                </pic:pic>
              </a:graphicData>
            </a:graphic>
          </wp:inline>
        </w:drawing>
      </w:r>
    </w:p>
    <w:p w:rsidR="00B05057" w:rsidRPr="00B4442B" w:rsidRDefault="00831D39" w:rsidP="00DF2132">
      <w:pPr>
        <w:jc w:val="center"/>
        <w:rPr>
          <w:rFonts w:ascii="Times New Roman" w:hAnsi="Times New Roman"/>
          <w:color w:val="FF0000"/>
          <w:sz w:val="24"/>
          <w:szCs w:val="24"/>
        </w:rPr>
      </w:pPr>
      <w:r>
        <w:rPr>
          <w:rFonts w:ascii="Times New Roman" w:hAnsi="Times New Roman"/>
          <w:color w:val="FF0000"/>
          <w:sz w:val="24"/>
          <w:szCs w:val="24"/>
        </w:rPr>
        <w:t>SUNUŞ</w:t>
      </w:r>
    </w:p>
    <w:p w:rsidR="00B05057" w:rsidRPr="00B4442B" w:rsidRDefault="00B05057" w:rsidP="00DF2132">
      <w:pPr>
        <w:ind w:firstLine="708"/>
        <w:jc w:val="both"/>
        <w:rPr>
          <w:rFonts w:ascii="Times New Roman" w:hAnsi="Times New Roman"/>
          <w:sz w:val="24"/>
          <w:szCs w:val="24"/>
        </w:rPr>
      </w:pPr>
      <w:r w:rsidRPr="00B4442B">
        <w:rPr>
          <w:rFonts w:ascii="Times New Roman" w:hAnsi="Times New Roman"/>
          <w:sz w:val="24"/>
          <w:szCs w:val="24"/>
        </w:rPr>
        <w:t xml:space="preserve">Çağdaş bir eğitim için önemli bir aşama olarak kabul edilen stratejik planlamanın amacı; kurum kültürü ve kimliğinin oluşmasına katkı sağlamak, mali yönetime etkinlik kazandırmak, kurumsal </w:t>
      </w:r>
      <w:proofErr w:type="gramStart"/>
      <w:r w:rsidRPr="00B4442B">
        <w:rPr>
          <w:rFonts w:ascii="Times New Roman" w:hAnsi="Times New Roman"/>
          <w:sz w:val="24"/>
          <w:szCs w:val="24"/>
        </w:rPr>
        <w:t>misyon</w:t>
      </w:r>
      <w:proofErr w:type="gramEnd"/>
      <w:r w:rsidRPr="00B4442B">
        <w:rPr>
          <w:rFonts w:ascii="Times New Roman" w:hAnsi="Times New Roman"/>
          <w:sz w:val="24"/>
          <w:szCs w:val="24"/>
        </w:rPr>
        <w:t>, vizyon duygusu ve performans sistemini geliştirmek olmalıdır.</w:t>
      </w:r>
    </w:p>
    <w:p w:rsidR="00B05057" w:rsidRPr="00B4442B" w:rsidRDefault="00B05057" w:rsidP="00DF2132">
      <w:pPr>
        <w:jc w:val="both"/>
        <w:rPr>
          <w:rFonts w:ascii="Times New Roman" w:hAnsi="Times New Roman"/>
          <w:sz w:val="24"/>
          <w:szCs w:val="24"/>
        </w:rPr>
      </w:pPr>
      <w:r w:rsidRPr="00B4442B">
        <w:rPr>
          <w:rFonts w:ascii="Times New Roman" w:hAnsi="Times New Roman"/>
          <w:sz w:val="24"/>
          <w:szCs w:val="24"/>
        </w:rPr>
        <w:tab/>
        <w:t>Ekonomik, sosyal, siyasal ve teknolojik alanlarda meydana gelen değişmeler, tüm kurumları olduğu gibi eğitim kurumlarımızı da çok yönlü etkilemektedir. Eğitim ve öğretimde yeni yaklaşımlar ve uygulamaların hayata geçirilmesi, bir zorunluluk olarak ortaya çıkmaktadır.</w:t>
      </w:r>
    </w:p>
    <w:p w:rsidR="00B05057" w:rsidRPr="00B4442B" w:rsidRDefault="00B05057" w:rsidP="00DF2132">
      <w:pPr>
        <w:ind w:firstLine="708"/>
        <w:jc w:val="both"/>
        <w:rPr>
          <w:rFonts w:ascii="Times New Roman" w:hAnsi="Times New Roman"/>
          <w:sz w:val="24"/>
          <w:szCs w:val="24"/>
        </w:rPr>
      </w:pPr>
      <w:proofErr w:type="gramStart"/>
      <w:r w:rsidRPr="00B4442B">
        <w:rPr>
          <w:rFonts w:ascii="Times New Roman" w:hAnsi="Times New Roman"/>
          <w:sz w:val="24"/>
          <w:szCs w:val="24"/>
        </w:rPr>
        <w:t>1739 Sayılı Milli Eğitim Temel Kanunu’nda belirtildiği gibi bireylerimizi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şeklinde ifade edilen amaçlar doğrultusunda İlçe Milli Eğitim Müdürlümüz de üzerine düşen görevi yerine getirmiş ve stratejik planını hazırlamıştır.</w:t>
      </w:r>
      <w:proofErr w:type="gramEnd"/>
    </w:p>
    <w:p w:rsidR="00B05057" w:rsidRPr="00B4442B" w:rsidRDefault="00B05057" w:rsidP="00DF2132">
      <w:pPr>
        <w:jc w:val="both"/>
        <w:rPr>
          <w:rFonts w:ascii="Times New Roman" w:hAnsi="Times New Roman"/>
          <w:sz w:val="24"/>
          <w:szCs w:val="24"/>
        </w:rPr>
      </w:pPr>
      <w:r w:rsidRPr="00B4442B">
        <w:rPr>
          <w:rFonts w:ascii="Times New Roman" w:hAnsi="Times New Roman"/>
          <w:sz w:val="24"/>
          <w:szCs w:val="24"/>
        </w:rPr>
        <w:tab/>
        <w:t xml:space="preserve">Stratejik planın hazırlanmasında rol alan yürütme kurulu üyelerini, hizmet birimi sorumlularını ve paydaşlarını bu başarılı çalışmaya verdikleri katkılardan dolayı tebrik eder, </w:t>
      </w:r>
      <w:proofErr w:type="gramStart"/>
      <w:r w:rsidRPr="00B4442B">
        <w:rPr>
          <w:rFonts w:ascii="Times New Roman" w:hAnsi="Times New Roman"/>
          <w:sz w:val="24"/>
          <w:szCs w:val="24"/>
        </w:rPr>
        <w:t>kendilerine  teşekkürlerimi</w:t>
      </w:r>
      <w:proofErr w:type="gramEnd"/>
      <w:r w:rsidRPr="00B4442B">
        <w:rPr>
          <w:rFonts w:ascii="Times New Roman" w:hAnsi="Times New Roman"/>
          <w:sz w:val="24"/>
          <w:szCs w:val="24"/>
        </w:rPr>
        <w:t xml:space="preserve"> sunarım.</w:t>
      </w:r>
    </w:p>
    <w:p w:rsidR="00B05057" w:rsidRPr="00B4442B" w:rsidRDefault="00B05057" w:rsidP="00DF2132">
      <w:pPr>
        <w:jc w:val="both"/>
        <w:rPr>
          <w:rFonts w:ascii="Times New Roman" w:hAnsi="Times New Roman"/>
          <w:sz w:val="24"/>
          <w:szCs w:val="24"/>
        </w:rPr>
      </w:pPr>
      <w:r w:rsidRPr="00B4442B">
        <w:rPr>
          <w:rFonts w:ascii="Times New Roman" w:hAnsi="Times New Roman"/>
          <w:sz w:val="24"/>
          <w:szCs w:val="24"/>
        </w:rPr>
        <w:tab/>
      </w:r>
      <w:r w:rsidRPr="00B4442B">
        <w:rPr>
          <w:rFonts w:ascii="Times New Roman" w:hAnsi="Times New Roman"/>
          <w:sz w:val="24"/>
          <w:szCs w:val="24"/>
        </w:rPr>
        <w:tab/>
      </w:r>
      <w:r w:rsidRPr="00B4442B">
        <w:rPr>
          <w:rFonts w:ascii="Times New Roman" w:hAnsi="Times New Roman"/>
          <w:sz w:val="24"/>
          <w:szCs w:val="24"/>
        </w:rPr>
        <w:tab/>
      </w:r>
      <w:r w:rsidRPr="00B4442B">
        <w:rPr>
          <w:rFonts w:ascii="Times New Roman" w:hAnsi="Times New Roman"/>
          <w:sz w:val="24"/>
          <w:szCs w:val="24"/>
        </w:rPr>
        <w:tab/>
      </w:r>
      <w:r w:rsidRPr="00B4442B">
        <w:rPr>
          <w:rFonts w:ascii="Times New Roman" w:hAnsi="Times New Roman"/>
          <w:sz w:val="24"/>
          <w:szCs w:val="24"/>
        </w:rPr>
        <w:tab/>
      </w:r>
      <w:r w:rsidRPr="00B4442B">
        <w:rPr>
          <w:rFonts w:ascii="Times New Roman" w:hAnsi="Times New Roman"/>
          <w:sz w:val="24"/>
          <w:szCs w:val="24"/>
        </w:rPr>
        <w:tab/>
      </w:r>
      <w:r w:rsidRPr="00B4442B">
        <w:rPr>
          <w:rFonts w:ascii="Times New Roman" w:hAnsi="Times New Roman"/>
          <w:sz w:val="24"/>
          <w:szCs w:val="24"/>
        </w:rPr>
        <w:tab/>
      </w:r>
      <w:r w:rsidRPr="00B4442B">
        <w:rPr>
          <w:rFonts w:ascii="Times New Roman" w:hAnsi="Times New Roman"/>
          <w:sz w:val="24"/>
          <w:szCs w:val="24"/>
        </w:rPr>
        <w:tab/>
      </w:r>
      <w:r w:rsidRPr="00B4442B">
        <w:rPr>
          <w:rFonts w:ascii="Times New Roman" w:hAnsi="Times New Roman"/>
          <w:sz w:val="24"/>
          <w:szCs w:val="24"/>
        </w:rPr>
        <w:tab/>
        <w:t xml:space="preserve">          Niyazi ULUGÖLGE</w:t>
      </w:r>
    </w:p>
    <w:p w:rsidR="00B05057" w:rsidRPr="00B4442B" w:rsidRDefault="00B05057" w:rsidP="00B4442B">
      <w:pPr>
        <w:jc w:val="both"/>
        <w:rPr>
          <w:rFonts w:ascii="Times New Roman" w:hAnsi="Times New Roman"/>
          <w:sz w:val="24"/>
          <w:szCs w:val="24"/>
        </w:rPr>
      </w:pPr>
      <w:r w:rsidRPr="00B4442B">
        <w:rPr>
          <w:rFonts w:ascii="Times New Roman" w:hAnsi="Times New Roman"/>
          <w:sz w:val="24"/>
          <w:szCs w:val="24"/>
        </w:rPr>
        <w:t xml:space="preserve">                                                                                                      </w:t>
      </w:r>
      <w:r>
        <w:rPr>
          <w:rFonts w:ascii="Times New Roman" w:hAnsi="Times New Roman"/>
          <w:sz w:val="24"/>
          <w:szCs w:val="24"/>
        </w:rPr>
        <w:t xml:space="preserve">             Foça İl</w:t>
      </w:r>
      <w:r w:rsidRPr="00B4442B">
        <w:rPr>
          <w:rFonts w:ascii="Times New Roman" w:hAnsi="Times New Roman"/>
          <w:sz w:val="24"/>
          <w:szCs w:val="24"/>
        </w:rPr>
        <w:t>çe Kaymakamı</w:t>
      </w:r>
    </w:p>
    <w:p w:rsidR="00B05057" w:rsidRDefault="00BA62C3" w:rsidP="00073359">
      <w:r>
        <w:rPr>
          <w:rFonts w:ascii="Times New Roman" w:hAnsi="Times New Roman"/>
          <w:noProof/>
          <w:sz w:val="24"/>
          <w:szCs w:val="24"/>
          <w:lang w:eastAsia="tr-TR"/>
        </w:rPr>
        <w:lastRenderedPageBreak/>
        <w:drawing>
          <wp:inline distT="0" distB="0" distL="0" distR="0">
            <wp:extent cx="5518150" cy="2894330"/>
            <wp:effectExtent l="0" t="0" r="6350" b="127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8150" cy="2894330"/>
                    </a:xfrm>
                    <a:prstGeom prst="rect">
                      <a:avLst/>
                    </a:prstGeom>
                    <a:noFill/>
                    <a:ln>
                      <a:noFill/>
                    </a:ln>
                  </pic:spPr>
                </pic:pic>
              </a:graphicData>
            </a:graphic>
          </wp:inline>
        </w:drawing>
      </w:r>
    </w:p>
    <w:p w:rsidR="00B05057" w:rsidRPr="00E20B2D" w:rsidRDefault="00831D39" w:rsidP="004930C4">
      <w:pPr>
        <w:jc w:val="center"/>
        <w:rPr>
          <w:rFonts w:ascii="Times New Roman" w:hAnsi="Times New Roman"/>
          <w:color w:val="FF0000"/>
        </w:rPr>
      </w:pPr>
      <w:r>
        <w:rPr>
          <w:rFonts w:ascii="Times New Roman" w:hAnsi="Times New Roman"/>
          <w:color w:val="FF0000"/>
        </w:rPr>
        <w:t>ÜST YÖNETİCİ SUNUŞ</w:t>
      </w:r>
    </w:p>
    <w:p w:rsidR="00B05057" w:rsidRPr="00E20B2D" w:rsidRDefault="00B05057" w:rsidP="004930C4">
      <w:pPr>
        <w:ind w:firstLine="708"/>
        <w:jc w:val="both"/>
        <w:rPr>
          <w:rFonts w:ascii="Times New Roman" w:hAnsi="Times New Roman"/>
        </w:rPr>
      </w:pPr>
      <w:proofErr w:type="gramStart"/>
      <w:r w:rsidRPr="00E20B2D">
        <w:rPr>
          <w:rFonts w:ascii="Times New Roman" w:hAnsi="Times New Roman"/>
        </w:rPr>
        <w:t xml:space="preserve">Türk Milli Eğitiminin Temel amaçları doğrultusunda, Foça İlçe Milli Eğitim Müdürlüğü olarak, 5018 sayılı Kamu Mali Yönetimi ve Kontrol Kanunu’nun 9. madde gereğince ve Bakanlığımız tarafından 2013/26 Sayılı Stratejik Planlama Genelgesi ve Eki Hazırlık Programı ile Kalkınma Bakanlığı’nın Stratejik Planlama Kılavuzu doğrultusunda 2015-2019 yılları arasını kapsayan Stratejik </w:t>
      </w:r>
      <w:r w:rsidR="00224105">
        <w:rPr>
          <w:rFonts w:ascii="Times New Roman" w:hAnsi="Times New Roman"/>
        </w:rPr>
        <w:t>Planımızı yapmış bulunmaktayız.</w:t>
      </w:r>
      <w:proofErr w:type="gramEnd"/>
    </w:p>
    <w:p w:rsidR="00B05057" w:rsidRPr="00E20B2D" w:rsidRDefault="00B05057" w:rsidP="004930C4">
      <w:pPr>
        <w:ind w:firstLine="708"/>
        <w:jc w:val="both"/>
        <w:rPr>
          <w:rFonts w:ascii="Times New Roman" w:hAnsi="Times New Roman"/>
        </w:rPr>
      </w:pPr>
      <w:r w:rsidRPr="00E20B2D">
        <w:rPr>
          <w:rFonts w:ascii="Times New Roman" w:hAnsi="Times New Roman"/>
        </w:rPr>
        <w:t xml:space="preserve">Stratejik planlama bulunduğumuz nokta ve ulaşılması istenen durum arasındaki en kısa yolu bulmamızı sağlar. Kurumların stratejik yönetim anlayışıyla kısa, orta ve uzun vadeli planlama yapmaları bir zorunluluk haline gelmiştir. Bu anlayıştan yola çıkarak stratejik amaçlarımız ve hedeflerimizin günün şartlarına uygulanması, güçlü olan yönlerimizin katkılarıyla hedefini bulması en çok arzu ettiğimiz hususlardan biridir. Bu nedenle geniş katılım ve derinlemesine durum analizi yapılarak ilçemizdeki mevcut durumu belirledikten sonra, elde edilen bütün değerlerin kullanılabilir hale getirilmesi yönünde üstün gayret ve çabaların gösterildiği görülmektedir. </w:t>
      </w:r>
    </w:p>
    <w:p w:rsidR="00B05057" w:rsidRPr="00E20B2D" w:rsidRDefault="00B05057" w:rsidP="004930C4">
      <w:pPr>
        <w:ind w:firstLine="708"/>
        <w:jc w:val="both"/>
        <w:rPr>
          <w:rFonts w:ascii="Times New Roman" w:hAnsi="Times New Roman"/>
        </w:rPr>
      </w:pPr>
      <w:r w:rsidRPr="00E20B2D">
        <w:rPr>
          <w:rFonts w:ascii="Times New Roman" w:hAnsi="Times New Roman"/>
        </w:rPr>
        <w:t xml:space="preserve">Okulöncesi eğitimin yaygınlaştırılması, İlköğretim ve ortaöğretimde okullaşma oranının yüzde yüze ulaştırılması, eğitim ve öğretimde başarının artırılması gayreti içerisindeyiz. Bu amaç doğrultusunda eğitim kurumlarımızın fiziki durumlarının iyileştirilmesi, teknolojik altyapı çalışmalarının tamamlanması, </w:t>
      </w:r>
      <w:proofErr w:type="spellStart"/>
      <w:r w:rsidRPr="00E20B2D">
        <w:rPr>
          <w:rFonts w:ascii="Times New Roman" w:hAnsi="Times New Roman"/>
        </w:rPr>
        <w:t>hizmetiçi</w:t>
      </w:r>
      <w:proofErr w:type="spellEnd"/>
      <w:r w:rsidRPr="00E20B2D">
        <w:rPr>
          <w:rFonts w:ascii="Times New Roman" w:hAnsi="Times New Roman"/>
        </w:rPr>
        <w:t xml:space="preserve"> eğitim yoluyla okullarımızdaki eğitim öğretim kalitesinin artırılması amacıyla tüm kaynaklarımızı harekete geçirmeye çalışıyoruz. Yaygın eğitim yoluyla da ilçemizdeki her bireyin eğitim-öğretim </w:t>
      </w:r>
      <w:proofErr w:type="gramStart"/>
      <w:r w:rsidRPr="00E20B2D">
        <w:rPr>
          <w:rFonts w:ascii="Times New Roman" w:hAnsi="Times New Roman"/>
        </w:rPr>
        <w:t>imkanlarından</w:t>
      </w:r>
      <w:proofErr w:type="gramEnd"/>
      <w:r w:rsidRPr="00E20B2D">
        <w:rPr>
          <w:rFonts w:ascii="Times New Roman" w:hAnsi="Times New Roman"/>
        </w:rPr>
        <w:t xml:space="preserve"> yararlanmalarını amaçlamaktayız. </w:t>
      </w:r>
    </w:p>
    <w:p w:rsidR="00B05057" w:rsidRPr="00E20B2D" w:rsidRDefault="00B05057" w:rsidP="004930C4">
      <w:pPr>
        <w:ind w:firstLine="708"/>
        <w:jc w:val="both"/>
        <w:rPr>
          <w:rFonts w:ascii="Times New Roman" w:hAnsi="Times New Roman"/>
        </w:rPr>
      </w:pPr>
      <w:r w:rsidRPr="00E20B2D">
        <w:rPr>
          <w:rFonts w:ascii="Times New Roman" w:hAnsi="Times New Roman"/>
        </w:rPr>
        <w:t>Emeği geçen tüm çalışanlarımı kutlar, gösterdikleri özveriden dolayı kendilerine teşekkür ederim.</w:t>
      </w:r>
    </w:p>
    <w:p w:rsidR="00B05057" w:rsidRPr="00E20B2D" w:rsidRDefault="00B05057" w:rsidP="004930C4">
      <w:pPr>
        <w:rPr>
          <w:rFonts w:ascii="Times New Roman" w:hAnsi="Times New Roman"/>
        </w:rPr>
      </w:pPr>
      <w:r w:rsidRPr="00E20B2D">
        <w:rPr>
          <w:rFonts w:ascii="Times New Roman" w:hAnsi="Times New Roman"/>
        </w:rPr>
        <w:tab/>
      </w:r>
      <w:r w:rsidRPr="00E20B2D">
        <w:rPr>
          <w:rFonts w:ascii="Times New Roman" w:hAnsi="Times New Roman"/>
        </w:rPr>
        <w:tab/>
      </w:r>
      <w:r w:rsidRPr="00E20B2D">
        <w:rPr>
          <w:rFonts w:ascii="Times New Roman" w:hAnsi="Times New Roman"/>
        </w:rPr>
        <w:tab/>
      </w:r>
      <w:r w:rsidRPr="00E20B2D">
        <w:rPr>
          <w:rFonts w:ascii="Times New Roman" w:hAnsi="Times New Roman"/>
        </w:rPr>
        <w:tab/>
      </w:r>
      <w:r w:rsidRPr="00E20B2D">
        <w:rPr>
          <w:rFonts w:ascii="Times New Roman" w:hAnsi="Times New Roman"/>
        </w:rPr>
        <w:tab/>
      </w:r>
      <w:r w:rsidRPr="00E20B2D">
        <w:rPr>
          <w:rFonts w:ascii="Times New Roman" w:hAnsi="Times New Roman"/>
        </w:rPr>
        <w:tab/>
      </w:r>
      <w:r w:rsidRPr="00E20B2D">
        <w:rPr>
          <w:rFonts w:ascii="Times New Roman" w:hAnsi="Times New Roman"/>
        </w:rPr>
        <w:tab/>
      </w:r>
      <w:r w:rsidRPr="00E20B2D">
        <w:rPr>
          <w:rFonts w:ascii="Times New Roman" w:hAnsi="Times New Roman"/>
        </w:rPr>
        <w:tab/>
      </w:r>
      <w:r w:rsidRPr="00E20B2D">
        <w:rPr>
          <w:rFonts w:ascii="Times New Roman" w:hAnsi="Times New Roman"/>
        </w:rPr>
        <w:tab/>
        <w:t>Şuayip ÜNER</w:t>
      </w:r>
    </w:p>
    <w:p w:rsidR="00B05057" w:rsidRDefault="00B05057" w:rsidP="004930C4">
      <w:pPr>
        <w:rPr>
          <w:rFonts w:ascii="Times New Roman" w:hAnsi="Times New Roman"/>
        </w:rPr>
      </w:pPr>
      <w:r w:rsidRPr="00E20B2D">
        <w:rPr>
          <w:rFonts w:ascii="Times New Roman" w:hAnsi="Times New Roman"/>
        </w:rPr>
        <w:tab/>
      </w:r>
      <w:r w:rsidRPr="00E20B2D">
        <w:rPr>
          <w:rFonts w:ascii="Times New Roman" w:hAnsi="Times New Roman"/>
        </w:rPr>
        <w:tab/>
      </w:r>
      <w:r w:rsidRPr="00E20B2D">
        <w:rPr>
          <w:rFonts w:ascii="Times New Roman" w:hAnsi="Times New Roman"/>
        </w:rPr>
        <w:tab/>
      </w:r>
      <w:r w:rsidRPr="00E20B2D">
        <w:rPr>
          <w:rFonts w:ascii="Times New Roman" w:hAnsi="Times New Roman"/>
        </w:rPr>
        <w:tab/>
      </w:r>
      <w:r w:rsidRPr="00E20B2D">
        <w:rPr>
          <w:rFonts w:ascii="Times New Roman" w:hAnsi="Times New Roman"/>
        </w:rPr>
        <w:tab/>
      </w:r>
      <w:r w:rsidRPr="00E20B2D">
        <w:rPr>
          <w:rFonts w:ascii="Times New Roman" w:hAnsi="Times New Roman"/>
        </w:rPr>
        <w:tab/>
      </w:r>
      <w:r w:rsidRPr="00E20B2D">
        <w:rPr>
          <w:rFonts w:ascii="Times New Roman" w:hAnsi="Times New Roman"/>
        </w:rPr>
        <w:tab/>
      </w:r>
      <w:r w:rsidRPr="00E20B2D">
        <w:rPr>
          <w:rFonts w:ascii="Times New Roman" w:hAnsi="Times New Roman"/>
        </w:rPr>
        <w:tab/>
        <w:t xml:space="preserve">     İlçe Milli Eğitim Müdürü</w:t>
      </w:r>
    </w:p>
    <w:p w:rsidR="00E20B2D" w:rsidRPr="00E20B2D" w:rsidRDefault="00E20B2D" w:rsidP="004930C4">
      <w:pPr>
        <w:rPr>
          <w:rFonts w:ascii="Times New Roman" w:hAnsi="Times New Roman"/>
          <w:b/>
        </w:rPr>
      </w:pPr>
    </w:p>
    <w:p w:rsidR="00B05057" w:rsidRPr="00B75EE2" w:rsidRDefault="00B05057" w:rsidP="00B75EE2">
      <w:pPr>
        <w:pStyle w:val="T1"/>
        <w:spacing w:line="360" w:lineRule="auto"/>
        <w:rPr>
          <w:rFonts w:ascii="Times New Roman" w:hAnsi="Times New Roman"/>
          <w:b/>
          <w:sz w:val="24"/>
        </w:rPr>
      </w:pPr>
      <w:r>
        <w:rPr>
          <w:rFonts w:ascii="Times New Roman" w:hAnsi="Times New Roman"/>
          <w:b/>
          <w:sz w:val="24"/>
        </w:rPr>
        <w:lastRenderedPageBreak/>
        <w:t>İÇİ</w:t>
      </w:r>
      <w:r w:rsidRPr="00B75EE2">
        <w:rPr>
          <w:rFonts w:ascii="Times New Roman" w:hAnsi="Times New Roman"/>
          <w:b/>
          <w:sz w:val="24"/>
        </w:rPr>
        <w:t>NDEKİLER</w:t>
      </w:r>
    </w:p>
    <w:p w:rsidR="00B05057" w:rsidRPr="00E577FD" w:rsidRDefault="00B05057" w:rsidP="00B75EE2">
      <w:pPr>
        <w:tabs>
          <w:tab w:val="right" w:leader="dot" w:pos="9072"/>
        </w:tabs>
        <w:spacing w:after="0" w:line="360" w:lineRule="auto"/>
        <w:rPr>
          <w:rFonts w:ascii="Times New Roman" w:hAnsi="Times New Roman"/>
          <w:b/>
          <w:bCs/>
          <w:noProof/>
          <w:sz w:val="24"/>
          <w:szCs w:val="24"/>
          <w:lang w:eastAsia="tr-TR"/>
        </w:rPr>
      </w:pPr>
      <w:r>
        <w:rPr>
          <w:rFonts w:ascii="Times New Roman" w:hAnsi="Times New Roman"/>
          <w:b/>
          <w:bCs/>
          <w:noProof/>
          <w:sz w:val="24"/>
          <w:szCs w:val="24"/>
          <w:lang w:eastAsia="tr-TR"/>
        </w:rPr>
        <w:t>SUNUŞ</w:t>
      </w:r>
      <w:r w:rsidRPr="00E577FD">
        <w:rPr>
          <w:rFonts w:ascii="Times New Roman" w:hAnsi="Times New Roman"/>
          <w:b/>
          <w:bCs/>
          <w:noProof/>
          <w:sz w:val="24"/>
          <w:szCs w:val="24"/>
          <w:lang w:eastAsia="tr-TR"/>
        </w:rPr>
        <w:tab/>
      </w:r>
      <w:r>
        <w:rPr>
          <w:rFonts w:ascii="Times New Roman" w:hAnsi="Times New Roman"/>
          <w:b/>
          <w:bCs/>
          <w:noProof/>
          <w:sz w:val="24"/>
          <w:szCs w:val="24"/>
          <w:lang w:eastAsia="tr-TR"/>
        </w:rPr>
        <w:t>i</w:t>
      </w:r>
    </w:p>
    <w:p w:rsidR="00B05057" w:rsidRPr="00E577FD" w:rsidRDefault="00B05057" w:rsidP="00B75EE2">
      <w:pPr>
        <w:tabs>
          <w:tab w:val="right" w:leader="dot" w:pos="9072"/>
        </w:tabs>
        <w:spacing w:after="0" w:line="360" w:lineRule="auto"/>
        <w:rPr>
          <w:rFonts w:ascii="Times New Roman" w:hAnsi="Times New Roman"/>
          <w:b/>
          <w:bCs/>
          <w:noProof/>
          <w:webHidden/>
          <w:sz w:val="24"/>
          <w:szCs w:val="24"/>
          <w:lang w:eastAsia="tr-TR"/>
        </w:rPr>
      </w:pPr>
      <w:r>
        <w:rPr>
          <w:rFonts w:ascii="Times New Roman" w:hAnsi="Times New Roman"/>
          <w:b/>
          <w:bCs/>
          <w:noProof/>
          <w:webHidden/>
          <w:sz w:val="24"/>
          <w:szCs w:val="24"/>
          <w:lang w:eastAsia="tr-TR"/>
        </w:rPr>
        <w:t>GİRİŞ</w:t>
      </w:r>
      <w:r>
        <w:rPr>
          <w:rFonts w:ascii="Times New Roman" w:hAnsi="Times New Roman"/>
          <w:b/>
          <w:bCs/>
          <w:noProof/>
          <w:webHidden/>
          <w:sz w:val="24"/>
          <w:szCs w:val="24"/>
          <w:lang w:eastAsia="tr-TR"/>
        </w:rPr>
        <w:tab/>
        <w:t>i</w:t>
      </w:r>
      <w:r w:rsidR="0075528D">
        <w:rPr>
          <w:rFonts w:ascii="Times New Roman" w:hAnsi="Times New Roman"/>
          <w:b/>
          <w:bCs/>
          <w:noProof/>
          <w:webHidden/>
          <w:sz w:val="24"/>
          <w:szCs w:val="24"/>
          <w:lang w:eastAsia="tr-TR"/>
        </w:rPr>
        <w:t>v</w:t>
      </w:r>
    </w:p>
    <w:p w:rsidR="00B05057" w:rsidRDefault="00B05057" w:rsidP="00B75EE2">
      <w:pPr>
        <w:tabs>
          <w:tab w:val="right" w:leader="dot" w:pos="9072"/>
        </w:tabs>
        <w:spacing w:after="0" w:line="360" w:lineRule="auto"/>
        <w:rPr>
          <w:rFonts w:ascii="Times New Roman" w:hAnsi="Times New Roman"/>
          <w:b/>
          <w:bCs/>
          <w:noProof/>
          <w:webHidden/>
          <w:sz w:val="24"/>
          <w:szCs w:val="24"/>
          <w:lang w:eastAsia="tr-TR"/>
        </w:rPr>
      </w:pPr>
      <w:r w:rsidRPr="00E577FD">
        <w:rPr>
          <w:rFonts w:ascii="Times New Roman" w:hAnsi="Times New Roman"/>
          <w:b/>
          <w:bCs/>
          <w:noProof/>
          <w:sz w:val="24"/>
          <w:szCs w:val="24"/>
          <w:lang w:eastAsia="tr-TR"/>
        </w:rPr>
        <w:t>İÇİNDEKİLER</w:t>
      </w:r>
      <w:r>
        <w:rPr>
          <w:rFonts w:ascii="Times New Roman" w:hAnsi="Times New Roman"/>
          <w:b/>
          <w:bCs/>
          <w:noProof/>
          <w:webHidden/>
          <w:sz w:val="24"/>
          <w:szCs w:val="24"/>
          <w:lang w:eastAsia="tr-TR"/>
        </w:rPr>
        <w:tab/>
        <w:t>v</w:t>
      </w:r>
      <w:r w:rsidR="0075528D">
        <w:rPr>
          <w:rFonts w:ascii="Times New Roman" w:hAnsi="Times New Roman"/>
          <w:b/>
          <w:bCs/>
          <w:noProof/>
          <w:webHidden/>
          <w:sz w:val="24"/>
          <w:szCs w:val="24"/>
          <w:lang w:eastAsia="tr-TR"/>
        </w:rPr>
        <w:t>i</w:t>
      </w:r>
    </w:p>
    <w:p w:rsidR="00B05057" w:rsidRPr="00E577FD" w:rsidRDefault="00B05057" w:rsidP="00C31ED3">
      <w:pPr>
        <w:tabs>
          <w:tab w:val="right" w:leader="dot" w:pos="9072"/>
        </w:tabs>
        <w:spacing w:after="0" w:line="360" w:lineRule="auto"/>
        <w:rPr>
          <w:rFonts w:ascii="Times New Roman" w:hAnsi="Times New Roman"/>
          <w:b/>
          <w:bCs/>
          <w:noProof/>
          <w:sz w:val="24"/>
          <w:szCs w:val="24"/>
          <w:lang w:eastAsia="tr-TR"/>
        </w:rPr>
      </w:pPr>
      <w:r>
        <w:rPr>
          <w:rFonts w:ascii="Times New Roman" w:hAnsi="Times New Roman"/>
          <w:b/>
          <w:bCs/>
          <w:noProof/>
          <w:sz w:val="24"/>
          <w:szCs w:val="24"/>
          <w:lang w:eastAsia="tr-TR"/>
        </w:rPr>
        <w:t>KISALTMALAR</w:t>
      </w:r>
      <w:r>
        <w:rPr>
          <w:rFonts w:ascii="Times New Roman" w:hAnsi="Times New Roman"/>
          <w:b/>
          <w:bCs/>
          <w:noProof/>
          <w:webHidden/>
          <w:sz w:val="24"/>
          <w:szCs w:val="24"/>
          <w:lang w:eastAsia="tr-TR"/>
        </w:rPr>
        <w:tab/>
        <w:t>vi</w:t>
      </w:r>
      <w:r w:rsidR="0075528D">
        <w:rPr>
          <w:rFonts w:ascii="Times New Roman" w:hAnsi="Times New Roman"/>
          <w:b/>
          <w:bCs/>
          <w:noProof/>
          <w:webHidden/>
          <w:sz w:val="24"/>
          <w:szCs w:val="24"/>
          <w:lang w:eastAsia="tr-TR"/>
        </w:rPr>
        <w:t>i</w:t>
      </w:r>
    </w:p>
    <w:p w:rsidR="00B05057" w:rsidRPr="00E577FD" w:rsidRDefault="00B05057" w:rsidP="00B75EE2">
      <w:pPr>
        <w:tabs>
          <w:tab w:val="right" w:leader="dot" w:pos="9072"/>
        </w:tabs>
        <w:spacing w:after="0" w:line="360" w:lineRule="auto"/>
        <w:rPr>
          <w:rFonts w:ascii="Times New Roman" w:hAnsi="Times New Roman"/>
          <w:b/>
          <w:bCs/>
          <w:caps/>
          <w:noProof/>
          <w:webHidden/>
          <w:sz w:val="24"/>
          <w:szCs w:val="24"/>
          <w:lang w:eastAsia="tr-TR"/>
        </w:rPr>
      </w:pPr>
      <w:r>
        <w:rPr>
          <w:rFonts w:ascii="Times New Roman" w:hAnsi="Times New Roman"/>
          <w:b/>
          <w:bCs/>
          <w:noProof/>
          <w:sz w:val="24"/>
          <w:szCs w:val="24"/>
          <w:lang w:eastAsia="tr-TR"/>
        </w:rPr>
        <w:t>1. BÖLÜM</w:t>
      </w:r>
      <w:r>
        <w:rPr>
          <w:rFonts w:ascii="Times New Roman" w:hAnsi="Times New Roman"/>
          <w:b/>
          <w:bCs/>
          <w:noProof/>
          <w:webHidden/>
          <w:sz w:val="24"/>
          <w:szCs w:val="24"/>
          <w:lang w:eastAsia="tr-TR"/>
        </w:rPr>
        <w:tab/>
        <w:t>1</w:t>
      </w:r>
    </w:p>
    <w:p w:rsidR="00B05057" w:rsidRPr="00E577FD" w:rsidRDefault="00B05057" w:rsidP="00B75EE2">
      <w:pPr>
        <w:tabs>
          <w:tab w:val="right" w:leader="dot" w:pos="9072"/>
        </w:tabs>
        <w:spacing w:after="0" w:line="360" w:lineRule="auto"/>
        <w:ind w:firstLine="567"/>
        <w:rPr>
          <w:rFonts w:ascii="Times New Roman" w:hAnsi="Times New Roman"/>
          <w:b/>
          <w:bCs/>
          <w:caps/>
          <w:noProof/>
          <w:webHidden/>
          <w:sz w:val="24"/>
          <w:szCs w:val="24"/>
          <w:lang w:eastAsia="tr-TR"/>
        </w:rPr>
      </w:pPr>
      <w:r>
        <w:rPr>
          <w:rFonts w:ascii="Times New Roman" w:hAnsi="Times New Roman"/>
          <w:b/>
          <w:bCs/>
          <w:noProof/>
          <w:sz w:val="24"/>
          <w:szCs w:val="24"/>
          <w:lang w:eastAsia="tr-TR"/>
        </w:rPr>
        <w:t>A. İZMİR İL2015-2019  STRATEJİK PLANLAMA SÜRECİ</w:t>
      </w:r>
      <w:r>
        <w:rPr>
          <w:rFonts w:ascii="Times New Roman" w:hAnsi="Times New Roman"/>
          <w:b/>
          <w:bCs/>
          <w:noProof/>
          <w:webHidden/>
          <w:sz w:val="24"/>
          <w:szCs w:val="24"/>
          <w:lang w:eastAsia="tr-TR"/>
        </w:rPr>
        <w:tab/>
        <w:t>1</w:t>
      </w:r>
    </w:p>
    <w:p w:rsidR="00B05057" w:rsidRPr="00E577FD" w:rsidRDefault="00B05057" w:rsidP="00B75EE2">
      <w:pPr>
        <w:tabs>
          <w:tab w:val="right" w:leader="dot" w:pos="9072"/>
        </w:tabs>
        <w:spacing w:after="0" w:line="360" w:lineRule="auto"/>
        <w:ind w:firstLine="567"/>
        <w:rPr>
          <w:rFonts w:ascii="Times New Roman" w:hAnsi="Times New Roman"/>
          <w:b/>
          <w:bCs/>
          <w:noProof/>
          <w:sz w:val="24"/>
          <w:szCs w:val="24"/>
          <w:lang w:eastAsia="tr-TR"/>
        </w:rPr>
      </w:pPr>
      <w:r>
        <w:rPr>
          <w:rFonts w:ascii="Times New Roman" w:hAnsi="Times New Roman"/>
          <w:b/>
          <w:bCs/>
          <w:noProof/>
          <w:sz w:val="24"/>
          <w:szCs w:val="24"/>
          <w:lang w:eastAsia="tr-TR"/>
        </w:rPr>
        <w:t>B. STRATEJİK PLAN MODELİ</w:t>
      </w:r>
      <w:r>
        <w:rPr>
          <w:rFonts w:ascii="Times New Roman" w:hAnsi="Times New Roman"/>
          <w:b/>
          <w:bCs/>
          <w:noProof/>
          <w:webHidden/>
          <w:sz w:val="24"/>
          <w:szCs w:val="24"/>
          <w:lang w:eastAsia="tr-TR"/>
        </w:rPr>
        <w:tab/>
      </w:r>
      <w:r w:rsidR="00EF15D0">
        <w:rPr>
          <w:rFonts w:ascii="Times New Roman" w:hAnsi="Times New Roman"/>
          <w:b/>
          <w:bCs/>
          <w:noProof/>
          <w:webHidden/>
          <w:sz w:val="24"/>
          <w:szCs w:val="24"/>
          <w:lang w:eastAsia="tr-TR"/>
        </w:rPr>
        <w:t>3</w:t>
      </w:r>
    </w:p>
    <w:p w:rsidR="0075528D" w:rsidRDefault="00B05057" w:rsidP="00B75EE2">
      <w:pPr>
        <w:tabs>
          <w:tab w:val="right" w:leader="dot" w:pos="9072"/>
        </w:tabs>
        <w:spacing w:after="0" w:line="360" w:lineRule="auto"/>
        <w:rPr>
          <w:rFonts w:ascii="Times New Roman" w:hAnsi="Times New Roman"/>
          <w:b/>
          <w:bCs/>
          <w:noProof/>
          <w:sz w:val="24"/>
          <w:szCs w:val="24"/>
          <w:lang w:eastAsia="tr-TR"/>
        </w:rPr>
      </w:pPr>
      <w:r>
        <w:rPr>
          <w:rFonts w:ascii="Times New Roman" w:hAnsi="Times New Roman"/>
          <w:b/>
          <w:bCs/>
          <w:noProof/>
          <w:sz w:val="24"/>
          <w:szCs w:val="24"/>
          <w:lang w:eastAsia="tr-TR"/>
        </w:rPr>
        <w:t>2. BÖLÜM</w:t>
      </w:r>
      <w:r>
        <w:rPr>
          <w:rFonts w:ascii="Times New Roman" w:hAnsi="Times New Roman"/>
          <w:b/>
          <w:bCs/>
          <w:noProof/>
          <w:webHidden/>
          <w:sz w:val="24"/>
          <w:szCs w:val="24"/>
          <w:lang w:eastAsia="tr-TR"/>
        </w:rPr>
        <w:tab/>
      </w:r>
      <w:r w:rsidR="00D94F82">
        <w:rPr>
          <w:rFonts w:ascii="Times New Roman" w:hAnsi="Times New Roman"/>
          <w:b/>
          <w:bCs/>
          <w:noProof/>
          <w:webHidden/>
          <w:sz w:val="24"/>
          <w:szCs w:val="24"/>
          <w:lang w:eastAsia="tr-TR"/>
        </w:rPr>
        <w:t>4</w:t>
      </w:r>
    </w:p>
    <w:p w:rsidR="00B05057" w:rsidRPr="0075528D" w:rsidRDefault="00B05057" w:rsidP="00B75EE2">
      <w:pPr>
        <w:tabs>
          <w:tab w:val="right" w:leader="dot" w:pos="9072"/>
        </w:tabs>
        <w:spacing w:after="0" w:line="360" w:lineRule="auto"/>
        <w:rPr>
          <w:rFonts w:ascii="Times New Roman" w:hAnsi="Times New Roman"/>
          <w:b/>
          <w:bCs/>
          <w:noProof/>
          <w:webHidden/>
          <w:sz w:val="24"/>
          <w:szCs w:val="24"/>
          <w:lang w:eastAsia="tr-TR"/>
        </w:rPr>
      </w:pPr>
      <w:r>
        <w:rPr>
          <w:rFonts w:ascii="Times New Roman" w:hAnsi="Times New Roman"/>
          <w:b/>
          <w:iCs/>
          <w:noProof/>
          <w:sz w:val="24"/>
          <w:szCs w:val="20"/>
          <w:lang w:eastAsia="tr-TR"/>
        </w:rPr>
        <w:t>DURUM ANALİZİ</w:t>
      </w:r>
      <w:r>
        <w:rPr>
          <w:rFonts w:ascii="Times New Roman" w:hAnsi="Times New Roman"/>
          <w:b/>
          <w:iCs/>
          <w:noProof/>
          <w:webHidden/>
          <w:sz w:val="24"/>
          <w:szCs w:val="20"/>
          <w:lang w:eastAsia="tr-TR"/>
        </w:rPr>
        <w:tab/>
      </w:r>
      <w:r w:rsidR="00D94F82">
        <w:rPr>
          <w:rFonts w:ascii="Times New Roman" w:hAnsi="Times New Roman"/>
          <w:b/>
          <w:iCs/>
          <w:noProof/>
          <w:webHidden/>
          <w:sz w:val="24"/>
          <w:szCs w:val="20"/>
          <w:lang w:eastAsia="tr-TR"/>
        </w:rPr>
        <w:t>4</w:t>
      </w:r>
    </w:p>
    <w:p w:rsidR="00B05057" w:rsidRPr="00E577FD" w:rsidRDefault="00B05057" w:rsidP="00B75EE2">
      <w:pPr>
        <w:tabs>
          <w:tab w:val="right" w:leader="dot" w:pos="9072"/>
        </w:tabs>
        <w:spacing w:after="0" w:line="360" w:lineRule="auto"/>
        <w:ind w:left="567"/>
        <w:rPr>
          <w:rFonts w:ascii="Times New Roman" w:hAnsi="Times New Roman"/>
          <w:b/>
          <w:iCs/>
          <w:noProof/>
          <w:color w:val="0000FF"/>
          <w:sz w:val="24"/>
          <w:u w:val="single"/>
          <w:lang w:eastAsia="tr-TR"/>
        </w:rPr>
      </w:pPr>
      <w:r>
        <w:rPr>
          <w:rFonts w:ascii="Times New Roman" w:hAnsi="Times New Roman"/>
          <w:b/>
          <w:iCs/>
          <w:noProof/>
          <w:sz w:val="24"/>
          <w:szCs w:val="20"/>
          <w:lang w:eastAsia="tr-TR"/>
        </w:rPr>
        <w:t>A. TARİHİ GELİŞİM</w:t>
      </w:r>
      <w:r>
        <w:rPr>
          <w:rFonts w:ascii="Times New Roman" w:hAnsi="Times New Roman"/>
          <w:b/>
          <w:iCs/>
          <w:noProof/>
          <w:webHidden/>
          <w:sz w:val="24"/>
          <w:szCs w:val="20"/>
          <w:lang w:eastAsia="tr-TR"/>
        </w:rPr>
        <w:tab/>
      </w:r>
      <w:r w:rsidR="00D94F82">
        <w:rPr>
          <w:rFonts w:ascii="Times New Roman" w:hAnsi="Times New Roman"/>
          <w:b/>
          <w:iCs/>
          <w:noProof/>
          <w:webHidden/>
          <w:sz w:val="24"/>
          <w:szCs w:val="20"/>
          <w:lang w:eastAsia="tr-TR"/>
        </w:rPr>
        <w:t>4</w:t>
      </w:r>
    </w:p>
    <w:p w:rsidR="00B05057" w:rsidRPr="00E577FD" w:rsidRDefault="00B05057" w:rsidP="00B75EE2">
      <w:pPr>
        <w:tabs>
          <w:tab w:val="right" w:leader="dot" w:pos="9072"/>
        </w:tabs>
        <w:spacing w:after="0" w:line="360" w:lineRule="auto"/>
        <w:ind w:left="567"/>
        <w:rPr>
          <w:rFonts w:ascii="Times New Roman" w:hAnsi="Times New Roman"/>
          <w:b/>
          <w:iCs/>
          <w:noProof/>
          <w:webHidden/>
          <w:sz w:val="24"/>
          <w:szCs w:val="20"/>
          <w:lang w:eastAsia="tr-TR"/>
        </w:rPr>
      </w:pPr>
      <w:r>
        <w:rPr>
          <w:rFonts w:ascii="Times New Roman" w:hAnsi="Times New Roman"/>
          <w:b/>
          <w:iCs/>
          <w:noProof/>
          <w:sz w:val="24"/>
          <w:szCs w:val="20"/>
          <w:lang w:eastAsia="tr-TR"/>
        </w:rPr>
        <w:t>B. YASAL YÜKÜMLÜLÜKLER VE MEVZUAT ANALİZİ</w:t>
      </w:r>
      <w:r>
        <w:rPr>
          <w:rFonts w:ascii="Times New Roman" w:hAnsi="Times New Roman"/>
          <w:b/>
          <w:iCs/>
          <w:noProof/>
          <w:webHidden/>
          <w:sz w:val="24"/>
          <w:szCs w:val="20"/>
          <w:lang w:eastAsia="tr-TR"/>
        </w:rPr>
        <w:tab/>
      </w:r>
      <w:r w:rsidR="00D94F82">
        <w:rPr>
          <w:rFonts w:ascii="Times New Roman" w:hAnsi="Times New Roman"/>
          <w:b/>
          <w:iCs/>
          <w:noProof/>
          <w:webHidden/>
          <w:sz w:val="24"/>
          <w:szCs w:val="20"/>
          <w:lang w:eastAsia="tr-TR"/>
        </w:rPr>
        <w:t>5</w:t>
      </w:r>
    </w:p>
    <w:p w:rsidR="00B05057" w:rsidRPr="00E577FD" w:rsidRDefault="00B05057" w:rsidP="00B75EE2">
      <w:pPr>
        <w:tabs>
          <w:tab w:val="right" w:leader="dot" w:pos="9072"/>
        </w:tabs>
        <w:spacing w:after="0" w:line="360" w:lineRule="auto"/>
        <w:ind w:left="567"/>
        <w:rPr>
          <w:rFonts w:ascii="Times New Roman" w:hAnsi="Times New Roman"/>
          <w:b/>
          <w:bCs/>
          <w:noProof/>
          <w:sz w:val="24"/>
          <w:szCs w:val="24"/>
          <w:lang w:eastAsia="tr-TR"/>
        </w:rPr>
      </w:pPr>
      <w:r>
        <w:rPr>
          <w:rFonts w:ascii="Times New Roman" w:hAnsi="Times New Roman"/>
          <w:b/>
          <w:bCs/>
          <w:noProof/>
          <w:sz w:val="24"/>
          <w:szCs w:val="24"/>
          <w:lang w:eastAsia="tr-TR"/>
        </w:rPr>
        <w:t>C. FAALİYET ALANLARI İLE ÜRÜN HİZMETLER</w:t>
      </w:r>
      <w:r>
        <w:rPr>
          <w:rFonts w:ascii="Times New Roman" w:hAnsi="Times New Roman"/>
          <w:b/>
          <w:bCs/>
          <w:noProof/>
          <w:webHidden/>
          <w:sz w:val="24"/>
          <w:szCs w:val="24"/>
          <w:lang w:eastAsia="tr-TR"/>
        </w:rPr>
        <w:tab/>
      </w:r>
      <w:r w:rsidR="00D94F82">
        <w:rPr>
          <w:rFonts w:ascii="Times New Roman" w:hAnsi="Times New Roman"/>
          <w:b/>
          <w:bCs/>
          <w:noProof/>
          <w:webHidden/>
          <w:sz w:val="24"/>
          <w:szCs w:val="24"/>
          <w:lang w:eastAsia="tr-TR"/>
        </w:rPr>
        <w:t>8</w:t>
      </w:r>
    </w:p>
    <w:p w:rsidR="00B05057" w:rsidRPr="00E577FD" w:rsidRDefault="00B05057" w:rsidP="00B75EE2">
      <w:pPr>
        <w:tabs>
          <w:tab w:val="right" w:leader="dot" w:pos="9072"/>
        </w:tabs>
        <w:spacing w:after="0" w:line="360" w:lineRule="auto"/>
        <w:ind w:left="567"/>
        <w:rPr>
          <w:rFonts w:ascii="Times New Roman" w:hAnsi="Times New Roman"/>
          <w:b/>
          <w:bCs/>
          <w:noProof/>
          <w:sz w:val="24"/>
          <w:szCs w:val="24"/>
          <w:lang w:eastAsia="tr-TR"/>
        </w:rPr>
      </w:pPr>
      <w:r>
        <w:rPr>
          <w:rFonts w:ascii="Times New Roman" w:hAnsi="Times New Roman"/>
          <w:b/>
          <w:bCs/>
          <w:noProof/>
          <w:sz w:val="24"/>
          <w:szCs w:val="24"/>
          <w:lang w:eastAsia="tr-TR"/>
        </w:rPr>
        <w:t>D. PAYDAŞ ANALİZİ</w:t>
      </w:r>
      <w:r>
        <w:rPr>
          <w:rFonts w:ascii="Times New Roman" w:hAnsi="Times New Roman"/>
          <w:b/>
          <w:bCs/>
          <w:noProof/>
          <w:webHidden/>
          <w:sz w:val="24"/>
          <w:szCs w:val="24"/>
          <w:lang w:eastAsia="tr-TR"/>
        </w:rPr>
        <w:tab/>
        <w:t>1</w:t>
      </w:r>
      <w:r w:rsidR="00D94F82">
        <w:rPr>
          <w:rFonts w:ascii="Times New Roman" w:hAnsi="Times New Roman"/>
          <w:b/>
          <w:bCs/>
          <w:noProof/>
          <w:webHidden/>
          <w:sz w:val="24"/>
          <w:szCs w:val="24"/>
          <w:lang w:eastAsia="tr-TR"/>
        </w:rPr>
        <w:t>2</w:t>
      </w:r>
    </w:p>
    <w:p w:rsidR="00B05057" w:rsidRPr="00E577FD" w:rsidRDefault="00B05057" w:rsidP="00B75EE2">
      <w:pPr>
        <w:tabs>
          <w:tab w:val="right" w:leader="dot" w:pos="9072"/>
        </w:tabs>
        <w:spacing w:after="0" w:line="360" w:lineRule="auto"/>
        <w:ind w:left="567"/>
        <w:rPr>
          <w:rFonts w:ascii="Times New Roman" w:hAnsi="Times New Roman"/>
          <w:b/>
          <w:bCs/>
          <w:noProof/>
          <w:sz w:val="24"/>
          <w:szCs w:val="24"/>
          <w:lang w:eastAsia="tr-TR"/>
        </w:rPr>
      </w:pPr>
      <w:r>
        <w:rPr>
          <w:rFonts w:ascii="Times New Roman" w:hAnsi="Times New Roman"/>
          <w:b/>
          <w:bCs/>
          <w:noProof/>
          <w:sz w:val="24"/>
          <w:szCs w:val="24"/>
          <w:lang w:eastAsia="tr-TR"/>
        </w:rPr>
        <w:t>E. KURUM İÇİ VE DIŞI ANALİZ</w:t>
      </w:r>
      <w:r>
        <w:rPr>
          <w:rFonts w:ascii="Times New Roman" w:hAnsi="Times New Roman"/>
          <w:b/>
          <w:bCs/>
          <w:noProof/>
          <w:webHidden/>
          <w:sz w:val="24"/>
          <w:szCs w:val="24"/>
          <w:lang w:eastAsia="tr-TR"/>
        </w:rPr>
        <w:tab/>
        <w:t>1</w:t>
      </w:r>
      <w:r w:rsidR="00D94F82">
        <w:rPr>
          <w:rFonts w:ascii="Times New Roman" w:hAnsi="Times New Roman"/>
          <w:b/>
          <w:bCs/>
          <w:noProof/>
          <w:webHidden/>
          <w:sz w:val="24"/>
          <w:szCs w:val="24"/>
          <w:lang w:eastAsia="tr-TR"/>
        </w:rPr>
        <w:t>3</w:t>
      </w:r>
    </w:p>
    <w:p w:rsidR="00B05057" w:rsidRPr="00E577FD" w:rsidRDefault="00B05057" w:rsidP="00B75EE2">
      <w:pPr>
        <w:tabs>
          <w:tab w:val="right" w:leader="dot" w:pos="9072"/>
        </w:tabs>
        <w:spacing w:after="0" w:line="360" w:lineRule="auto"/>
        <w:rPr>
          <w:rFonts w:ascii="Times New Roman" w:hAnsi="Times New Roman"/>
          <w:b/>
          <w:bCs/>
          <w:noProof/>
          <w:sz w:val="24"/>
          <w:szCs w:val="24"/>
          <w:lang w:eastAsia="tr-TR"/>
        </w:rPr>
      </w:pPr>
      <w:r>
        <w:rPr>
          <w:rFonts w:ascii="Times New Roman" w:hAnsi="Times New Roman"/>
          <w:b/>
          <w:bCs/>
          <w:noProof/>
          <w:sz w:val="24"/>
          <w:szCs w:val="24"/>
          <w:lang w:eastAsia="tr-TR"/>
        </w:rPr>
        <w:t>3. BÖLÜM</w:t>
      </w:r>
      <w:r>
        <w:rPr>
          <w:rFonts w:ascii="Times New Roman" w:hAnsi="Times New Roman"/>
          <w:b/>
          <w:bCs/>
          <w:noProof/>
          <w:webHidden/>
          <w:sz w:val="24"/>
          <w:szCs w:val="24"/>
          <w:lang w:eastAsia="tr-TR"/>
        </w:rPr>
        <w:tab/>
      </w:r>
      <w:r w:rsidR="00D94F82">
        <w:rPr>
          <w:rFonts w:ascii="Times New Roman" w:hAnsi="Times New Roman"/>
          <w:b/>
          <w:bCs/>
          <w:noProof/>
          <w:webHidden/>
          <w:sz w:val="24"/>
          <w:szCs w:val="24"/>
          <w:lang w:eastAsia="tr-TR"/>
        </w:rPr>
        <w:t>26</w:t>
      </w:r>
    </w:p>
    <w:p w:rsidR="00B05057" w:rsidRPr="00E577FD" w:rsidRDefault="00B05057" w:rsidP="00B75EE2">
      <w:pPr>
        <w:tabs>
          <w:tab w:val="right" w:leader="dot" w:pos="9072"/>
        </w:tabs>
        <w:spacing w:after="0" w:line="360" w:lineRule="auto"/>
        <w:rPr>
          <w:rFonts w:ascii="Times New Roman" w:hAnsi="Times New Roman"/>
          <w:b/>
          <w:iCs/>
          <w:noProof/>
          <w:color w:val="0000FF"/>
          <w:sz w:val="24"/>
          <w:u w:val="single"/>
          <w:lang w:eastAsia="tr-TR"/>
        </w:rPr>
      </w:pPr>
      <w:r>
        <w:rPr>
          <w:rFonts w:ascii="Times New Roman" w:hAnsi="Times New Roman"/>
          <w:b/>
          <w:iCs/>
          <w:noProof/>
          <w:sz w:val="24"/>
          <w:szCs w:val="20"/>
          <w:lang w:eastAsia="tr-TR"/>
        </w:rPr>
        <w:t>GELECEĞE YÖNELİM</w:t>
      </w:r>
      <w:r>
        <w:rPr>
          <w:rFonts w:ascii="Times New Roman" w:hAnsi="Times New Roman"/>
          <w:b/>
          <w:iCs/>
          <w:noProof/>
          <w:webHidden/>
          <w:sz w:val="24"/>
          <w:szCs w:val="20"/>
          <w:lang w:eastAsia="tr-TR"/>
        </w:rPr>
        <w:tab/>
        <w:t>2</w:t>
      </w:r>
      <w:r w:rsidR="00D94F82">
        <w:rPr>
          <w:rFonts w:ascii="Times New Roman" w:hAnsi="Times New Roman"/>
          <w:b/>
          <w:iCs/>
          <w:noProof/>
          <w:webHidden/>
          <w:sz w:val="24"/>
          <w:szCs w:val="20"/>
          <w:lang w:eastAsia="tr-TR"/>
        </w:rPr>
        <w:t>6</w:t>
      </w:r>
    </w:p>
    <w:p w:rsidR="00B05057" w:rsidRPr="00E577FD" w:rsidRDefault="00B05057" w:rsidP="00B75EE2">
      <w:pPr>
        <w:tabs>
          <w:tab w:val="right" w:leader="dot" w:pos="9072"/>
        </w:tabs>
        <w:spacing w:after="0" w:line="360" w:lineRule="auto"/>
        <w:ind w:left="567"/>
        <w:rPr>
          <w:rFonts w:ascii="Times New Roman" w:hAnsi="Times New Roman"/>
          <w:b/>
          <w:iCs/>
          <w:noProof/>
          <w:webHidden/>
          <w:sz w:val="24"/>
          <w:szCs w:val="20"/>
          <w:lang w:eastAsia="tr-TR"/>
        </w:rPr>
      </w:pPr>
      <w:r>
        <w:rPr>
          <w:rFonts w:ascii="Times New Roman" w:hAnsi="Times New Roman"/>
          <w:b/>
          <w:iCs/>
          <w:noProof/>
          <w:sz w:val="24"/>
          <w:szCs w:val="20"/>
          <w:lang w:eastAsia="tr-TR"/>
        </w:rPr>
        <w:t>MİSYON</w:t>
      </w:r>
      <w:r>
        <w:rPr>
          <w:rFonts w:ascii="Times New Roman" w:hAnsi="Times New Roman"/>
          <w:b/>
          <w:iCs/>
          <w:noProof/>
          <w:webHidden/>
          <w:sz w:val="24"/>
          <w:szCs w:val="20"/>
          <w:lang w:eastAsia="tr-TR"/>
        </w:rPr>
        <w:tab/>
        <w:t>2</w:t>
      </w:r>
      <w:r w:rsidR="00D94F82">
        <w:rPr>
          <w:rFonts w:ascii="Times New Roman" w:hAnsi="Times New Roman"/>
          <w:b/>
          <w:iCs/>
          <w:noProof/>
          <w:webHidden/>
          <w:sz w:val="24"/>
          <w:szCs w:val="20"/>
          <w:lang w:eastAsia="tr-TR"/>
        </w:rPr>
        <w:t>6</w:t>
      </w:r>
    </w:p>
    <w:p w:rsidR="00B05057" w:rsidRPr="00E577FD" w:rsidRDefault="00B05057" w:rsidP="00B75EE2">
      <w:pPr>
        <w:tabs>
          <w:tab w:val="right" w:leader="dot" w:pos="9072"/>
        </w:tabs>
        <w:spacing w:after="0" w:line="360" w:lineRule="auto"/>
        <w:ind w:left="567"/>
        <w:rPr>
          <w:rFonts w:ascii="Times New Roman" w:hAnsi="Times New Roman"/>
          <w:b/>
          <w:bCs/>
          <w:noProof/>
          <w:sz w:val="24"/>
          <w:szCs w:val="24"/>
          <w:lang w:eastAsia="tr-TR"/>
        </w:rPr>
      </w:pPr>
      <w:r>
        <w:rPr>
          <w:rFonts w:ascii="Times New Roman" w:hAnsi="Times New Roman"/>
          <w:b/>
          <w:bCs/>
          <w:noProof/>
          <w:sz w:val="24"/>
          <w:szCs w:val="24"/>
          <w:lang w:eastAsia="tr-TR"/>
        </w:rPr>
        <w:t>VİZYON</w:t>
      </w:r>
      <w:r>
        <w:rPr>
          <w:rFonts w:ascii="Times New Roman" w:hAnsi="Times New Roman"/>
          <w:b/>
          <w:bCs/>
          <w:noProof/>
          <w:webHidden/>
          <w:sz w:val="24"/>
          <w:szCs w:val="24"/>
          <w:lang w:eastAsia="tr-TR"/>
        </w:rPr>
        <w:tab/>
        <w:t>2</w:t>
      </w:r>
      <w:r w:rsidR="00D94F82">
        <w:rPr>
          <w:rFonts w:ascii="Times New Roman" w:hAnsi="Times New Roman"/>
          <w:b/>
          <w:bCs/>
          <w:noProof/>
          <w:webHidden/>
          <w:sz w:val="24"/>
          <w:szCs w:val="24"/>
          <w:lang w:eastAsia="tr-TR"/>
        </w:rPr>
        <w:t>6</w:t>
      </w:r>
    </w:p>
    <w:p w:rsidR="00B05057" w:rsidRPr="00E577FD" w:rsidRDefault="00B05057" w:rsidP="00B75EE2">
      <w:pPr>
        <w:tabs>
          <w:tab w:val="right" w:leader="dot" w:pos="9072"/>
        </w:tabs>
        <w:spacing w:after="0" w:line="360" w:lineRule="auto"/>
        <w:ind w:left="567"/>
        <w:rPr>
          <w:rFonts w:ascii="Times New Roman" w:hAnsi="Times New Roman"/>
          <w:b/>
          <w:bCs/>
          <w:noProof/>
          <w:sz w:val="24"/>
          <w:szCs w:val="24"/>
          <w:lang w:eastAsia="tr-TR"/>
        </w:rPr>
      </w:pPr>
      <w:r>
        <w:rPr>
          <w:rFonts w:ascii="Times New Roman" w:hAnsi="Times New Roman"/>
          <w:b/>
          <w:bCs/>
          <w:noProof/>
          <w:sz w:val="24"/>
          <w:szCs w:val="24"/>
          <w:lang w:eastAsia="tr-TR"/>
        </w:rPr>
        <w:t>TEMEL DEĞERLER</w:t>
      </w:r>
      <w:r>
        <w:rPr>
          <w:rFonts w:ascii="Times New Roman" w:hAnsi="Times New Roman"/>
          <w:b/>
          <w:bCs/>
          <w:noProof/>
          <w:webHidden/>
          <w:sz w:val="24"/>
          <w:szCs w:val="24"/>
          <w:lang w:eastAsia="tr-TR"/>
        </w:rPr>
        <w:tab/>
        <w:t>2</w:t>
      </w:r>
      <w:r w:rsidR="00D94F82">
        <w:rPr>
          <w:rFonts w:ascii="Times New Roman" w:hAnsi="Times New Roman"/>
          <w:b/>
          <w:bCs/>
          <w:noProof/>
          <w:webHidden/>
          <w:sz w:val="24"/>
          <w:szCs w:val="24"/>
          <w:lang w:eastAsia="tr-TR"/>
        </w:rPr>
        <w:t>6</w:t>
      </w:r>
    </w:p>
    <w:p w:rsidR="00B05057" w:rsidRPr="00E577FD" w:rsidRDefault="00B05057" w:rsidP="00B75EE2">
      <w:pPr>
        <w:tabs>
          <w:tab w:val="right" w:leader="dot" w:pos="9072"/>
        </w:tabs>
        <w:spacing w:after="0" w:line="360" w:lineRule="auto"/>
        <w:ind w:left="567"/>
        <w:rPr>
          <w:rFonts w:ascii="Times New Roman" w:hAnsi="Times New Roman"/>
          <w:b/>
          <w:bCs/>
          <w:noProof/>
          <w:sz w:val="24"/>
          <w:szCs w:val="24"/>
          <w:lang w:eastAsia="tr-TR"/>
        </w:rPr>
      </w:pPr>
      <w:r>
        <w:rPr>
          <w:rFonts w:ascii="Times New Roman" w:hAnsi="Times New Roman"/>
          <w:b/>
          <w:bCs/>
          <w:noProof/>
          <w:sz w:val="24"/>
          <w:szCs w:val="24"/>
          <w:lang w:eastAsia="tr-TR"/>
        </w:rPr>
        <w:t>STRATEJİK PLAN GENEL TABLOSU</w:t>
      </w:r>
      <w:r>
        <w:rPr>
          <w:rFonts w:ascii="Times New Roman" w:hAnsi="Times New Roman"/>
          <w:b/>
          <w:bCs/>
          <w:noProof/>
          <w:webHidden/>
          <w:sz w:val="24"/>
          <w:szCs w:val="24"/>
          <w:lang w:eastAsia="tr-TR"/>
        </w:rPr>
        <w:tab/>
      </w:r>
      <w:r w:rsidR="00D94F82">
        <w:rPr>
          <w:rFonts w:ascii="Times New Roman" w:hAnsi="Times New Roman"/>
          <w:b/>
          <w:bCs/>
          <w:noProof/>
          <w:webHidden/>
          <w:sz w:val="24"/>
          <w:szCs w:val="24"/>
          <w:lang w:eastAsia="tr-TR"/>
        </w:rPr>
        <w:t>27</w:t>
      </w:r>
    </w:p>
    <w:p w:rsidR="00B05057" w:rsidRPr="00E577FD" w:rsidRDefault="00B05057" w:rsidP="00B75EE2">
      <w:pPr>
        <w:tabs>
          <w:tab w:val="right" w:leader="dot" w:pos="9072"/>
        </w:tabs>
        <w:spacing w:after="0" w:line="360" w:lineRule="auto"/>
        <w:ind w:left="567"/>
        <w:rPr>
          <w:rFonts w:ascii="Times New Roman" w:hAnsi="Times New Roman"/>
          <w:b/>
          <w:bCs/>
          <w:noProof/>
          <w:sz w:val="24"/>
          <w:szCs w:val="24"/>
          <w:lang w:eastAsia="tr-TR"/>
        </w:rPr>
      </w:pPr>
      <w:r>
        <w:rPr>
          <w:rFonts w:ascii="Times New Roman" w:hAnsi="Times New Roman"/>
          <w:b/>
          <w:bCs/>
          <w:noProof/>
          <w:sz w:val="24"/>
          <w:szCs w:val="24"/>
          <w:lang w:eastAsia="tr-TR"/>
        </w:rPr>
        <w:t>TEMA: EĞİTİM ÖĞRETİME ERİŞİM</w:t>
      </w:r>
      <w:r w:rsidR="00500D69">
        <w:rPr>
          <w:rFonts w:ascii="Times New Roman" w:hAnsi="Times New Roman"/>
          <w:b/>
          <w:bCs/>
          <w:noProof/>
          <w:sz w:val="24"/>
          <w:szCs w:val="24"/>
          <w:lang w:eastAsia="tr-TR"/>
        </w:rPr>
        <w:t>İN ARTTIRILMASI</w:t>
      </w:r>
      <w:r>
        <w:rPr>
          <w:rFonts w:ascii="Times New Roman" w:hAnsi="Times New Roman"/>
          <w:b/>
          <w:bCs/>
          <w:noProof/>
          <w:webHidden/>
          <w:sz w:val="24"/>
          <w:szCs w:val="24"/>
          <w:lang w:eastAsia="tr-TR"/>
        </w:rPr>
        <w:tab/>
      </w:r>
      <w:r w:rsidR="00D94F82">
        <w:rPr>
          <w:rFonts w:ascii="Times New Roman" w:hAnsi="Times New Roman"/>
          <w:b/>
          <w:bCs/>
          <w:noProof/>
          <w:webHidden/>
          <w:sz w:val="24"/>
          <w:szCs w:val="24"/>
          <w:lang w:eastAsia="tr-TR"/>
        </w:rPr>
        <w:t>28</w:t>
      </w:r>
    </w:p>
    <w:p w:rsidR="00B05057" w:rsidRPr="00E577FD" w:rsidRDefault="00B05057" w:rsidP="00B75EE2">
      <w:pPr>
        <w:tabs>
          <w:tab w:val="right" w:leader="dot" w:pos="9072"/>
        </w:tabs>
        <w:spacing w:after="0" w:line="360" w:lineRule="auto"/>
        <w:ind w:left="567"/>
        <w:rPr>
          <w:rFonts w:ascii="Times New Roman" w:hAnsi="Times New Roman"/>
          <w:b/>
          <w:bCs/>
          <w:noProof/>
          <w:sz w:val="24"/>
          <w:szCs w:val="24"/>
          <w:lang w:eastAsia="tr-TR"/>
        </w:rPr>
      </w:pPr>
      <w:r>
        <w:rPr>
          <w:rFonts w:ascii="Times New Roman" w:hAnsi="Times New Roman"/>
          <w:b/>
          <w:bCs/>
          <w:noProof/>
          <w:sz w:val="24"/>
          <w:szCs w:val="24"/>
          <w:lang w:eastAsia="tr-TR"/>
        </w:rPr>
        <w:t>1. STRATEJİK AMAÇ</w:t>
      </w:r>
      <w:r>
        <w:rPr>
          <w:rFonts w:ascii="Times New Roman" w:hAnsi="Times New Roman"/>
          <w:b/>
          <w:bCs/>
          <w:noProof/>
          <w:webHidden/>
          <w:sz w:val="24"/>
          <w:szCs w:val="24"/>
          <w:lang w:eastAsia="tr-TR"/>
        </w:rPr>
        <w:tab/>
      </w:r>
      <w:r w:rsidR="00D94F82">
        <w:rPr>
          <w:rFonts w:ascii="Times New Roman" w:hAnsi="Times New Roman"/>
          <w:b/>
          <w:bCs/>
          <w:noProof/>
          <w:webHidden/>
          <w:sz w:val="24"/>
          <w:szCs w:val="24"/>
          <w:lang w:eastAsia="tr-TR"/>
        </w:rPr>
        <w:t>28</w:t>
      </w:r>
    </w:p>
    <w:p w:rsidR="00B05057" w:rsidRPr="00E577FD" w:rsidRDefault="00B05057" w:rsidP="00B75EE2">
      <w:pPr>
        <w:tabs>
          <w:tab w:val="right" w:leader="dot" w:pos="9072"/>
        </w:tabs>
        <w:spacing w:after="0" w:line="360" w:lineRule="auto"/>
        <w:ind w:left="567"/>
        <w:rPr>
          <w:rFonts w:ascii="Times New Roman" w:hAnsi="Times New Roman"/>
          <w:b/>
          <w:iCs/>
          <w:noProof/>
          <w:color w:val="0000FF"/>
          <w:sz w:val="24"/>
          <w:u w:val="single"/>
          <w:lang w:eastAsia="tr-TR"/>
        </w:rPr>
      </w:pPr>
      <w:r>
        <w:rPr>
          <w:rFonts w:ascii="Times New Roman" w:hAnsi="Times New Roman"/>
          <w:b/>
          <w:iCs/>
          <w:noProof/>
          <w:sz w:val="24"/>
          <w:szCs w:val="20"/>
          <w:lang w:eastAsia="tr-TR"/>
        </w:rPr>
        <w:t>TEMA: EĞİTİM ÖĞRETİMDE KALİTE</w:t>
      </w:r>
      <w:r>
        <w:rPr>
          <w:rFonts w:ascii="Times New Roman" w:hAnsi="Times New Roman"/>
          <w:b/>
          <w:iCs/>
          <w:noProof/>
          <w:webHidden/>
          <w:sz w:val="24"/>
          <w:szCs w:val="20"/>
          <w:lang w:eastAsia="tr-TR"/>
        </w:rPr>
        <w:tab/>
      </w:r>
      <w:r w:rsidR="00D94F82">
        <w:rPr>
          <w:rFonts w:ascii="Times New Roman" w:hAnsi="Times New Roman"/>
          <w:b/>
          <w:iCs/>
          <w:noProof/>
          <w:webHidden/>
          <w:sz w:val="24"/>
          <w:szCs w:val="20"/>
          <w:lang w:eastAsia="tr-TR"/>
        </w:rPr>
        <w:t>34</w:t>
      </w:r>
    </w:p>
    <w:p w:rsidR="00B05057" w:rsidRPr="00E577FD" w:rsidRDefault="00B05057" w:rsidP="00B75EE2">
      <w:pPr>
        <w:tabs>
          <w:tab w:val="right" w:leader="dot" w:pos="9072"/>
        </w:tabs>
        <w:spacing w:after="0" w:line="360" w:lineRule="auto"/>
        <w:ind w:left="567"/>
        <w:rPr>
          <w:rFonts w:ascii="Times New Roman" w:hAnsi="Times New Roman"/>
          <w:b/>
          <w:iCs/>
          <w:noProof/>
          <w:webHidden/>
          <w:sz w:val="24"/>
          <w:szCs w:val="20"/>
          <w:lang w:eastAsia="tr-TR"/>
        </w:rPr>
      </w:pPr>
      <w:r>
        <w:rPr>
          <w:rFonts w:ascii="Times New Roman" w:hAnsi="Times New Roman"/>
          <w:b/>
          <w:iCs/>
          <w:noProof/>
          <w:sz w:val="24"/>
          <w:szCs w:val="20"/>
          <w:lang w:eastAsia="tr-TR"/>
        </w:rPr>
        <w:t>2. STRATEJİK AMAÇ</w:t>
      </w:r>
      <w:r w:rsidRPr="00E577FD">
        <w:rPr>
          <w:rFonts w:ascii="Times New Roman" w:hAnsi="Times New Roman"/>
          <w:b/>
          <w:iCs/>
          <w:noProof/>
          <w:webHidden/>
          <w:sz w:val="24"/>
          <w:szCs w:val="20"/>
          <w:lang w:eastAsia="tr-TR"/>
        </w:rPr>
        <w:tab/>
      </w:r>
      <w:r w:rsidR="00D94F82">
        <w:rPr>
          <w:rFonts w:ascii="Times New Roman" w:hAnsi="Times New Roman"/>
          <w:b/>
          <w:iCs/>
          <w:noProof/>
          <w:webHidden/>
          <w:sz w:val="24"/>
          <w:szCs w:val="20"/>
          <w:lang w:eastAsia="tr-TR"/>
        </w:rPr>
        <w:t>34</w:t>
      </w:r>
    </w:p>
    <w:p w:rsidR="00B05057" w:rsidRPr="00E577FD" w:rsidRDefault="00B05057" w:rsidP="00B75EE2">
      <w:pPr>
        <w:tabs>
          <w:tab w:val="right" w:leader="dot" w:pos="9072"/>
        </w:tabs>
        <w:spacing w:after="0" w:line="360" w:lineRule="auto"/>
        <w:ind w:left="567"/>
        <w:rPr>
          <w:rFonts w:ascii="Times New Roman" w:hAnsi="Times New Roman"/>
          <w:b/>
          <w:bCs/>
          <w:noProof/>
          <w:sz w:val="24"/>
          <w:szCs w:val="24"/>
          <w:lang w:eastAsia="tr-TR"/>
        </w:rPr>
      </w:pPr>
      <w:r>
        <w:rPr>
          <w:rFonts w:ascii="Times New Roman" w:hAnsi="Times New Roman"/>
          <w:b/>
          <w:bCs/>
          <w:noProof/>
          <w:sz w:val="24"/>
          <w:szCs w:val="24"/>
          <w:lang w:eastAsia="tr-TR"/>
        </w:rPr>
        <w:t>TEMA: KURUMSAL KAPASİTE</w:t>
      </w:r>
      <w:r w:rsidR="00500D69">
        <w:rPr>
          <w:rFonts w:ascii="Times New Roman" w:hAnsi="Times New Roman"/>
          <w:b/>
          <w:bCs/>
          <w:noProof/>
          <w:sz w:val="24"/>
          <w:szCs w:val="24"/>
          <w:lang w:eastAsia="tr-TR"/>
        </w:rPr>
        <w:t>NİN GELİŞTİRLMESİ</w:t>
      </w:r>
      <w:r>
        <w:rPr>
          <w:rFonts w:ascii="Times New Roman" w:hAnsi="Times New Roman"/>
          <w:b/>
          <w:bCs/>
          <w:noProof/>
          <w:webHidden/>
          <w:sz w:val="24"/>
          <w:szCs w:val="24"/>
          <w:lang w:eastAsia="tr-TR"/>
        </w:rPr>
        <w:tab/>
      </w:r>
      <w:r w:rsidR="00D94F82">
        <w:rPr>
          <w:rFonts w:ascii="Times New Roman" w:hAnsi="Times New Roman"/>
          <w:b/>
          <w:bCs/>
          <w:noProof/>
          <w:webHidden/>
          <w:sz w:val="24"/>
          <w:szCs w:val="24"/>
          <w:lang w:eastAsia="tr-TR"/>
        </w:rPr>
        <w:t>46</w:t>
      </w:r>
    </w:p>
    <w:p w:rsidR="00B05057" w:rsidRPr="00E577FD" w:rsidRDefault="00B05057" w:rsidP="00B75EE2">
      <w:pPr>
        <w:tabs>
          <w:tab w:val="right" w:leader="dot" w:pos="9072"/>
        </w:tabs>
        <w:spacing w:after="0" w:line="360" w:lineRule="auto"/>
        <w:ind w:left="567"/>
        <w:rPr>
          <w:rFonts w:ascii="Times New Roman" w:hAnsi="Times New Roman"/>
          <w:b/>
          <w:bCs/>
          <w:noProof/>
          <w:sz w:val="24"/>
          <w:szCs w:val="24"/>
          <w:lang w:eastAsia="tr-TR"/>
        </w:rPr>
      </w:pPr>
      <w:r>
        <w:rPr>
          <w:rFonts w:ascii="Times New Roman" w:hAnsi="Times New Roman"/>
          <w:b/>
          <w:bCs/>
          <w:noProof/>
          <w:sz w:val="24"/>
          <w:szCs w:val="24"/>
          <w:lang w:eastAsia="tr-TR"/>
        </w:rPr>
        <w:t>3. STRATEJİK AMAÇ</w:t>
      </w:r>
      <w:r>
        <w:rPr>
          <w:rFonts w:ascii="Times New Roman" w:hAnsi="Times New Roman"/>
          <w:b/>
          <w:bCs/>
          <w:noProof/>
          <w:webHidden/>
          <w:sz w:val="24"/>
          <w:szCs w:val="24"/>
          <w:lang w:eastAsia="tr-TR"/>
        </w:rPr>
        <w:tab/>
      </w:r>
      <w:r w:rsidR="00D94F82">
        <w:rPr>
          <w:rFonts w:ascii="Times New Roman" w:hAnsi="Times New Roman"/>
          <w:b/>
          <w:bCs/>
          <w:noProof/>
          <w:webHidden/>
          <w:sz w:val="24"/>
          <w:szCs w:val="24"/>
          <w:lang w:eastAsia="tr-TR"/>
        </w:rPr>
        <w:t>46</w:t>
      </w:r>
    </w:p>
    <w:p w:rsidR="00B05057" w:rsidRPr="00E577FD" w:rsidRDefault="00B05057" w:rsidP="00B75EE2">
      <w:pPr>
        <w:tabs>
          <w:tab w:val="right" w:leader="dot" w:pos="9072"/>
        </w:tabs>
        <w:spacing w:after="0" w:line="360" w:lineRule="auto"/>
        <w:rPr>
          <w:rFonts w:ascii="Times New Roman" w:hAnsi="Times New Roman"/>
          <w:b/>
          <w:bCs/>
          <w:noProof/>
          <w:sz w:val="24"/>
          <w:szCs w:val="24"/>
          <w:lang w:eastAsia="tr-TR"/>
        </w:rPr>
      </w:pPr>
      <w:r>
        <w:rPr>
          <w:rFonts w:ascii="Times New Roman" w:hAnsi="Times New Roman"/>
          <w:b/>
          <w:bCs/>
          <w:noProof/>
          <w:sz w:val="24"/>
          <w:szCs w:val="24"/>
          <w:lang w:eastAsia="tr-TR"/>
        </w:rPr>
        <w:t>4. BÖLÜM</w:t>
      </w:r>
      <w:r>
        <w:rPr>
          <w:rFonts w:ascii="Times New Roman" w:hAnsi="Times New Roman"/>
          <w:b/>
          <w:bCs/>
          <w:noProof/>
          <w:webHidden/>
          <w:sz w:val="24"/>
          <w:szCs w:val="24"/>
          <w:lang w:eastAsia="tr-TR"/>
        </w:rPr>
        <w:tab/>
      </w:r>
      <w:r w:rsidR="00D94F82">
        <w:rPr>
          <w:rFonts w:ascii="Times New Roman" w:hAnsi="Times New Roman"/>
          <w:b/>
          <w:bCs/>
          <w:noProof/>
          <w:webHidden/>
          <w:sz w:val="24"/>
          <w:szCs w:val="24"/>
          <w:lang w:eastAsia="tr-TR"/>
        </w:rPr>
        <w:t>60</w:t>
      </w:r>
    </w:p>
    <w:p w:rsidR="00B05057" w:rsidRPr="00E577FD" w:rsidRDefault="00B05057" w:rsidP="00B75EE2">
      <w:pPr>
        <w:tabs>
          <w:tab w:val="right" w:leader="dot" w:pos="9072"/>
        </w:tabs>
        <w:spacing w:after="0" w:line="360" w:lineRule="auto"/>
        <w:rPr>
          <w:rFonts w:ascii="Times New Roman" w:hAnsi="Times New Roman"/>
          <w:b/>
          <w:bCs/>
          <w:noProof/>
          <w:sz w:val="24"/>
          <w:szCs w:val="24"/>
          <w:lang w:eastAsia="tr-TR"/>
        </w:rPr>
      </w:pPr>
      <w:r>
        <w:rPr>
          <w:rFonts w:ascii="Times New Roman" w:hAnsi="Times New Roman"/>
          <w:b/>
          <w:bCs/>
          <w:noProof/>
          <w:sz w:val="24"/>
          <w:szCs w:val="24"/>
          <w:lang w:eastAsia="tr-TR"/>
        </w:rPr>
        <w:t>MALİYETLENDİRME</w:t>
      </w:r>
      <w:r>
        <w:rPr>
          <w:rFonts w:ascii="Times New Roman" w:hAnsi="Times New Roman"/>
          <w:b/>
          <w:bCs/>
          <w:noProof/>
          <w:webHidden/>
          <w:sz w:val="24"/>
          <w:szCs w:val="24"/>
          <w:lang w:eastAsia="tr-TR"/>
        </w:rPr>
        <w:tab/>
      </w:r>
      <w:r w:rsidR="00D94F82">
        <w:rPr>
          <w:rFonts w:ascii="Times New Roman" w:hAnsi="Times New Roman"/>
          <w:b/>
          <w:bCs/>
          <w:noProof/>
          <w:webHidden/>
          <w:sz w:val="24"/>
          <w:szCs w:val="24"/>
          <w:lang w:eastAsia="tr-TR"/>
        </w:rPr>
        <w:t>60</w:t>
      </w:r>
    </w:p>
    <w:p w:rsidR="00B05057" w:rsidRPr="00E577FD" w:rsidRDefault="00B05057" w:rsidP="00B75EE2">
      <w:pPr>
        <w:tabs>
          <w:tab w:val="right" w:leader="dot" w:pos="9072"/>
        </w:tabs>
        <w:spacing w:after="0" w:line="360" w:lineRule="auto"/>
        <w:rPr>
          <w:rFonts w:ascii="Times New Roman" w:hAnsi="Times New Roman"/>
          <w:b/>
          <w:bCs/>
          <w:noProof/>
          <w:sz w:val="24"/>
          <w:szCs w:val="24"/>
          <w:lang w:eastAsia="tr-TR"/>
        </w:rPr>
      </w:pPr>
      <w:r>
        <w:rPr>
          <w:rFonts w:ascii="Times New Roman" w:hAnsi="Times New Roman"/>
          <w:b/>
          <w:bCs/>
          <w:noProof/>
          <w:sz w:val="24"/>
          <w:szCs w:val="24"/>
          <w:lang w:eastAsia="tr-TR"/>
        </w:rPr>
        <w:t>5. BÖLÜM</w:t>
      </w:r>
      <w:r>
        <w:rPr>
          <w:rFonts w:ascii="Times New Roman" w:hAnsi="Times New Roman"/>
          <w:b/>
          <w:bCs/>
          <w:noProof/>
          <w:webHidden/>
          <w:sz w:val="24"/>
          <w:szCs w:val="24"/>
          <w:lang w:eastAsia="tr-TR"/>
        </w:rPr>
        <w:tab/>
      </w:r>
      <w:r w:rsidR="00D94F82">
        <w:rPr>
          <w:rFonts w:ascii="Times New Roman" w:hAnsi="Times New Roman"/>
          <w:b/>
          <w:bCs/>
          <w:noProof/>
          <w:webHidden/>
          <w:sz w:val="24"/>
          <w:szCs w:val="24"/>
          <w:lang w:eastAsia="tr-TR"/>
        </w:rPr>
        <w:t>63</w:t>
      </w:r>
    </w:p>
    <w:p w:rsidR="00B05057" w:rsidRPr="00E577FD" w:rsidRDefault="00B05057" w:rsidP="00B75EE2">
      <w:pPr>
        <w:tabs>
          <w:tab w:val="right" w:leader="dot" w:pos="9072"/>
        </w:tabs>
        <w:spacing w:after="0" w:line="360" w:lineRule="auto"/>
        <w:rPr>
          <w:rFonts w:ascii="Times New Roman" w:hAnsi="Times New Roman"/>
          <w:b/>
          <w:bCs/>
          <w:noProof/>
          <w:sz w:val="24"/>
          <w:szCs w:val="24"/>
          <w:lang w:eastAsia="tr-TR"/>
        </w:rPr>
      </w:pPr>
      <w:r>
        <w:rPr>
          <w:rFonts w:ascii="Times New Roman" w:hAnsi="Times New Roman"/>
          <w:b/>
          <w:bCs/>
          <w:noProof/>
          <w:sz w:val="24"/>
          <w:szCs w:val="24"/>
          <w:lang w:eastAsia="tr-TR"/>
        </w:rPr>
        <w:t>İZLEME VE DEĞERLENDİRME</w:t>
      </w:r>
      <w:r w:rsidR="00D94F82">
        <w:rPr>
          <w:rFonts w:ascii="Times New Roman" w:hAnsi="Times New Roman"/>
          <w:b/>
          <w:bCs/>
          <w:noProof/>
          <w:sz w:val="24"/>
          <w:szCs w:val="24"/>
          <w:lang w:eastAsia="tr-TR"/>
        </w:rPr>
        <w:t xml:space="preserve"> MODELİ……………………………………………</w:t>
      </w:r>
      <w:bookmarkStart w:id="1" w:name="_GoBack"/>
      <w:bookmarkEnd w:id="1"/>
      <w:r w:rsidR="00D94F82">
        <w:rPr>
          <w:rFonts w:ascii="Times New Roman" w:hAnsi="Times New Roman"/>
          <w:b/>
          <w:bCs/>
          <w:noProof/>
          <w:sz w:val="24"/>
          <w:szCs w:val="24"/>
          <w:lang w:eastAsia="tr-TR"/>
        </w:rPr>
        <w:t>.63</w:t>
      </w:r>
    </w:p>
    <w:p w:rsidR="00B05057" w:rsidRDefault="00831D39" w:rsidP="00B75EE2">
      <w:pPr>
        <w:tabs>
          <w:tab w:val="right" w:leader="dot" w:pos="9072"/>
        </w:tabs>
        <w:spacing w:after="0" w:line="360" w:lineRule="auto"/>
        <w:rPr>
          <w:rFonts w:ascii="Times New Roman" w:hAnsi="Times New Roman"/>
          <w:b/>
          <w:bCs/>
          <w:noProof/>
          <w:webHidden/>
          <w:sz w:val="24"/>
          <w:szCs w:val="24"/>
          <w:lang w:eastAsia="tr-TR"/>
        </w:rPr>
      </w:pPr>
      <w:r>
        <w:rPr>
          <w:rFonts w:ascii="Times New Roman" w:hAnsi="Times New Roman"/>
          <w:b/>
          <w:bCs/>
          <w:noProof/>
          <w:webHidden/>
          <w:sz w:val="24"/>
          <w:szCs w:val="24"/>
          <w:lang w:eastAsia="tr-TR"/>
        </w:rPr>
        <w:t>EKLER………………………………………………………………………………………79</w:t>
      </w:r>
    </w:p>
    <w:p w:rsidR="00B05057" w:rsidRPr="00096680" w:rsidRDefault="00B05057" w:rsidP="00130DDE">
      <w:pPr>
        <w:spacing w:after="0"/>
        <w:jc w:val="both"/>
        <w:rPr>
          <w:rFonts w:ascii="Times New Roman" w:hAnsi="Times New Roman"/>
          <w:b/>
          <w:color w:val="FF0000"/>
          <w:sz w:val="23"/>
          <w:szCs w:val="23"/>
        </w:rPr>
      </w:pPr>
      <w:r w:rsidRPr="00096680">
        <w:rPr>
          <w:rFonts w:ascii="Times New Roman" w:hAnsi="Times New Roman"/>
          <w:b/>
          <w:color w:val="FF0000"/>
          <w:sz w:val="23"/>
          <w:szCs w:val="23"/>
        </w:rPr>
        <w:lastRenderedPageBreak/>
        <w:t>KISALTMALAR</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AB: Avrupa Birliği</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Ar-Ge: Araştırma Geliştirme/Birimi</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DYS: Doküman Yönetim Sistemi</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EBA: Eğitim Bilişim Ağı</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FATİH: Eğitimde Fırsatları Artırma ve Teknolojiyi İyileştirme Hareketi</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GZFT: Güçlü yönler, Zayıf yönler, Fırsatlar ve Tehditler Analizi</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MEB: Milli Eğitim Bakanlığı</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MEBBİS: Milli Eğitim Bakanlığı Bilgi İşlem Sistemleri</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MEM: Milli Eğitim Müdürlüğü</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MTE: Mesleki Teknik Eğitim</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OECD: İktisadi İşbirliği ve Kalkınma Teşkilatı</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PESTLE: Politik, Ekonomik, Sosyal, Teknolojik, Yasal ve Çevresel Kurum Analizi</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PIAAC: Uluslararası Yetişkin Yeterliklerini Değerlendirme Programı (</w:t>
      </w:r>
      <w:proofErr w:type="spellStart"/>
      <w:r w:rsidRPr="00096680">
        <w:rPr>
          <w:rFonts w:ascii="Times New Roman" w:hAnsi="Times New Roman"/>
          <w:sz w:val="23"/>
          <w:szCs w:val="23"/>
        </w:rPr>
        <w:t>Programme</w:t>
      </w:r>
      <w:proofErr w:type="spellEnd"/>
      <w:r w:rsidRPr="00096680">
        <w:rPr>
          <w:rFonts w:ascii="Times New Roman" w:hAnsi="Times New Roman"/>
          <w:sz w:val="23"/>
          <w:szCs w:val="23"/>
        </w:rPr>
        <w:t xml:space="preserve"> </w:t>
      </w:r>
      <w:proofErr w:type="spellStart"/>
      <w:r w:rsidRPr="00096680">
        <w:rPr>
          <w:rFonts w:ascii="Times New Roman" w:hAnsi="Times New Roman"/>
          <w:sz w:val="23"/>
          <w:szCs w:val="23"/>
        </w:rPr>
        <w:t>for</w:t>
      </w:r>
      <w:proofErr w:type="spellEnd"/>
      <w:r w:rsidRPr="00096680">
        <w:rPr>
          <w:rFonts w:ascii="Times New Roman" w:hAnsi="Times New Roman"/>
          <w:sz w:val="23"/>
          <w:szCs w:val="23"/>
        </w:rPr>
        <w:t xml:space="preserve"> </w:t>
      </w:r>
      <w:proofErr w:type="spellStart"/>
      <w:r w:rsidRPr="00096680">
        <w:rPr>
          <w:rFonts w:ascii="Times New Roman" w:hAnsi="Times New Roman"/>
          <w:sz w:val="23"/>
          <w:szCs w:val="23"/>
        </w:rPr>
        <w:t>the</w:t>
      </w:r>
      <w:proofErr w:type="spellEnd"/>
      <w:r w:rsidRPr="00096680">
        <w:rPr>
          <w:rFonts w:ascii="Times New Roman" w:hAnsi="Times New Roman"/>
          <w:sz w:val="23"/>
          <w:szCs w:val="23"/>
        </w:rPr>
        <w:t xml:space="preserve"> International </w:t>
      </w:r>
      <w:proofErr w:type="spellStart"/>
      <w:r w:rsidRPr="00096680">
        <w:rPr>
          <w:rFonts w:ascii="Times New Roman" w:hAnsi="Times New Roman"/>
          <w:sz w:val="23"/>
          <w:szCs w:val="23"/>
        </w:rPr>
        <w:t>Assessment</w:t>
      </w:r>
      <w:proofErr w:type="spellEnd"/>
      <w:r w:rsidRPr="00096680">
        <w:rPr>
          <w:rFonts w:ascii="Times New Roman" w:hAnsi="Times New Roman"/>
          <w:sz w:val="23"/>
          <w:szCs w:val="23"/>
        </w:rPr>
        <w:t xml:space="preserve"> of </w:t>
      </w:r>
      <w:proofErr w:type="spellStart"/>
      <w:r w:rsidRPr="00096680">
        <w:rPr>
          <w:rFonts w:ascii="Times New Roman" w:hAnsi="Times New Roman"/>
          <w:sz w:val="23"/>
          <w:szCs w:val="23"/>
        </w:rPr>
        <w:t>Adult</w:t>
      </w:r>
      <w:proofErr w:type="spellEnd"/>
      <w:r w:rsidRPr="00096680">
        <w:rPr>
          <w:rFonts w:ascii="Times New Roman" w:hAnsi="Times New Roman"/>
          <w:sz w:val="23"/>
          <w:szCs w:val="23"/>
        </w:rPr>
        <w:t xml:space="preserve"> </w:t>
      </w:r>
      <w:proofErr w:type="spellStart"/>
      <w:r w:rsidRPr="00096680">
        <w:rPr>
          <w:rFonts w:ascii="Times New Roman" w:hAnsi="Times New Roman"/>
          <w:sz w:val="23"/>
          <w:szCs w:val="23"/>
        </w:rPr>
        <w:t>Competencies</w:t>
      </w:r>
      <w:proofErr w:type="spellEnd"/>
      <w:r w:rsidRPr="00096680">
        <w:rPr>
          <w:rFonts w:ascii="Times New Roman" w:hAnsi="Times New Roman"/>
          <w:sz w:val="23"/>
          <w:szCs w:val="23"/>
        </w:rPr>
        <w:t xml:space="preserve">) </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PIRLS: Uluslararası Okuma Becerilerinde İlerleme Araştırması (</w:t>
      </w:r>
      <w:proofErr w:type="spellStart"/>
      <w:r w:rsidRPr="00096680">
        <w:rPr>
          <w:rFonts w:ascii="Times New Roman" w:hAnsi="Times New Roman"/>
          <w:sz w:val="23"/>
          <w:szCs w:val="23"/>
        </w:rPr>
        <w:t>Progress</w:t>
      </w:r>
      <w:proofErr w:type="spellEnd"/>
      <w:r w:rsidRPr="00096680">
        <w:rPr>
          <w:rFonts w:ascii="Times New Roman" w:hAnsi="Times New Roman"/>
          <w:sz w:val="23"/>
          <w:szCs w:val="23"/>
        </w:rPr>
        <w:t xml:space="preserve"> in International Reading </w:t>
      </w:r>
      <w:proofErr w:type="spellStart"/>
      <w:r w:rsidRPr="00096680">
        <w:rPr>
          <w:rFonts w:ascii="Times New Roman" w:hAnsi="Times New Roman"/>
          <w:sz w:val="23"/>
          <w:szCs w:val="23"/>
        </w:rPr>
        <w:t>Literacy</w:t>
      </w:r>
      <w:proofErr w:type="spellEnd"/>
      <w:r w:rsidRPr="00096680">
        <w:rPr>
          <w:rFonts w:ascii="Times New Roman" w:hAnsi="Times New Roman"/>
          <w:sz w:val="23"/>
          <w:szCs w:val="23"/>
        </w:rPr>
        <w:t xml:space="preserve"> </w:t>
      </w:r>
      <w:proofErr w:type="spellStart"/>
      <w:r w:rsidRPr="00096680">
        <w:rPr>
          <w:rFonts w:ascii="Times New Roman" w:hAnsi="Times New Roman"/>
          <w:sz w:val="23"/>
          <w:szCs w:val="23"/>
        </w:rPr>
        <w:t>Study</w:t>
      </w:r>
      <w:proofErr w:type="spellEnd"/>
      <w:r w:rsidRPr="00096680">
        <w:rPr>
          <w:rFonts w:ascii="Times New Roman" w:hAnsi="Times New Roman"/>
          <w:sz w:val="23"/>
          <w:szCs w:val="23"/>
        </w:rPr>
        <w:t>)</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PISA: Uluslararası Öğrenci Değerlendirme Programı (</w:t>
      </w:r>
      <w:proofErr w:type="spellStart"/>
      <w:r w:rsidRPr="00096680">
        <w:rPr>
          <w:rFonts w:ascii="Times New Roman" w:hAnsi="Times New Roman"/>
          <w:sz w:val="23"/>
          <w:szCs w:val="23"/>
        </w:rPr>
        <w:t>Programme</w:t>
      </w:r>
      <w:proofErr w:type="spellEnd"/>
      <w:r w:rsidRPr="00096680">
        <w:rPr>
          <w:rFonts w:ascii="Times New Roman" w:hAnsi="Times New Roman"/>
          <w:sz w:val="23"/>
          <w:szCs w:val="23"/>
        </w:rPr>
        <w:t xml:space="preserve"> </w:t>
      </w:r>
      <w:proofErr w:type="spellStart"/>
      <w:r w:rsidRPr="00096680">
        <w:rPr>
          <w:rFonts w:ascii="Times New Roman" w:hAnsi="Times New Roman"/>
          <w:sz w:val="23"/>
          <w:szCs w:val="23"/>
        </w:rPr>
        <w:t>for</w:t>
      </w:r>
      <w:proofErr w:type="spellEnd"/>
      <w:r w:rsidRPr="00096680">
        <w:rPr>
          <w:rFonts w:ascii="Times New Roman" w:hAnsi="Times New Roman"/>
          <w:sz w:val="23"/>
          <w:szCs w:val="23"/>
        </w:rPr>
        <w:t xml:space="preserve"> International </w:t>
      </w:r>
      <w:proofErr w:type="spellStart"/>
      <w:r w:rsidRPr="00096680">
        <w:rPr>
          <w:rFonts w:ascii="Times New Roman" w:hAnsi="Times New Roman"/>
          <w:sz w:val="23"/>
          <w:szCs w:val="23"/>
        </w:rPr>
        <w:t>Student</w:t>
      </w:r>
      <w:proofErr w:type="spellEnd"/>
      <w:r w:rsidRPr="00096680">
        <w:rPr>
          <w:rFonts w:ascii="Times New Roman" w:hAnsi="Times New Roman"/>
          <w:sz w:val="23"/>
          <w:szCs w:val="23"/>
        </w:rPr>
        <w:t xml:space="preserve"> </w:t>
      </w:r>
      <w:proofErr w:type="spellStart"/>
      <w:r w:rsidRPr="00096680">
        <w:rPr>
          <w:rFonts w:ascii="Times New Roman" w:hAnsi="Times New Roman"/>
          <w:sz w:val="23"/>
          <w:szCs w:val="23"/>
        </w:rPr>
        <w:t>Assessment</w:t>
      </w:r>
      <w:proofErr w:type="spellEnd"/>
      <w:r w:rsidRPr="00096680">
        <w:rPr>
          <w:rFonts w:ascii="Times New Roman" w:hAnsi="Times New Roman"/>
          <w:sz w:val="23"/>
          <w:szCs w:val="23"/>
        </w:rPr>
        <w:t xml:space="preserve">) </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RAM: Rehberlik ve Araştırma Merkezi</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 xml:space="preserve">SGB: </w:t>
      </w:r>
      <w:hyperlink r:id="rId18" w:tgtFrame="_blank" w:tooltip="Strateji Geliştirme Başkanlığı" w:history="1">
        <w:r w:rsidRPr="00096680">
          <w:rPr>
            <w:rStyle w:val="Kpr"/>
            <w:rFonts w:ascii="Times New Roman" w:hAnsi="Times New Roman"/>
            <w:color w:val="auto"/>
            <w:sz w:val="23"/>
            <w:szCs w:val="23"/>
            <w:u w:val="none"/>
          </w:rPr>
          <w:t>Strateji Geliştirme Başkanlığı</w:t>
        </w:r>
      </w:hyperlink>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STK: Sivil Toplum Kuruluşu</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TEOG: Temel Eğitimden Ortaöğretime Geçiş Uygulaması</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TIMSS: Uluslararası Matematik ve Fen Bilimlerinde Eğilimleri Araştırması</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UNESCO: Birleşmiş Milletler Eğitim Bilim ve Kültür Teşkilatı</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UNICEF: Birleşmiş Milletler Çocuk Fonu</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VBS: Veli Bilgilendirme Sistemi</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YDS: Yabancı Dil Sınavı</w:t>
      </w:r>
    </w:p>
    <w:p w:rsidR="00096680" w:rsidRPr="00096680" w:rsidRDefault="00096680" w:rsidP="00096680">
      <w:pPr>
        <w:spacing w:after="0"/>
        <w:jc w:val="both"/>
        <w:rPr>
          <w:rFonts w:ascii="Times New Roman" w:hAnsi="Times New Roman"/>
          <w:sz w:val="23"/>
          <w:szCs w:val="23"/>
        </w:rPr>
      </w:pPr>
      <w:r w:rsidRPr="00096680">
        <w:rPr>
          <w:rFonts w:ascii="Times New Roman" w:hAnsi="Times New Roman"/>
          <w:sz w:val="23"/>
          <w:szCs w:val="23"/>
        </w:rPr>
        <w:t xml:space="preserve">YEĞİTEK: </w:t>
      </w:r>
      <w:hyperlink r:id="rId19" w:tgtFrame="_blank" w:tooltip="Yenilik ve Eğitim Teknolojileri Genel Müdürlüğü" w:history="1">
        <w:r w:rsidRPr="00096680">
          <w:rPr>
            <w:rStyle w:val="Kpr"/>
            <w:rFonts w:ascii="Times New Roman" w:hAnsi="Times New Roman"/>
            <w:color w:val="auto"/>
            <w:sz w:val="23"/>
            <w:szCs w:val="23"/>
            <w:u w:val="none"/>
          </w:rPr>
          <w:t>Yenilik ve Eğitim Teknolojileri Genel Müdürlüğü</w:t>
        </w:r>
      </w:hyperlink>
    </w:p>
    <w:p w:rsidR="00096680" w:rsidRPr="00096680" w:rsidRDefault="00096680" w:rsidP="00096680">
      <w:pPr>
        <w:spacing w:after="0"/>
        <w:rPr>
          <w:rFonts w:ascii="Times New Roman" w:hAnsi="Times New Roman"/>
          <w:sz w:val="23"/>
          <w:szCs w:val="23"/>
        </w:rPr>
      </w:pPr>
      <w:r w:rsidRPr="00096680">
        <w:rPr>
          <w:rFonts w:ascii="Times New Roman" w:hAnsi="Times New Roman"/>
          <w:sz w:val="23"/>
          <w:szCs w:val="23"/>
        </w:rPr>
        <w:t>YGS: Yükseköğretime Geçiş Sınavı</w:t>
      </w:r>
    </w:p>
    <w:p w:rsidR="008C6034" w:rsidRPr="00096680" w:rsidRDefault="008C6034" w:rsidP="00545230">
      <w:pPr>
        <w:spacing w:after="0"/>
        <w:rPr>
          <w:rFonts w:ascii="Times New Roman" w:hAnsi="Times New Roman"/>
          <w:sz w:val="23"/>
          <w:szCs w:val="23"/>
          <w:lang w:eastAsia="tr-TR"/>
        </w:rPr>
      </w:pPr>
    </w:p>
    <w:p w:rsidR="008C6034" w:rsidRPr="00096680" w:rsidRDefault="008C6034" w:rsidP="008C6034">
      <w:pPr>
        <w:spacing w:after="0"/>
        <w:rPr>
          <w:rFonts w:ascii="Times New Roman" w:hAnsi="Times New Roman"/>
          <w:b/>
          <w:color w:val="FF0000"/>
          <w:sz w:val="23"/>
          <w:szCs w:val="23"/>
        </w:rPr>
      </w:pPr>
      <w:r w:rsidRPr="00096680">
        <w:rPr>
          <w:rFonts w:ascii="Times New Roman" w:hAnsi="Times New Roman"/>
          <w:b/>
          <w:color w:val="FF0000"/>
          <w:sz w:val="23"/>
          <w:szCs w:val="23"/>
        </w:rPr>
        <w:t>İLÇE MİLLİ EĞİTİM MÜDÜRLÜĞÜ BİRİMLERİ KISALTMALARI</w:t>
      </w:r>
    </w:p>
    <w:p w:rsidR="008C6034" w:rsidRPr="00096680" w:rsidRDefault="008C6034" w:rsidP="008C6034">
      <w:pPr>
        <w:spacing w:after="0"/>
        <w:rPr>
          <w:rFonts w:ascii="Times New Roman" w:hAnsi="Times New Roman"/>
          <w:sz w:val="23"/>
          <w:szCs w:val="23"/>
        </w:rPr>
      </w:pPr>
      <w:r w:rsidRPr="00096680">
        <w:rPr>
          <w:rFonts w:ascii="Times New Roman" w:hAnsi="Times New Roman"/>
          <w:sz w:val="23"/>
          <w:szCs w:val="23"/>
        </w:rPr>
        <w:t>TEĞH: Temel Eğitim Hizmetleri</w:t>
      </w:r>
    </w:p>
    <w:p w:rsidR="008C6034" w:rsidRPr="00096680" w:rsidRDefault="008C6034" w:rsidP="008C6034">
      <w:pPr>
        <w:spacing w:after="0"/>
        <w:rPr>
          <w:rFonts w:ascii="Times New Roman" w:hAnsi="Times New Roman"/>
          <w:sz w:val="23"/>
          <w:szCs w:val="23"/>
        </w:rPr>
      </w:pPr>
      <w:r w:rsidRPr="00096680">
        <w:rPr>
          <w:rFonts w:ascii="Times New Roman" w:hAnsi="Times New Roman"/>
          <w:sz w:val="23"/>
          <w:szCs w:val="23"/>
        </w:rPr>
        <w:t>OÖH: Orta Öğretim Hizmetleri</w:t>
      </w:r>
    </w:p>
    <w:p w:rsidR="008C6034" w:rsidRPr="00096680" w:rsidRDefault="008C6034" w:rsidP="008C6034">
      <w:pPr>
        <w:spacing w:after="0"/>
        <w:rPr>
          <w:rFonts w:ascii="Times New Roman" w:hAnsi="Times New Roman"/>
          <w:sz w:val="23"/>
          <w:szCs w:val="23"/>
        </w:rPr>
      </w:pPr>
      <w:r w:rsidRPr="00096680">
        <w:rPr>
          <w:rFonts w:ascii="Times New Roman" w:hAnsi="Times New Roman"/>
          <w:sz w:val="23"/>
          <w:szCs w:val="23"/>
        </w:rPr>
        <w:t>METEH: Mesleki ve Teknik Eğitim Hizmetleri</w:t>
      </w:r>
    </w:p>
    <w:p w:rsidR="008C6034" w:rsidRPr="00096680" w:rsidRDefault="008C6034" w:rsidP="008C6034">
      <w:pPr>
        <w:spacing w:after="0"/>
        <w:rPr>
          <w:rFonts w:ascii="Times New Roman" w:hAnsi="Times New Roman"/>
          <w:sz w:val="23"/>
          <w:szCs w:val="23"/>
        </w:rPr>
      </w:pPr>
      <w:r w:rsidRPr="00096680">
        <w:rPr>
          <w:rFonts w:ascii="Times New Roman" w:hAnsi="Times New Roman"/>
          <w:sz w:val="23"/>
          <w:szCs w:val="23"/>
        </w:rPr>
        <w:t>DÖH: Din Öğretimi Hizmetleri</w:t>
      </w:r>
    </w:p>
    <w:p w:rsidR="008C6034" w:rsidRPr="00096680" w:rsidRDefault="008C6034" w:rsidP="008C6034">
      <w:pPr>
        <w:spacing w:after="0"/>
        <w:rPr>
          <w:rFonts w:ascii="Times New Roman" w:hAnsi="Times New Roman"/>
          <w:sz w:val="23"/>
          <w:szCs w:val="23"/>
        </w:rPr>
      </w:pPr>
      <w:r w:rsidRPr="00096680">
        <w:rPr>
          <w:rFonts w:ascii="Times New Roman" w:hAnsi="Times New Roman"/>
          <w:sz w:val="23"/>
          <w:szCs w:val="23"/>
        </w:rPr>
        <w:t>ÖERH: Özel Eğitim ve Rehberlik Hizmetleri</w:t>
      </w:r>
    </w:p>
    <w:p w:rsidR="008C6034" w:rsidRPr="00096680" w:rsidRDefault="008C6034" w:rsidP="00545230">
      <w:pPr>
        <w:spacing w:after="0"/>
        <w:rPr>
          <w:rFonts w:ascii="Times New Roman" w:hAnsi="Times New Roman"/>
          <w:sz w:val="23"/>
          <w:szCs w:val="23"/>
          <w:lang w:eastAsia="tr-TR"/>
        </w:rPr>
      </w:pPr>
      <w:r w:rsidRPr="00096680">
        <w:rPr>
          <w:rFonts w:ascii="Times New Roman" w:hAnsi="Times New Roman"/>
          <w:sz w:val="23"/>
          <w:szCs w:val="23"/>
        </w:rPr>
        <w:t>BİETEH: Bilgi İşlem ve Eğitim Teknolojileri Hizmetleri</w:t>
      </w:r>
    </w:p>
    <w:p w:rsidR="008C6034" w:rsidRPr="00096680" w:rsidRDefault="008C6034" w:rsidP="008C6034">
      <w:pPr>
        <w:spacing w:after="0"/>
        <w:rPr>
          <w:rFonts w:ascii="Times New Roman" w:hAnsi="Times New Roman"/>
          <w:sz w:val="23"/>
          <w:szCs w:val="23"/>
        </w:rPr>
      </w:pPr>
      <w:r w:rsidRPr="00096680">
        <w:rPr>
          <w:rFonts w:ascii="Times New Roman" w:hAnsi="Times New Roman"/>
          <w:sz w:val="23"/>
          <w:szCs w:val="23"/>
        </w:rPr>
        <w:t>SGH: Strateji Geliştirme Hizmetleri</w:t>
      </w:r>
    </w:p>
    <w:p w:rsidR="008C6034" w:rsidRPr="00096680" w:rsidRDefault="008C6034" w:rsidP="008C6034">
      <w:pPr>
        <w:spacing w:after="0"/>
        <w:rPr>
          <w:rFonts w:ascii="Times New Roman" w:hAnsi="Times New Roman"/>
          <w:sz w:val="23"/>
          <w:szCs w:val="23"/>
        </w:rPr>
      </w:pPr>
      <w:r w:rsidRPr="00096680">
        <w:rPr>
          <w:rFonts w:ascii="Times New Roman" w:hAnsi="Times New Roman"/>
          <w:sz w:val="23"/>
          <w:szCs w:val="23"/>
        </w:rPr>
        <w:t>HKH: Hukuk Hizmetleri</w:t>
      </w:r>
    </w:p>
    <w:p w:rsidR="008C6034" w:rsidRPr="00096680" w:rsidRDefault="008C6034" w:rsidP="008C6034">
      <w:pPr>
        <w:spacing w:after="0"/>
        <w:rPr>
          <w:rFonts w:ascii="Times New Roman" w:hAnsi="Times New Roman"/>
          <w:sz w:val="23"/>
          <w:szCs w:val="23"/>
        </w:rPr>
      </w:pPr>
      <w:r w:rsidRPr="00096680">
        <w:rPr>
          <w:rFonts w:ascii="Times New Roman" w:hAnsi="Times New Roman"/>
          <w:sz w:val="23"/>
          <w:szCs w:val="23"/>
        </w:rPr>
        <w:t>İKH: İnsan Kaynakları Hizmetleri</w:t>
      </w:r>
    </w:p>
    <w:p w:rsidR="008C6034" w:rsidRPr="00096680" w:rsidRDefault="008C6034" w:rsidP="008C6034">
      <w:pPr>
        <w:spacing w:after="0"/>
        <w:rPr>
          <w:rFonts w:ascii="Times New Roman" w:hAnsi="Times New Roman"/>
          <w:sz w:val="23"/>
          <w:szCs w:val="23"/>
        </w:rPr>
      </w:pPr>
      <w:r w:rsidRPr="00096680">
        <w:rPr>
          <w:rFonts w:ascii="Times New Roman" w:hAnsi="Times New Roman"/>
          <w:sz w:val="23"/>
          <w:szCs w:val="23"/>
        </w:rPr>
        <w:t>DESH: Destek Hizmetleri</w:t>
      </w:r>
    </w:p>
    <w:p w:rsidR="008C6034" w:rsidRPr="00096680" w:rsidRDefault="008C6034" w:rsidP="008C6034">
      <w:pPr>
        <w:spacing w:after="0"/>
        <w:rPr>
          <w:rFonts w:ascii="Times New Roman" w:hAnsi="Times New Roman"/>
          <w:sz w:val="23"/>
          <w:szCs w:val="23"/>
        </w:rPr>
      </w:pPr>
      <w:r w:rsidRPr="00096680">
        <w:rPr>
          <w:rFonts w:ascii="Times New Roman" w:hAnsi="Times New Roman"/>
          <w:sz w:val="23"/>
          <w:szCs w:val="23"/>
        </w:rPr>
        <w:t>İEMH: İnşaat Emlak Hizmetleri</w:t>
      </w:r>
    </w:p>
    <w:p w:rsidR="008C6034" w:rsidRPr="00157B3E" w:rsidRDefault="008C6034" w:rsidP="008C6034">
      <w:pPr>
        <w:spacing w:after="120" w:line="360" w:lineRule="auto"/>
        <w:rPr>
          <w:rFonts w:ascii="Times New Roman" w:hAnsi="Times New Roman"/>
          <w:b/>
          <w:color w:val="FF0000"/>
          <w:sz w:val="24"/>
          <w:szCs w:val="24"/>
        </w:rPr>
      </w:pPr>
      <w:r w:rsidRPr="00157B3E">
        <w:rPr>
          <w:rFonts w:ascii="Times New Roman" w:hAnsi="Times New Roman"/>
          <w:b/>
          <w:color w:val="FF0000"/>
          <w:sz w:val="24"/>
          <w:szCs w:val="24"/>
        </w:rPr>
        <w:lastRenderedPageBreak/>
        <w:t>TABLOLAR LİSTESİ</w:t>
      </w:r>
    </w:p>
    <w:tbl>
      <w:tblPr>
        <w:tblStyle w:val="TabloKlavuz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275"/>
      </w:tblGrid>
      <w:tr w:rsidR="008C6034" w:rsidRPr="00157B3E" w:rsidTr="008B5406">
        <w:trPr>
          <w:trHeight w:val="624"/>
        </w:trPr>
        <w:tc>
          <w:tcPr>
            <w:tcW w:w="8472" w:type="dxa"/>
            <w:vAlign w:val="center"/>
          </w:tcPr>
          <w:p w:rsidR="008C6034" w:rsidRPr="00157B3E" w:rsidRDefault="008C6034" w:rsidP="0065741D">
            <w:pPr>
              <w:rPr>
                <w:rFonts w:ascii="Times New Roman" w:hAnsi="Times New Roman"/>
                <w:b/>
                <w:i/>
                <w:sz w:val="24"/>
                <w:szCs w:val="24"/>
              </w:rPr>
            </w:pPr>
            <w:r w:rsidRPr="00157B3E">
              <w:rPr>
                <w:rFonts w:ascii="Times New Roman" w:hAnsi="Times New Roman"/>
                <w:b/>
                <w:i/>
                <w:color w:val="FF0000"/>
                <w:sz w:val="24"/>
                <w:szCs w:val="24"/>
              </w:rPr>
              <w:t>Tablo No</w:t>
            </w:r>
          </w:p>
        </w:tc>
        <w:tc>
          <w:tcPr>
            <w:tcW w:w="1275" w:type="dxa"/>
            <w:vAlign w:val="center"/>
          </w:tcPr>
          <w:p w:rsidR="008C6034" w:rsidRPr="00157B3E" w:rsidRDefault="008C6034" w:rsidP="00F44ECD">
            <w:pPr>
              <w:rPr>
                <w:rFonts w:ascii="Times New Roman" w:hAnsi="Times New Roman"/>
                <w:b/>
                <w:i/>
                <w:sz w:val="24"/>
                <w:szCs w:val="24"/>
              </w:rPr>
            </w:pPr>
            <w:r w:rsidRPr="00157B3E">
              <w:rPr>
                <w:rFonts w:ascii="Times New Roman" w:hAnsi="Times New Roman"/>
                <w:b/>
                <w:i/>
                <w:color w:val="FF0000"/>
                <w:sz w:val="24"/>
                <w:szCs w:val="24"/>
              </w:rPr>
              <w:t>Sayfa No</w:t>
            </w:r>
          </w:p>
        </w:tc>
      </w:tr>
      <w:tr w:rsidR="008C6034" w:rsidRPr="00157B3E" w:rsidTr="008B5406">
        <w:trPr>
          <w:trHeight w:val="624"/>
        </w:trPr>
        <w:tc>
          <w:tcPr>
            <w:tcW w:w="8472" w:type="dxa"/>
            <w:vAlign w:val="center"/>
          </w:tcPr>
          <w:p w:rsidR="008C6034" w:rsidRPr="00157B3E" w:rsidRDefault="008C6034" w:rsidP="008C6034">
            <w:pPr>
              <w:rPr>
                <w:rFonts w:ascii="Times New Roman" w:hAnsi="Times New Roman"/>
                <w:sz w:val="24"/>
                <w:szCs w:val="24"/>
              </w:rPr>
            </w:pPr>
            <w:r w:rsidRPr="00157B3E">
              <w:rPr>
                <w:rFonts w:ascii="Times New Roman" w:hAnsi="Times New Roman"/>
                <w:b/>
                <w:sz w:val="24"/>
                <w:szCs w:val="24"/>
              </w:rPr>
              <w:t>Tablo 1.</w:t>
            </w:r>
            <w:r w:rsidRPr="00157B3E">
              <w:rPr>
                <w:rFonts w:ascii="Times New Roman" w:hAnsi="Times New Roman"/>
                <w:sz w:val="24"/>
                <w:szCs w:val="24"/>
              </w:rPr>
              <w:t xml:space="preserve"> Foça İlçe Stratejik Plan Koordinasyon Ekibi</w:t>
            </w:r>
            <w:r w:rsidR="00F44ECD" w:rsidRPr="00157B3E">
              <w:rPr>
                <w:rFonts w:ascii="Times New Roman" w:hAnsi="Times New Roman"/>
                <w:sz w:val="24"/>
                <w:szCs w:val="24"/>
              </w:rPr>
              <w:t xml:space="preserve">                                           </w:t>
            </w:r>
            <w:r w:rsidR="00F44ECD" w:rsidRPr="00157B3E">
              <w:rPr>
                <w:rFonts w:ascii="Times New Roman" w:hAnsi="Times New Roman"/>
                <w:b/>
                <w:sz w:val="24"/>
                <w:szCs w:val="24"/>
              </w:rPr>
              <w:t xml:space="preserve">2 </w:t>
            </w:r>
            <w:r w:rsidR="00F44ECD" w:rsidRPr="00157B3E">
              <w:rPr>
                <w:rFonts w:ascii="Times New Roman" w:hAnsi="Times New Roman"/>
                <w:sz w:val="24"/>
                <w:szCs w:val="24"/>
              </w:rPr>
              <w:t xml:space="preserve">           </w:t>
            </w:r>
          </w:p>
          <w:p w:rsidR="00F44ECD" w:rsidRPr="00157B3E" w:rsidRDefault="00F44ECD" w:rsidP="00F44ECD">
            <w:pPr>
              <w:spacing w:line="240" w:lineRule="auto"/>
              <w:rPr>
                <w:rFonts w:ascii="Times New Roman" w:eastAsia="Times New Roman" w:hAnsi="Times New Roman"/>
                <w:bCs/>
                <w:sz w:val="24"/>
                <w:szCs w:val="24"/>
                <w:lang w:eastAsia="tr-TR"/>
              </w:rPr>
            </w:pPr>
            <w:r w:rsidRPr="00157B3E">
              <w:rPr>
                <w:rFonts w:ascii="Times New Roman" w:eastAsia="Times New Roman" w:hAnsi="Times New Roman"/>
                <w:b/>
                <w:bCs/>
                <w:sz w:val="24"/>
                <w:szCs w:val="24"/>
                <w:lang w:eastAsia="tr-TR"/>
              </w:rPr>
              <w:t xml:space="preserve">Tablo </w:t>
            </w:r>
            <w:r w:rsidR="00E72126">
              <w:rPr>
                <w:rFonts w:ascii="Times New Roman" w:eastAsia="Times New Roman" w:hAnsi="Times New Roman"/>
                <w:b/>
                <w:bCs/>
                <w:sz w:val="24"/>
                <w:szCs w:val="24"/>
                <w:lang w:eastAsia="tr-TR"/>
              </w:rPr>
              <w:t>2</w:t>
            </w:r>
            <w:r w:rsidRPr="00157B3E">
              <w:rPr>
                <w:rFonts w:ascii="Times New Roman" w:eastAsia="Times New Roman" w:hAnsi="Times New Roman"/>
                <w:b/>
                <w:bCs/>
                <w:sz w:val="24"/>
                <w:szCs w:val="24"/>
                <w:lang w:eastAsia="tr-TR"/>
              </w:rPr>
              <w:t xml:space="preserve">: </w:t>
            </w:r>
            <w:r w:rsidRPr="00157B3E">
              <w:rPr>
                <w:rFonts w:ascii="Times New Roman" w:eastAsia="Times New Roman" w:hAnsi="Times New Roman"/>
                <w:bCs/>
                <w:sz w:val="24"/>
                <w:szCs w:val="24"/>
                <w:lang w:eastAsia="tr-TR"/>
              </w:rPr>
              <w:t xml:space="preserve">Geçmiş Yıllarda Görev Yapan İlçe Milli Eğitim Müdürleri                          </w:t>
            </w:r>
            <w:r w:rsidRPr="00157B3E">
              <w:rPr>
                <w:rFonts w:ascii="Times New Roman" w:eastAsia="Times New Roman" w:hAnsi="Times New Roman"/>
                <w:b/>
                <w:bCs/>
                <w:sz w:val="24"/>
                <w:szCs w:val="24"/>
                <w:lang w:eastAsia="tr-TR"/>
              </w:rPr>
              <w:t>5</w:t>
            </w:r>
            <w:r w:rsidRPr="00157B3E">
              <w:rPr>
                <w:rFonts w:ascii="Times New Roman" w:eastAsia="Times New Roman" w:hAnsi="Times New Roman"/>
                <w:bCs/>
                <w:sz w:val="24"/>
                <w:szCs w:val="24"/>
                <w:lang w:eastAsia="tr-TR"/>
              </w:rPr>
              <w:t xml:space="preserve">    </w:t>
            </w:r>
          </w:p>
          <w:p w:rsidR="00F44ECD" w:rsidRPr="00157B3E" w:rsidRDefault="00F44ECD" w:rsidP="00E72126">
            <w:pPr>
              <w:tabs>
                <w:tab w:val="left" w:pos="426"/>
              </w:tabs>
              <w:spacing w:after="0" w:line="240" w:lineRule="auto"/>
              <w:jc w:val="both"/>
              <w:rPr>
                <w:rFonts w:ascii="Times New Roman" w:hAnsi="Times New Roman"/>
                <w:bCs/>
                <w:sz w:val="24"/>
                <w:szCs w:val="24"/>
              </w:rPr>
            </w:pPr>
            <w:r w:rsidRPr="00157B3E">
              <w:rPr>
                <w:rFonts w:ascii="Times New Roman" w:hAnsi="Times New Roman"/>
                <w:b/>
                <w:bCs/>
                <w:sz w:val="24"/>
                <w:szCs w:val="24"/>
              </w:rPr>
              <w:t xml:space="preserve">Tablo </w:t>
            </w:r>
            <w:r w:rsidR="00E72126">
              <w:rPr>
                <w:rFonts w:ascii="Times New Roman" w:hAnsi="Times New Roman"/>
                <w:b/>
                <w:bCs/>
                <w:sz w:val="24"/>
                <w:szCs w:val="24"/>
              </w:rPr>
              <w:t>3</w:t>
            </w:r>
            <w:r w:rsidRPr="00157B3E">
              <w:rPr>
                <w:rFonts w:ascii="Times New Roman" w:hAnsi="Times New Roman"/>
                <w:b/>
                <w:bCs/>
                <w:sz w:val="24"/>
                <w:szCs w:val="24"/>
              </w:rPr>
              <w:t xml:space="preserve">. </w:t>
            </w:r>
            <w:r w:rsidRPr="00157B3E">
              <w:rPr>
                <w:rFonts w:ascii="Times New Roman" w:hAnsi="Times New Roman"/>
                <w:bCs/>
                <w:sz w:val="24"/>
                <w:szCs w:val="24"/>
              </w:rPr>
              <w:t xml:space="preserve">Foça İlçe Milli Eğitim Müdürlüğünün Faaliyet Alanları                              </w:t>
            </w:r>
            <w:r w:rsidRPr="00157B3E">
              <w:rPr>
                <w:rFonts w:ascii="Times New Roman" w:hAnsi="Times New Roman"/>
                <w:b/>
                <w:bCs/>
                <w:sz w:val="24"/>
                <w:szCs w:val="24"/>
              </w:rPr>
              <w:t>8</w:t>
            </w:r>
          </w:p>
        </w:tc>
        <w:tc>
          <w:tcPr>
            <w:tcW w:w="1275" w:type="dxa"/>
            <w:vAlign w:val="center"/>
          </w:tcPr>
          <w:p w:rsidR="008C6034" w:rsidRPr="00157B3E" w:rsidRDefault="008C6034" w:rsidP="00F44ECD">
            <w:pPr>
              <w:rPr>
                <w:rFonts w:ascii="Times New Roman" w:hAnsi="Times New Roman"/>
                <w:b/>
                <w:sz w:val="24"/>
                <w:szCs w:val="24"/>
              </w:rPr>
            </w:pPr>
          </w:p>
        </w:tc>
      </w:tr>
      <w:tr w:rsidR="00E72126" w:rsidRPr="00157B3E" w:rsidTr="008B5406">
        <w:trPr>
          <w:trHeight w:val="624"/>
        </w:trPr>
        <w:tc>
          <w:tcPr>
            <w:tcW w:w="8472" w:type="dxa"/>
            <w:vAlign w:val="center"/>
          </w:tcPr>
          <w:p w:rsidR="00E72126" w:rsidRPr="00157B3E" w:rsidRDefault="00E72126" w:rsidP="006409B1">
            <w:pPr>
              <w:spacing w:after="0"/>
              <w:jc w:val="both"/>
              <w:rPr>
                <w:rFonts w:ascii="Times New Roman" w:hAnsi="Times New Roman"/>
                <w:b/>
                <w:bCs/>
                <w:sz w:val="24"/>
                <w:szCs w:val="24"/>
              </w:rPr>
            </w:pPr>
            <w:r w:rsidRPr="00157B3E">
              <w:rPr>
                <w:rFonts w:ascii="Times New Roman" w:hAnsi="Times New Roman"/>
                <w:b/>
                <w:bCs/>
                <w:sz w:val="24"/>
                <w:szCs w:val="24"/>
              </w:rPr>
              <w:t xml:space="preserve">Tablo </w:t>
            </w:r>
            <w:r>
              <w:rPr>
                <w:rFonts w:ascii="Times New Roman" w:hAnsi="Times New Roman"/>
                <w:b/>
                <w:bCs/>
                <w:sz w:val="24"/>
                <w:szCs w:val="24"/>
              </w:rPr>
              <w:t>4</w:t>
            </w:r>
            <w:r w:rsidRPr="00157B3E">
              <w:rPr>
                <w:rFonts w:ascii="Times New Roman" w:hAnsi="Times New Roman"/>
                <w:b/>
                <w:bCs/>
                <w:sz w:val="24"/>
                <w:szCs w:val="24"/>
              </w:rPr>
              <w:t xml:space="preserve">. </w:t>
            </w:r>
            <w:r w:rsidRPr="00157B3E">
              <w:rPr>
                <w:rFonts w:ascii="Times New Roman" w:hAnsi="Times New Roman"/>
                <w:bCs/>
                <w:sz w:val="24"/>
                <w:szCs w:val="24"/>
              </w:rPr>
              <w:t xml:space="preserve">Ankette Kullanılan Puan Ölçek ve Karşılıkları Tablosu                              </w:t>
            </w:r>
            <w:r w:rsidRPr="00157B3E">
              <w:rPr>
                <w:rFonts w:ascii="Times New Roman" w:hAnsi="Times New Roman"/>
                <w:b/>
                <w:bCs/>
                <w:sz w:val="24"/>
                <w:szCs w:val="24"/>
              </w:rPr>
              <w:t xml:space="preserve">15 </w:t>
            </w:r>
            <w:r w:rsidRPr="00157B3E">
              <w:rPr>
                <w:rFonts w:ascii="Times New Roman" w:hAnsi="Times New Roman"/>
                <w:bCs/>
                <w:sz w:val="24"/>
                <w:szCs w:val="24"/>
              </w:rPr>
              <w:t xml:space="preserve">           </w:t>
            </w:r>
          </w:p>
          <w:p w:rsidR="00E72126" w:rsidRPr="00157B3E" w:rsidRDefault="00E72126" w:rsidP="006409B1">
            <w:pPr>
              <w:spacing w:before="240" w:after="120"/>
              <w:rPr>
                <w:rFonts w:ascii="Times New Roman" w:hAnsi="Times New Roman"/>
                <w:bCs/>
                <w:sz w:val="24"/>
                <w:szCs w:val="24"/>
              </w:rPr>
            </w:pPr>
            <w:r w:rsidRPr="00157B3E">
              <w:rPr>
                <w:rFonts w:ascii="Times New Roman" w:hAnsi="Times New Roman"/>
                <w:b/>
                <w:bCs/>
                <w:sz w:val="24"/>
                <w:szCs w:val="24"/>
              </w:rPr>
              <w:t xml:space="preserve">Tablo </w:t>
            </w:r>
            <w:r>
              <w:rPr>
                <w:rFonts w:ascii="Times New Roman" w:hAnsi="Times New Roman"/>
                <w:b/>
                <w:bCs/>
                <w:sz w:val="24"/>
                <w:szCs w:val="24"/>
              </w:rPr>
              <w:t>5</w:t>
            </w:r>
            <w:r w:rsidRPr="00157B3E">
              <w:rPr>
                <w:rFonts w:ascii="Times New Roman" w:hAnsi="Times New Roman"/>
                <w:b/>
                <w:bCs/>
                <w:sz w:val="24"/>
                <w:szCs w:val="24"/>
              </w:rPr>
              <w:t>:</w:t>
            </w:r>
            <w:r w:rsidRPr="00157B3E">
              <w:rPr>
                <w:rFonts w:ascii="Times New Roman" w:hAnsi="Times New Roman"/>
                <w:bCs/>
                <w:sz w:val="24"/>
                <w:szCs w:val="24"/>
              </w:rPr>
              <w:t xml:space="preserve"> Foça İlçe Milli Eğitim Müdürlüğünün Hizmetlerine İlişkin</w:t>
            </w:r>
          </w:p>
          <w:p w:rsidR="00E72126" w:rsidRPr="00157B3E" w:rsidRDefault="00E72126" w:rsidP="006409B1">
            <w:pPr>
              <w:spacing w:before="240" w:after="120"/>
              <w:rPr>
                <w:rFonts w:ascii="Times New Roman" w:hAnsi="Times New Roman"/>
                <w:b/>
                <w:bCs/>
                <w:sz w:val="24"/>
                <w:szCs w:val="24"/>
              </w:rPr>
            </w:pPr>
            <w:r w:rsidRPr="00157B3E">
              <w:rPr>
                <w:rFonts w:ascii="Times New Roman" w:hAnsi="Times New Roman"/>
                <w:bCs/>
                <w:sz w:val="24"/>
                <w:szCs w:val="24"/>
              </w:rPr>
              <w:t xml:space="preserve"> Genel Memnuniyet Düzeyi                                                                                     </w:t>
            </w:r>
            <w:r w:rsidRPr="00157B3E">
              <w:rPr>
                <w:rFonts w:ascii="Times New Roman" w:hAnsi="Times New Roman"/>
                <w:b/>
                <w:bCs/>
                <w:sz w:val="24"/>
                <w:szCs w:val="24"/>
              </w:rPr>
              <w:t>16</w:t>
            </w:r>
          </w:p>
          <w:p w:rsidR="00E72126" w:rsidRPr="00157B3E" w:rsidRDefault="00E72126" w:rsidP="006409B1">
            <w:pPr>
              <w:keepNext/>
              <w:spacing w:after="0" w:line="240" w:lineRule="auto"/>
              <w:rPr>
                <w:rFonts w:ascii="Times New Roman" w:hAnsi="Times New Roman"/>
                <w:bCs/>
                <w:sz w:val="24"/>
                <w:szCs w:val="24"/>
                <w:lang w:eastAsia="tr-TR"/>
              </w:rPr>
            </w:pPr>
            <w:r w:rsidRPr="00157B3E">
              <w:rPr>
                <w:rFonts w:ascii="Times New Roman" w:hAnsi="Times New Roman"/>
                <w:b/>
                <w:bCs/>
                <w:sz w:val="24"/>
                <w:szCs w:val="24"/>
                <w:lang w:eastAsia="tr-TR"/>
              </w:rPr>
              <w:t xml:space="preserve">Tablo </w:t>
            </w:r>
            <w:r>
              <w:rPr>
                <w:rFonts w:ascii="Times New Roman" w:hAnsi="Times New Roman"/>
                <w:b/>
                <w:bCs/>
                <w:sz w:val="24"/>
                <w:szCs w:val="24"/>
                <w:lang w:eastAsia="tr-TR"/>
              </w:rPr>
              <w:t>6</w:t>
            </w:r>
            <w:r w:rsidRPr="00157B3E">
              <w:rPr>
                <w:rFonts w:ascii="Times New Roman" w:hAnsi="Times New Roman"/>
                <w:b/>
                <w:bCs/>
                <w:sz w:val="24"/>
                <w:szCs w:val="24"/>
                <w:lang w:eastAsia="tr-TR"/>
              </w:rPr>
              <w:t xml:space="preserve">. </w:t>
            </w:r>
            <w:r w:rsidRPr="00157B3E">
              <w:rPr>
                <w:rFonts w:ascii="Times New Roman" w:hAnsi="Times New Roman"/>
                <w:bCs/>
                <w:sz w:val="24"/>
                <w:szCs w:val="24"/>
                <w:lang w:eastAsia="tr-TR"/>
              </w:rPr>
              <w:t xml:space="preserve">Güçlü Yönler, Zayıf Yönler                                                                        </w:t>
            </w:r>
            <w:r w:rsidRPr="00157B3E">
              <w:rPr>
                <w:rFonts w:ascii="Times New Roman" w:hAnsi="Times New Roman"/>
                <w:b/>
                <w:bCs/>
                <w:sz w:val="24"/>
                <w:szCs w:val="24"/>
                <w:lang w:eastAsia="tr-TR"/>
              </w:rPr>
              <w:t>19</w:t>
            </w:r>
          </w:p>
          <w:p w:rsidR="00E72126" w:rsidRPr="00157B3E" w:rsidRDefault="00E72126" w:rsidP="006409B1">
            <w:pPr>
              <w:keepNext/>
              <w:spacing w:after="0" w:line="240" w:lineRule="auto"/>
              <w:rPr>
                <w:rFonts w:ascii="Times New Roman" w:hAnsi="Times New Roman"/>
                <w:b/>
                <w:bCs/>
                <w:sz w:val="24"/>
                <w:szCs w:val="24"/>
                <w:lang w:eastAsia="tr-TR"/>
              </w:rPr>
            </w:pPr>
            <w:r w:rsidRPr="00157B3E">
              <w:rPr>
                <w:rFonts w:ascii="Times New Roman" w:hAnsi="Times New Roman"/>
                <w:b/>
                <w:bCs/>
                <w:sz w:val="24"/>
                <w:szCs w:val="24"/>
                <w:lang w:eastAsia="tr-TR"/>
              </w:rPr>
              <w:t xml:space="preserve">Tablo </w:t>
            </w:r>
            <w:r>
              <w:rPr>
                <w:rFonts w:ascii="Times New Roman" w:hAnsi="Times New Roman"/>
                <w:b/>
                <w:bCs/>
                <w:sz w:val="24"/>
                <w:szCs w:val="24"/>
                <w:lang w:eastAsia="tr-TR"/>
              </w:rPr>
              <w:t>7</w:t>
            </w:r>
            <w:r w:rsidRPr="00157B3E">
              <w:rPr>
                <w:rFonts w:ascii="Times New Roman" w:hAnsi="Times New Roman"/>
                <w:b/>
                <w:bCs/>
                <w:sz w:val="24"/>
                <w:szCs w:val="24"/>
                <w:lang w:eastAsia="tr-TR"/>
              </w:rPr>
              <w:t xml:space="preserve">. </w:t>
            </w:r>
            <w:r w:rsidRPr="00157B3E">
              <w:rPr>
                <w:rFonts w:ascii="Times New Roman" w:hAnsi="Times New Roman"/>
                <w:bCs/>
                <w:sz w:val="24"/>
                <w:szCs w:val="24"/>
                <w:lang w:eastAsia="tr-TR"/>
              </w:rPr>
              <w:t xml:space="preserve">Fırsatlar, Tehditler                                                                                       </w:t>
            </w:r>
            <w:r w:rsidRPr="00157B3E">
              <w:rPr>
                <w:rFonts w:ascii="Times New Roman" w:hAnsi="Times New Roman"/>
                <w:b/>
                <w:bCs/>
                <w:sz w:val="24"/>
                <w:szCs w:val="24"/>
                <w:lang w:eastAsia="tr-TR"/>
              </w:rPr>
              <w:t>20</w:t>
            </w:r>
          </w:p>
          <w:p w:rsidR="00E72126" w:rsidRPr="00157B3E" w:rsidRDefault="00E72126" w:rsidP="006409B1">
            <w:pPr>
              <w:tabs>
                <w:tab w:val="left" w:pos="7310"/>
              </w:tabs>
              <w:spacing w:after="120"/>
              <w:jc w:val="both"/>
              <w:rPr>
                <w:rFonts w:ascii="Times New Roman" w:hAnsi="Times New Roman"/>
                <w:color w:val="FF0000"/>
                <w:sz w:val="24"/>
                <w:szCs w:val="24"/>
              </w:rPr>
            </w:pPr>
            <w:r w:rsidRPr="00157B3E">
              <w:rPr>
                <w:rFonts w:ascii="Times New Roman" w:hAnsi="Times New Roman"/>
                <w:b/>
                <w:sz w:val="24"/>
                <w:szCs w:val="24"/>
              </w:rPr>
              <w:t xml:space="preserve">Tablo </w:t>
            </w:r>
            <w:r>
              <w:rPr>
                <w:rFonts w:ascii="Times New Roman" w:hAnsi="Times New Roman"/>
                <w:b/>
                <w:sz w:val="24"/>
                <w:szCs w:val="24"/>
              </w:rPr>
              <w:t>8</w:t>
            </w:r>
            <w:r w:rsidRPr="00157B3E">
              <w:rPr>
                <w:rFonts w:ascii="Times New Roman" w:hAnsi="Times New Roman"/>
                <w:b/>
                <w:sz w:val="24"/>
                <w:szCs w:val="24"/>
              </w:rPr>
              <w:t>.</w:t>
            </w:r>
            <w:r w:rsidRPr="00157B3E">
              <w:rPr>
                <w:rFonts w:ascii="Times New Roman" w:hAnsi="Times New Roman"/>
                <w:sz w:val="24"/>
                <w:szCs w:val="24"/>
              </w:rPr>
              <w:t xml:space="preserve"> Devamsızlıktan Kalan Öğrenci Sayısı                                                       </w:t>
            </w:r>
            <w:r w:rsidRPr="00157B3E">
              <w:rPr>
                <w:rFonts w:ascii="Times New Roman" w:hAnsi="Times New Roman"/>
                <w:b/>
                <w:sz w:val="24"/>
                <w:szCs w:val="24"/>
              </w:rPr>
              <w:t>31</w:t>
            </w:r>
          </w:p>
          <w:p w:rsidR="00E72126" w:rsidRPr="00157B3E" w:rsidRDefault="00E72126" w:rsidP="006409B1">
            <w:pPr>
              <w:spacing w:before="120" w:after="120"/>
              <w:contextualSpacing/>
              <w:jc w:val="both"/>
              <w:rPr>
                <w:rFonts w:ascii="Times New Roman" w:hAnsi="Times New Roman"/>
                <w:b/>
                <w:sz w:val="24"/>
                <w:szCs w:val="24"/>
                <w:lang w:eastAsia="tr-TR"/>
              </w:rPr>
            </w:pPr>
            <w:r w:rsidRPr="00157B3E">
              <w:rPr>
                <w:rFonts w:ascii="Times New Roman" w:hAnsi="Times New Roman"/>
                <w:b/>
                <w:sz w:val="24"/>
                <w:szCs w:val="24"/>
                <w:lang w:eastAsia="tr-TR"/>
              </w:rPr>
              <w:t xml:space="preserve">Tablo </w:t>
            </w:r>
            <w:r>
              <w:rPr>
                <w:rFonts w:ascii="Times New Roman" w:hAnsi="Times New Roman"/>
                <w:b/>
                <w:sz w:val="24"/>
                <w:szCs w:val="24"/>
                <w:lang w:eastAsia="tr-TR"/>
              </w:rPr>
              <w:t>9</w:t>
            </w:r>
            <w:r w:rsidRPr="00157B3E">
              <w:rPr>
                <w:rFonts w:ascii="Times New Roman" w:hAnsi="Times New Roman"/>
                <w:b/>
                <w:sz w:val="24"/>
                <w:szCs w:val="24"/>
                <w:lang w:eastAsia="tr-TR"/>
              </w:rPr>
              <w:t>.</w:t>
            </w:r>
            <w:r w:rsidRPr="00157B3E">
              <w:rPr>
                <w:rFonts w:ascii="Times New Roman" w:hAnsi="Times New Roman"/>
                <w:sz w:val="24"/>
                <w:szCs w:val="24"/>
                <w:lang w:eastAsia="tr-TR"/>
              </w:rPr>
              <w:t xml:space="preserve">Performans Göstergesine Göre Mevcut Durum                                          </w:t>
            </w:r>
            <w:r w:rsidRPr="00157B3E">
              <w:rPr>
                <w:rFonts w:ascii="Times New Roman" w:hAnsi="Times New Roman"/>
                <w:b/>
                <w:sz w:val="24"/>
                <w:szCs w:val="24"/>
                <w:lang w:eastAsia="tr-TR"/>
              </w:rPr>
              <w:t>54</w:t>
            </w:r>
          </w:p>
          <w:p w:rsidR="00E72126" w:rsidRPr="00E72126" w:rsidRDefault="00E72126" w:rsidP="006409B1">
            <w:pPr>
              <w:autoSpaceDE w:val="0"/>
              <w:autoSpaceDN w:val="0"/>
              <w:adjustRightInd w:val="0"/>
              <w:spacing w:after="120" w:line="240" w:lineRule="auto"/>
              <w:jc w:val="both"/>
              <w:rPr>
                <w:rFonts w:ascii="Times New Roman" w:hAnsi="Times New Roman"/>
                <w:lang w:eastAsia="tr-TR"/>
              </w:rPr>
            </w:pPr>
            <w:r w:rsidRPr="00E72126">
              <w:rPr>
                <w:rFonts w:ascii="Times New Roman" w:hAnsi="Times New Roman"/>
                <w:b/>
                <w:lang w:eastAsia="tr-TR"/>
              </w:rPr>
              <w:t>Tablo 1</w:t>
            </w:r>
            <w:r>
              <w:rPr>
                <w:rFonts w:ascii="Times New Roman" w:hAnsi="Times New Roman"/>
                <w:b/>
                <w:lang w:eastAsia="tr-TR"/>
              </w:rPr>
              <w:t>0</w:t>
            </w:r>
            <w:r w:rsidRPr="00E72126">
              <w:rPr>
                <w:rFonts w:ascii="Times New Roman" w:hAnsi="Times New Roman"/>
                <w:b/>
                <w:lang w:eastAsia="tr-TR"/>
              </w:rPr>
              <w:t xml:space="preserve">: </w:t>
            </w:r>
            <w:r w:rsidRPr="00E72126">
              <w:rPr>
                <w:rFonts w:ascii="Times New Roman" w:hAnsi="Times New Roman"/>
                <w:lang w:eastAsia="tr-TR"/>
              </w:rPr>
              <w:t xml:space="preserve">İl Birimleri İzleme Değerlendirme Zaman Kapsamı Tablosu                       </w:t>
            </w:r>
            <w:r w:rsidRPr="00E72126">
              <w:rPr>
                <w:rFonts w:ascii="Times New Roman" w:hAnsi="Times New Roman"/>
                <w:b/>
                <w:lang w:eastAsia="tr-TR"/>
              </w:rPr>
              <w:t xml:space="preserve"> 65</w:t>
            </w:r>
          </w:p>
          <w:p w:rsidR="00E72126" w:rsidRPr="00E72126" w:rsidRDefault="00E72126" w:rsidP="006409B1">
            <w:pPr>
              <w:autoSpaceDE w:val="0"/>
              <w:autoSpaceDN w:val="0"/>
              <w:adjustRightInd w:val="0"/>
              <w:spacing w:after="120" w:line="240" w:lineRule="auto"/>
              <w:jc w:val="both"/>
              <w:rPr>
                <w:rFonts w:ascii="Times New Roman" w:hAnsi="Times New Roman"/>
                <w:lang w:eastAsia="tr-TR"/>
              </w:rPr>
            </w:pPr>
            <w:r w:rsidRPr="00E72126">
              <w:rPr>
                <w:rFonts w:ascii="Times New Roman" w:hAnsi="Times New Roman"/>
                <w:b/>
                <w:lang w:eastAsia="tr-TR"/>
              </w:rPr>
              <w:t>Tablo 1</w:t>
            </w:r>
            <w:r>
              <w:rPr>
                <w:rFonts w:ascii="Times New Roman" w:hAnsi="Times New Roman"/>
                <w:b/>
                <w:lang w:eastAsia="tr-TR"/>
              </w:rPr>
              <w:t>1</w:t>
            </w:r>
            <w:r w:rsidRPr="00E72126">
              <w:rPr>
                <w:rFonts w:ascii="Times New Roman" w:hAnsi="Times New Roman"/>
                <w:b/>
                <w:lang w:eastAsia="tr-TR"/>
              </w:rPr>
              <w:t>:</w:t>
            </w:r>
            <w:r w:rsidRPr="00E72126">
              <w:rPr>
                <w:rFonts w:ascii="Times New Roman" w:hAnsi="Times New Roman"/>
                <w:lang w:eastAsia="tr-TR"/>
              </w:rPr>
              <w:t xml:space="preserve">İlçe, okul/kurum Birimleri İzleme Değerlendirme Zaman Kapsamı Tablosu </w:t>
            </w:r>
            <w:r w:rsidRPr="00E72126">
              <w:rPr>
                <w:rFonts w:ascii="Times New Roman" w:hAnsi="Times New Roman"/>
                <w:b/>
                <w:lang w:eastAsia="tr-TR"/>
              </w:rPr>
              <w:t>65</w:t>
            </w:r>
          </w:p>
          <w:p w:rsidR="00E72126" w:rsidRPr="00E72126" w:rsidRDefault="00E72126" w:rsidP="006409B1">
            <w:pPr>
              <w:autoSpaceDE w:val="0"/>
              <w:autoSpaceDN w:val="0"/>
              <w:adjustRightInd w:val="0"/>
              <w:spacing w:before="360" w:after="0" w:line="240" w:lineRule="auto"/>
              <w:jc w:val="both"/>
              <w:rPr>
                <w:rFonts w:ascii="Times New Roman" w:hAnsi="Times New Roman"/>
                <w:b/>
                <w:bCs/>
              </w:rPr>
            </w:pPr>
            <w:r w:rsidRPr="00E72126">
              <w:rPr>
                <w:rFonts w:ascii="Times New Roman" w:eastAsia="Times New Roman" w:hAnsi="Times New Roman"/>
                <w:b/>
                <w:lang w:eastAsia="tr-TR"/>
              </w:rPr>
              <w:t>Tablo 1</w:t>
            </w:r>
            <w:r>
              <w:rPr>
                <w:rFonts w:ascii="Times New Roman" w:eastAsia="Times New Roman" w:hAnsi="Times New Roman"/>
                <w:b/>
                <w:lang w:eastAsia="tr-TR"/>
              </w:rPr>
              <w:t>2</w:t>
            </w:r>
            <w:r w:rsidRPr="00E72126">
              <w:rPr>
                <w:rFonts w:ascii="Times New Roman" w:eastAsia="Times New Roman" w:hAnsi="Times New Roman"/>
                <w:b/>
                <w:lang w:eastAsia="tr-TR"/>
              </w:rPr>
              <w:t xml:space="preserve">. </w:t>
            </w:r>
            <w:r w:rsidRPr="00E72126">
              <w:rPr>
                <w:rFonts w:ascii="Times New Roman" w:eastAsia="Times New Roman" w:hAnsi="Times New Roman"/>
                <w:lang w:eastAsia="tr-TR"/>
              </w:rPr>
              <w:t xml:space="preserve">Stratejik Plan Sorumluluk Tablosu                                                               </w:t>
            </w:r>
            <w:r w:rsidRPr="00E72126">
              <w:rPr>
                <w:rFonts w:ascii="Times New Roman" w:eastAsia="Times New Roman" w:hAnsi="Times New Roman"/>
                <w:b/>
                <w:lang w:eastAsia="tr-TR"/>
              </w:rPr>
              <w:t>67</w:t>
            </w:r>
          </w:p>
          <w:p w:rsidR="00E72126" w:rsidRPr="00157B3E" w:rsidRDefault="00E72126" w:rsidP="006409B1">
            <w:pPr>
              <w:spacing w:before="120" w:after="120"/>
              <w:contextualSpacing/>
              <w:jc w:val="both"/>
              <w:rPr>
                <w:rFonts w:ascii="Times New Roman" w:hAnsi="Times New Roman"/>
                <w:sz w:val="24"/>
                <w:szCs w:val="24"/>
                <w:lang w:eastAsia="tr-TR"/>
              </w:rPr>
            </w:pPr>
          </w:p>
          <w:p w:rsidR="00E72126" w:rsidRPr="00157B3E" w:rsidRDefault="00E72126" w:rsidP="006409B1">
            <w:pPr>
              <w:spacing w:after="120"/>
              <w:rPr>
                <w:rFonts w:ascii="Times New Roman" w:hAnsi="Times New Roman"/>
                <w:b/>
                <w:color w:val="FF0000"/>
                <w:sz w:val="24"/>
                <w:szCs w:val="24"/>
              </w:rPr>
            </w:pPr>
            <w:r w:rsidRPr="00157B3E">
              <w:rPr>
                <w:rFonts w:ascii="Times New Roman" w:hAnsi="Times New Roman"/>
                <w:b/>
                <w:color w:val="FF0000"/>
                <w:sz w:val="24"/>
                <w:szCs w:val="24"/>
              </w:rPr>
              <w:t xml:space="preserve">ŞEKİLLER LİSTESİ                                                                               </w:t>
            </w:r>
            <w:r>
              <w:rPr>
                <w:rFonts w:ascii="Times New Roman" w:hAnsi="Times New Roman"/>
                <w:b/>
                <w:color w:val="FF0000"/>
                <w:sz w:val="24"/>
                <w:szCs w:val="24"/>
              </w:rPr>
              <w:t>SAYFA NO</w:t>
            </w:r>
          </w:p>
          <w:p w:rsidR="00E72126" w:rsidRPr="00157B3E" w:rsidRDefault="00E72126" w:rsidP="006409B1">
            <w:pPr>
              <w:spacing w:after="120"/>
              <w:rPr>
                <w:rFonts w:ascii="Times New Roman" w:hAnsi="Times New Roman"/>
                <w:b/>
                <w:color w:val="FF0000"/>
                <w:sz w:val="24"/>
                <w:szCs w:val="24"/>
              </w:rPr>
            </w:pPr>
            <w:r w:rsidRPr="00157B3E">
              <w:rPr>
                <w:rFonts w:ascii="Times New Roman" w:hAnsi="Times New Roman"/>
                <w:b/>
                <w:color w:val="FF0000"/>
                <w:sz w:val="24"/>
                <w:szCs w:val="24"/>
              </w:rPr>
              <w:t>Şekil No</w:t>
            </w:r>
          </w:p>
          <w:p w:rsidR="00E72126" w:rsidRDefault="00E72126" w:rsidP="006409B1">
            <w:pPr>
              <w:contextualSpacing/>
              <w:jc w:val="both"/>
              <w:rPr>
                <w:rFonts w:ascii="Times New Roman" w:hAnsi="Times New Roman"/>
                <w:b/>
                <w:sz w:val="24"/>
                <w:szCs w:val="24"/>
                <w:lang w:eastAsia="tr-TR"/>
              </w:rPr>
            </w:pPr>
            <w:r w:rsidRPr="00E72126">
              <w:rPr>
                <w:rFonts w:ascii="Times New Roman" w:hAnsi="Times New Roman"/>
                <w:b/>
                <w:sz w:val="24"/>
                <w:szCs w:val="24"/>
                <w:lang w:eastAsia="tr-TR"/>
              </w:rPr>
              <w:t xml:space="preserve">Şekil 1: </w:t>
            </w:r>
            <w:r w:rsidRPr="00E72126">
              <w:rPr>
                <w:rFonts w:ascii="Times New Roman" w:hAnsi="Times New Roman"/>
                <w:sz w:val="24"/>
                <w:szCs w:val="24"/>
                <w:lang w:eastAsia="tr-TR"/>
              </w:rPr>
              <w:t>Plan Oluşum Şeması</w:t>
            </w:r>
            <w:r>
              <w:rPr>
                <w:rFonts w:ascii="Times New Roman" w:hAnsi="Times New Roman"/>
                <w:sz w:val="24"/>
                <w:szCs w:val="24"/>
                <w:lang w:eastAsia="tr-TR"/>
              </w:rPr>
              <w:t xml:space="preserve">                                                                                     </w:t>
            </w:r>
            <w:r w:rsidRPr="00E72126">
              <w:rPr>
                <w:rFonts w:ascii="Times New Roman" w:hAnsi="Times New Roman"/>
                <w:b/>
                <w:sz w:val="24"/>
                <w:szCs w:val="24"/>
                <w:lang w:eastAsia="tr-TR"/>
              </w:rPr>
              <w:t>3</w:t>
            </w:r>
          </w:p>
          <w:p w:rsidR="00E72126" w:rsidRPr="00E72126" w:rsidRDefault="00E72126" w:rsidP="006409B1">
            <w:pPr>
              <w:contextualSpacing/>
              <w:jc w:val="both"/>
              <w:rPr>
                <w:rFonts w:ascii="Times New Roman" w:hAnsi="Times New Roman"/>
                <w:b/>
                <w:sz w:val="24"/>
                <w:szCs w:val="24"/>
                <w:lang w:eastAsia="tr-TR"/>
              </w:rPr>
            </w:pPr>
            <w:r>
              <w:rPr>
                <w:rFonts w:ascii="Times New Roman" w:hAnsi="Times New Roman"/>
                <w:b/>
                <w:sz w:val="24"/>
                <w:szCs w:val="24"/>
                <w:lang w:eastAsia="tr-TR"/>
              </w:rPr>
              <w:t xml:space="preserve">Şekil 2: </w:t>
            </w:r>
            <w:r w:rsidRPr="00E72126">
              <w:rPr>
                <w:rFonts w:ascii="Times New Roman" w:hAnsi="Times New Roman"/>
                <w:sz w:val="24"/>
                <w:szCs w:val="24"/>
                <w:lang w:eastAsia="tr-TR"/>
              </w:rPr>
              <w:t>Foça İlçe Milli Eğitim Müdürlüğü Organizasyon Yapısı</w:t>
            </w:r>
            <w:r>
              <w:rPr>
                <w:rFonts w:ascii="Times New Roman" w:hAnsi="Times New Roman"/>
                <w:b/>
                <w:sz w:val="24"/>
                <w:szCs w:val="24"/>
                <w:lang w:eastAsia="tr-TR"/>
              </w:rPr>
              <w:t xml:space="preserve">                        13</w:t>
            </w:r>
          </w:p>
          <w:p w:rsidR="00E72126" w:rsidRPr="00157B3E" w:rsidRDefault="00E72126" w:rsidP="006409B1">
            <w:pPr>
              <w:spacing w:after="120"/>
              <w:rPr>
                <w:rFonts w:ascii="Times New Roman" w:hAnsi="Times New Roman"/>
                <w:b/>
                <w:sz w:val="24"/>
                <w:szCs w:val="24"/>
              </w:rPr>
            </w:pPr>
            <w:r w:rsidRPr="00157B3E">
              <w:rPr>
                <w:rFonts w:ascii="Times New Roman" w:hAnsi="Times New Roman"/>
                <w:b/>
                <w:sz w:val="24"/>
                <w:szCs w:val="24"/>
              </w:rPr>
              <w:t xml:space="preserve">Şekil </w:t>
            </w:r>
            <w:r>
              <w:rPr>
                <w:rFonts w:ascii="Times New Roman" w:hAnsi="Times New Roman"/>
                <w:b/>
                <w:sz w:val="24"/>
                <w:szCs w:val="24"/>
              </w:rPr>
              <w:t>3</w:t>
            </w:r>
            <w:r w:rsidRPr="00157B3E">
              <w:rPr>
                <w:rFonts w:ascii="Times New Roman" w:hAnsi="Times New Roman"/>
                <w:b/>
                <w:sz w:val="24"/>
                <w:szCs w:val="24"/>
              </w:rPr>
              <w:t>:</w:t>
            </w:r>
            <w:r w:rsidRPr="00157B3E">
              <w:rPr>
                <w:rFonts w:ascii="Times New Roman" w:hAnsi="Times New Roman"/>
                <w:sz w:val="24"/>
                <w:szCs w:val="24"/>
              </w:rPr>
              <w:t xml:space="preserve"> SP Kaynak Tablosu                                                                                      </w:t>
            </w:r>
            <w:r w:rsidRPr="00157B3E">
              <w:rPr>
                <w:rFonts w:ascii="Times New Roman" w:hAnsi="Times New Roman"/>
                <w:b/>
                <w:sz w:val="24"/>
                <w:szCs w:val="24"/>
              </w:rPr>
              <w:t>62</w:t>
            </w:r>
          </w:p>
          <w:p w:rsidR="00E72126" w:rsidRPr="00157B3E" w:rsidRDefault="00E72126" w:rsidP="006409B1">
            <w:pPr>
              <w:spacing w:after="120"/>
              <w:rPr>
                <w:rFonts w:ascii="Times New Roman" w:hAnsi="Times New Roman"/>
                <w:sz w:val="24"/>
                <w:szCs w:val="24"/>
              </w:rPr>
            </w:pPr>
            <w:r w:rsidRPr="00157B3E">
              <w:rPr>
                <w:rFonts w:ascii="Times New Roman" w:hAnsi="Times New Roman"/>
                <w:b/>
                <w:sz w:val="24"/>
                <w:szCs w:val="24"/>
              </w:rPr>
              <w:t xml:space="preserve">Şekil </w:t>
            </w:r>
            <w:r>
              <w:rPr>
                <w:rFonts w:ascii="Times New Roman" w:hAnsi="Times New Roman"/>
                <w:b/>
                <w:sz w:val="24"/>
                <w:szCs w:val="24"/>
              </w:rPr>
              <w:t>4</w:t>
            </w:r>
            <w:r w:rsidRPr="00157B3E">
              <w:rPr>
                <w:rFonts w:ascii="Times New Roman" w:hAnsi="Times New Roman"/>
                <w:b/>
                <w:sz w:val="24"/>
                <w:szCs w:val="24"/>
              </w:rPr>
              <w:t xml:space="preserve">: </w:t>
            </w:r>
            <w:r w:rsidRPr="00157B3E">
              <w:rPr>
                <w:rFonts w:ascii="Times New Roman" w:hAnsi="Times New Roman"/>
                <w:sz w:val="24"/>
                <w:szCs w:val="24"/>
              </w:rPr>
              <w:t xml:space="preserve">SP Tema, SA, SH, Maliyet İlişkisi Tablosu                                                  </w:t>
            </w:r>
            <w:r w:rsidRPr="00157B3E">
              <w:rPr>
                <w:rFonts w:ascii="Times New Roman" w:hAnsi="Times New Roman"/>
                <w:b/>
                <w:sz w:val="24"/>
                <w:szCs w:val="24"/>
              </w:rPr>
              <w:t>62</w:t>
            </w:r>
          </w:p>
          <w:p w:rsidR="00E72126" w:rsidRPr="00157B3E" w:rsidRDefault="00E72126" w:rsidP="006409B1">
            <w:pPr>
              <w:rPr>
                <w:rFonts w:ascii="Times New Roman" w:hAnsi="Times New Roman"/>
                <w:b/>
                <w:bCs/>
                <w:i/>
                <w:sz w:val="24"/>
                <w:szCs w:val="24"/>
              </w:rPr>
            </w:pPr>
          </w:p>
        </w:tc>
        <w:tc>
          <w:tcPr>
            <w:tcW w:w="1275" w:type="dxa"/>
            <w:vAlign w:val="center"/>
          </w:tcPr>
          <w:p w:rsidR="00E72126" w:rsidRPr="00157B3E" w:rsidRDefault="00E72126" w:rsidP="00157B3E">
            <w:pPr>
              <w:rPr>
                <w:rFonts w:ascii="Times New Roman" w:hAnsi="Times New Roman"/>
                <w:b/>
                <w:bCs/>
                <w:sz w:val="24"/>
                <w:szCs w:val="24"/>
              </w:rPr>
            </w:pPr>
          </w:p>
        </w:tc>
      </w:tr>
      <w:tr w:rsidR="00E72126" w:rsidRPr="00157B3E" w:rsidTr="008B5406">
        <w:trPr>
          <w:trHeight w:val="624"/>
        </w:trPr>
        <w:tc>
          <w:tcPr>
            <w:tcW w:w="8472" w:type="dxa"/>
            <w:vAlign w:val="center"/>
          </w:tcPr>
          <w:p w:rsidR="00E72126" w:rsidRPr="00157B3E" w:rsidRDefault="00E72126" w:rsidP="0065741D">
            <w:pPr>
              <w:rPr>
                <w:rFonts w:ascii="Times New Roman" w:hAnsi="Times New Roman"/>
                <w:b/>
                <w:bCs/>
                <w:i/>
                <w:sz w:val="24"/>
                <w:szCs w:val="24"/>
              </w:rPr>
            </w:pPr>
          </w:p>
        </w:tc>
        <w:tc>
          <w:tcPr>
            <w:tcW w:w="1275" w:type="dxa"/>
            <w:vAlign w:val="center"/>
          </w:tcPr>
          <w:p w:rsidR="00E72126" w:rsidRPr="00157B3E" w:rsidRDefault="00E72126" w:rsidP="0065741D">
            <w:pPr>
              <w:jc w:val="center"/>
              <w:rPr>
                <w:rFonts w:ascii="Times New Roman" w:hAnsi="Times New Roman"/>
                <w:b/>
                <w:bCs/>
                <w:sz w:val="24"/>
                <w:szCs w:val="24"/>
              </w:rPr>
            </w:pPr>
          </w:p>
        </w:tc>
      </w:tr>
      <w:tr w:rsidR="00E72126" w:rsidRPr="00176031" w:rsidTr="008B5406">
        <w:trPr>
          <w:trHeight w:val="624"/>
        </w:trPr>
        <w:tc>
          <w:tcPr>
            <w:tcW w:w="8472" w:type="dxa"/>
            <w:vAlign w:val="center"/>
          </w:tcPr>
          <w:p w:rsidR="00E72126" w:rsidRPr="005870C5" w:rsidRDefault="00E72126" w:rsidP="008B5406">
            <w:pPr>
              <w:spacing w:after="0"/>
              <w:rPr>
                <w:rFonts w:ascii="Times New Roman" w:hAnsi="Times New Roman"/>
                <w:b/>
                <w:color w:val="548DD4" w:themeColor="text2" w:themeTint="99"/>
                <w:sz w:val="28"/>
                <w:szCs w:val="24"/>
              </w:rPr>
            </w:pPr>
            <w:r w:rsidRPr="00E72126">
              <w:rPr>
                <w:rFonts w:ascii="Times New Roman" w:hAnsi="Times New Roman"/>
                <w:b/>
                <w:color w:val="FF0000"/>
                <w:sz w:val="28"/>
                <w:szCs w:val="24"/>
              </w:rPr>
              <w:t>TANIMLAR</w:t>
            </w:r>
          </w:p>
          <w:p w:rsidR="00E72126" w:rsidRDefault="00E72126" w:rsidP="008B5406">
            <w:pPr>
              <w:spacing w:after="0"/>
              <w:rPr>
                <w:rFonts w:ascii="Times New Roman" w:hAnsi="Times New Roman"/>
                <w:sz w:val="24"/>
                <w:szCs w:val="24"/>
              </w:rPr>
            </w:pPr>
          </w:p>
          <w:p w:rsidR="00E72126" w:rsidRPr="00DA2D09" w:rsidRDefault="00E72126" w:rsidP="008B5406">
            <w:pPr>
              <w:tabs>
                <w:tab w:val="left" w:pos="426"/>
              </w:tabs>
              <w:spacing w:after="120"/>
              <w:jc w:val="both"/>
              <w:rPr>
                <w:rFonts w:ascii="Times New Roman" w:hAnsi="Times New Roman"/>
                <w:sz w:val="24"/>
              </w:rPr>
            </w:pPr>
            <w:r w:rsidRPr="00DA2D09">
              <w:rPr>
                <w:rFonts w:ascii="Times New Roman" w:hAnsi="Times New Roman"/>
                <w:b/>
                <w:sz w:val="24"/>
              </w:rPr>
              <w:t>Bütünleştirici eğitim (kaynaştırma eğitimi):</w:t>
            </w:r>
            <w:r w:rsidRPr="00DA2D09">
              <w:rPr>
                <w:rFonts w:ascii="Times New Roman" w:hAnsi="Times New Roman"/>
                <w:sz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E72126" w:rsidRPr="00DA2D09" w:rsidRDefault="00E72126" w:rsidP="008B5406">
            <w:pPr>
              <w:tabs>
                <w:tab w:val="left" w:pos="426"/>
              </w:tabs>
              <w:spacing w:after="120"/>
              <w:jc w:val="both"/>
              <w:rPr>
                <w:rFonts w:ascii="Times New Roman" w:hAnsi="Times New Roman"/>
                <w:sz w:val="24"/>
              </w:rPr>
            </w:pPr>
            <w:r w:rsidRPr="00DA2D09">
              <w:rPr>
                <w:rFonts w:ascii="Times New Roman" w:hAnsi="Times New Roman"/>
                <w:b/>
                <w:sz w:val="24"/>
              </w:rPr>
              <w:t>Çıraklık eğitimi:</w:t>
            </w:r>
            <w:r w:rsidRPr="00DA2D09">
              <w:rPr>
                <w:rFonts w:ascii="Times New Roman" w:hAnsi="Times New Roman"/>
                <w:sz w:val="24"/>
              </w:rPr>
              <w:t xml:space="preserve"> Kurumlarda yapılan teorik eğitim ile işletmelerde yapılan pratik eğitimin bütünlüğü içerisinde bireyleri bir mesleğe hazırlayan, mesleklerinde </w:t>
            </w:r>
            <w:r w:rsidRPr="00DA2D09">
              <w:rPr>
                <w:rFonts w:ascii="Times New Roman" w:hAnsi="Times New Roman"/>
                <w:sz w:val="24"/>
              </w:rPr>
              <w:lastRenderedPageBreak/>
              <w:t>gelişmelerine olanak sağlayan ve belgeye götüren eğitimi ifade eder.</w:t>
            </w:r>
          </w:p>
          <w:p w:rsidR="00E72126" w:rsidRPr="00DA2D09" w:rsidRDefault="00E72126" w:rsidP="008B5406">
            <w:pPr>
              <w:tabs>
                <w:tab w:val="left" w:pos="426"/>
              </w:tabs>
              <w:spacing w:after="120"/>
              <w:jc w:val="both"/>
              <w:rPr>
                <w:rFonts w:ascii="Times New Roman" w:hAnsi="Times New Roman"/>
                <w:sz w:val="24"/>
              </w:rPr>
            </w:pPr>
            <w:r w:rsidRPr="00DA2D09">
              <w:rPr>
                <w:rFonts w:ascii="Times New Roman" w:hAnsi="Times New Roman"/>
                <w:b/>
                <w:sz w:val="24"/>
              </w:rPr>
              <w:t>Devamsızlık:</w:t>
            </w:r>
            <w:r w:rsidRPr="00DA2D09">
              <w:rPr>
                <w:rFonts w:ascii="Times New Roman" w:hAnsi="Times New Roman"/>
                <w:sz w:val="24"/>
              </w:rPr>
              <w:t xml:space="preserve"> Özürlü ya da özürsüz olarak okulda bulunmama durumu ifade eder.</w:t>
            </w:r>
          </w:p>
          <w:p w:rsidR="00E72126" w:rsidRPr="00DA2D09" w:rsidRDefault="00E72126" w:rsidP="008B5406">
            <w:pPr>
              <w:tabs>
                <w:tab w:val="left" w:pos="426"/>
              </w:tabs>
              <w:spacing w:after="120"/>
              <w:jc w:val="both"/>
              <w:rPr>
                <w:rFonts w:ascii="Times New Roman" w:hAnsi="Times New Roman"/>
                <w:sz w:val="24"/>
              </w:rPr>
            </w:pPr>
            <w:r w:rsidRPr="00DA2D09">
              <w:rPr>
                <w:rFonts w:ascii="Times New Roman" w:hAnsi="Times New Roman"/>
                <w:b/>
                <w:sz w:val="24"/>
              </w:rPr>
              <w:t>Eğitim ve öğretimden erken ayrılma:</w:t>
            </w:r>
            <w:r w:rsidRPr="00DA2D09">
              <w:rPr>
                <w:rFonts w:ascii="Times New Roman" w:hAnsi="Times New Roman"/>
                <w:sz w:val="24"/>
              </w:rPr>
              <w:t xml:space="preserve"> Avrupa Topluluğu İstatistik Ofisinin (</w:t>
            </w:r>
            <w:proofErr w:type="spellStart"/>
            <w:r w:rsidRPr="00DA2D09">
              <w:rPr>
                <w:rFonts w:ascii="Times New Roman" w:hAnsi="Times New Roman"/>
                <w:sz w:val="24"/>
              </w:rPr>
              <w:t>Eurostat</w:t>
            </w:r>
            <w:proofErr w:type="spellEnd"/>
            <w:r w:rsidRPr="00DA2D09">
              <w:rPr>
                <w:rFonts w:ascii="Times New Roman" w:hAnsi="Times New Roman"/>
                <w:sz w:val="24"/>
              </w:rPr>
              <w:t>) yayınladığı ve hane halkı araştırmasına göre 18-24 yaş aralığındaki kişilerden en fazla ortaokul mezunu olan ve daha üstü bir eğitim kademesinde kayıtlı olmayanların ilgili çağ nüfusuna oranı olarak ifade edilen göstergedir.</w:t>
            </w:r>
          </w:p>
          <w:p w:rsidR="00E72126" w:rsidRPr="00DA2D09" w:rsidRDefault="00E72126" w:rsidP="008B5406">
            <w:pPr>
              <w:tabs>
                <w:tab w:val="left" w:pos="426"/>
              </w:tabs>
              <w:spacing w:after="120"/>
              <w:jc w:val="both"/>
              <w:rPr>
                <w:rFonts w:ascii="Times New Roman" w:hAnsi="Times New Roman"/>
                <w:sz w:val="24"/>
              </w:rPr>
            </w:pPr>
            <w:r w:rsidRPr="00DA2D09">
              <w:rPr>
                <w:rFonts w:ascii="Times New Roman" w:hAnsi="Times New Roman"/>
                <w:b/>
                <w:sz w:val="24"/>
              </w:rPr>
              <w:t>İşletmelerde Meslekî Eğitim:</w:t>
            </w:r>
            <w:r w:rsidRPr="00DA2D09">
              <w:rPr>
                <w:rFonts w:ascii="Times New Roman" w:hAnsi="Times New Roman"/>
                <w:sz w:val="24"/>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E72126" w:rsidRPr="00DA2D09" w:rsidRDefault="00E72126" w:rsidP="008B5406">
            <w:pPr>
              <w:tabs>
                <w:tab w:val="left" w:pos="426"/>
              </w:tabs>
              <w:spacing w:after="120"/>
              <w:jc w:val="both"/>
              <w:rPr>
                <w:rFonts w:ascii="Times New Roman" w:hAnsi="Times New Roman"/>
                <w:sz w:val="24"/>
              </w:rPr>
            </w:pPr>
            <w:r w:rsidRPr="00DA2D09">
              <w:rPr>
                <w:rFonts w:ascii="Times New Roman" w:hAnsi="Times New Roman"/>
                <w:b/>
                <w:sz w:val="24"/>
              </w:rPr>
              <w:t>Ortalama eğitim süresi:</w:t>
            </w:r>
            <w:r w:rsidRPr="00DA2D09">
              <w:rPr>
                <w:rFonts w:ascii="Times New Roman" w:hAnsi="Times New Roman"/>
                <w:sz w:val="24"/>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E72126" w:rsidRPr="00DA2D09" w:rsidRDefault="00E72126" w:rsidP="008B5406">
            <w:pPr>
              <w:tabs>
                <w:tab w:val="left" w:pos="426"/>
              </w:tabs>
              <w:spacing w:after="120"/>
              <w:jc w:val="both"/>
              <w:rPr>
                <w:rFonts w:ascii="Times New Roman" w:hAnsi="Times New Roman"/>
                <w:sz w:val="24"/>
              </w:rPr>
            </w:pPr>
            <w:r w:rsidRPr="00DA2D09">
              <w:rPr>
                <w:rFonts w:ascii="Times New Roman" w:hAnsi="Times New Roman"/>
                <w:b/>
                <w:sz w:val="24"/>
              </w:rPr>
              <w:t>Önceki öğrenmelerin tanınması:</w:t>
            </w:r>
            <w:r w:rsidRPr="00DA2D09">
              <w:rPr>
                <w:rFonts w:ascii="Times New Roman" w:hAnsi="Times New Roman"/>
                <w:sz w:val="24"/>
              </w:rPr>
              <w:t xml:space="preserve"> Bireyin eğitim, iş veya diğer hayat tecrübeleri aracılığıyla hayatlarının bütün dönemlerinde gerçekleştirdikleri öğrenme için yeterlilik belgesine sahibi olmalarına imkân tanıyan bir sistem olup, örgün, yaygın ve/veya serbest öğrenme çerçevesinde elde edilen belgelendirilmemiş öğrenme kazanımlarının belirli bir standart çerçevesinde tanınması sürecidir.</w:t>
            </w:r>
          </w:p>
          <w:p w:rsidR="00E72126" w:rsidRPr="00DA2D09" w:rsidRDefault="00E72126" w:rsidP="008B5406">
            <w:pPr>
              <w:tabs>
                <w:tab w:val="left" w:pos="426"/>
              </w:tabs>
              <w:spacing w:after="120"/>
              <w:jc w:val="both"/>
              <w:rPr>
                <w:rFonts w:ascii="Times New Roman" w:hAnsi="Times New Roman"/>
                <w:sz w:val="24"/>
              </w:rPr>
            </w:pPr>
            <w:r w:rsidRPr="00DA2D09">
              <w:rPr>
                <w:rFonts w:ascii="Times New Roman" w:hAnsi="Times New Roman"/>
                <w:b/>
                <w:sz w:val="24"/>
              </w:rPr>
              <w:t>Örgün eğitim dışına çıkma:</w:t>
            </w:r>
            <w:r w:rsidRPr="00DA2D09">
              <w:rPr>
                <w:rFonts w:ascii="Times New Roman" w:hAnsi="Times New Roman"/>
                <w:sz w:val="24"/>
              </w:rPr>
              <w:t xml:space="preserve"> Ölüm ve yurt dışına çıkma haricindeki nedenlerin herhangi birisine bağlı olarak örgün eğitim kurumlarından ilişik kesilmesi durumunu ifade etmektedir. </w:t>
            </w:r>
          </w:p>
          <w:p w:rsidR="00E72126" w:rsidRPr="00DA2D09" w:rsidRDefault="00E72126" w:rsidP="008B5406">
            <w:pPr>
              <w:tabs>
                <w:tab w:val="left" w:pos="426"/>
              </w:tabs>
              <w:spacing w:after="120"/>
              <w:jc w:val="both"/>
              <w:rPr>
                <w:rFonts w:ascii="Times New Roman" w:hAnsi="Times New Roman"/>
                <w:sz w:val="24"/>
              </w:rPr>
            </w:pPr>
            <w:r w:rsidRPr="00DA2D09">
              <w:rPr>
                <w:rFonts w:ascii="Times New Roman" w:hAnsi="Times New Roman"/>
                <w:b/>
                <w:sz w:val="24"/>
              </w:rPr>
              <w:t>Örgün eğitim:</w:t>
            </w:r>
            <w:r w:rsidRPr="00DA2D09">
              <w:rPr>
                <w:rFonts w:ascii="Times New Roman" w:hAnsi="Times New Roman"/>
                <w:sz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E72126" w:rsidRPr="00DA2D09" w:rsidRDefault="00E72126" w:rsidP="008B5406">
            <w:pPr>
              <w:tabs>
                <w:tab w:val="left" w:pos="426"/>
              </w:tabs>
              <w:spacing w:after="120"/>
              <w:jc w:val="both"/>
              <w:rPr>
                <w:rFonts w:ascii="Times New Roman" w:hAnsi="Times New Roman"/>
                <w:sz w:val="24"/>
              </w:rPr>
            </w:pPr>
            <w:r w:rsidRPr="00DA2D09">
              <w:rPr>
                <w:rFonts w:ascii="Times New Roman" w:hAnsi="Times New Roman"/>
                <w:b/>
                <w:sz w:val="24"/>
              </w:rPr>
              <w:t>Özel eğitime ihtiyacı olan bireyler (Özel eğitim gerektiren birey):</w:t>
            </w:r>
            <w:r w:rsidRPr="00DA2D09">
              <w:rPr>
                <w:rFonts w:ascii="Times New Roman" w:hAnsi="Times New Roman"/>
                <w:sz w:val="24"/>
              </w:rPr>
              <w:t xml:space="preserve"> Çeşitli nedenlerle, bireysel özellikleri ve eğitim yeterlilikleri açısından akranlarından beklenilen düzeyden anlamlı farklılık gösteren bireyi ifade eder.</w:t>
            </w:r>
          </w:p>
          <w:p w:rsidR="00E72126" w:rsidRDefault="00E72126" w:rsidP="008B5406">
            <w:pPr>
              <w:spacing w:after="0"/>
              <w:rPr>
                <w:rFonts w:ascii="Times New Roman" w:hAnsi="Times New Roman"/>
                <w:sz w:val="24"/>
              </w:rPr>
            </w:pPr>
            <w:r w:rsidRPr="00DA2D09">
              <w:rPr>
                <w:rFonts w:ascii="Times New Roman" w:hAnsi="Times New Roman"/>
                <w:b/>
                <w:sz w:val="24"/>
              </w:rPr>
              <w:t>Özel politika veya uygulama gerektiren gruplar (dezavantajlı gruplar</w:t>
            </w:r>
            <w:r w:rsidRPr="00DA2D09">
              <w:rPr>
                <w:rFonts w:ascii="Times New Roman" w:hAnsi="Times New Roman"/>
                <w:sz w:val="24"/>
              </w:rPr>
              <w:t>): Diğer gruplara göre eğitiminde ve istihdamında daha fazla güçlük çekilen kadınlar, gençler, uzun süreli işsizler, engelliler gibi bireylerin oluşturduğu grupları ifade eder.</w:t>
            </w:r>
          </w:p>
          <w:p w:rsidR="00E72126" w:rsidRDefault="00E72126" w:rsidP="008B5406">
            <w:pPr>
              <w:spacing w:after="0"/>
              <w:rPr>
                <w:rFonts w:ascii="Times New Roman" w:hAnsi="Times New Roman"/>
                <w:sz w:val="24"/>
              </w:rPr>
            </w:pPr>
            <w:r w:rsidRPr="00DA2D09">
              <w:rPr>
                <w:rFonts w:ascii="Times New Roman" w:hAnsi="Times New Roman"/>
                <w:b/>
                <w:sz w:val="24"/>
              </w:rPr>
              <w:t>Özel yetenekli bireyler:</w:t>
            </w:r>
            <w:r w:rsidRPr="00DA2D09">
              <w:rPr>
                <w:rFonts w:ascii="Times New Roman" w:hAnsi="Times New Roman"/>
                <w:sz w:val="24"/>
              </w:rPr>
              <w:t xml:space="preserve"> Zeka, yaratıcılık, sanat, liderlik kapasitesi, </w:t>
            </w:r>
            <w:proofErr w:type="gramStart"/>
            <w:r w:rsidRPr="00DA2D09">
              <w:rPr>
                <w:rFonts w:ascii="Times New Roman" w:hAnsi="Times New Roman"/>
                <w:sz w:val="24"/>
              </w:rPr>
              <w:t>motivasyon</w:t>
            </w:r>
            <w:proofErr w:type="gramEnd"/>
            <w:r w:rsidRPr="00DA2D09">
              <w:rPr>
                <w:rFonts w:ascii="Times New Roman" w:hAnsi="Times New Roman"/>
                <w:sz w:val="24"/>
              </w:rPr>
              <w:t xml:space="preserve"> ve özel akademik alanlarda yaşıtlarına göre daha yüksek düzeyde performans gösteren bireyi ifade eder</w:t>
            </w:r>
            <w:r>
              <w:rPr>
                <w:rFonts w:ascii="Times New Roman" w:hAnsi="Times New Roman"/>
                <w:sz w:val="24"/>
              </w:rPr>
              <w:t>.</w:t>
            </w:r>
          </w:p>
          <w:p w:rsidR="00E72126" w:rsidRPr="00DA2D09" w:rsidRDefault="00E72126" w:rsidP="008B5406">
            <w:pPr>
              <w:tabs>
                <w:tab w:val="left" w:pos="426"/>
              </w:tabs>
              <w:spacing w:after="120"/>
              <w:jc w:val="both"/>
              <w:rPr>
                <w:rFonts w:ascii="Times New Roman" w:hAnsi="Times New Roman"/>
                <w:sz w:val="24"/>
              </w:rPr>
            </w:pPr>
            <w:proofErr w:type="gramStart"/>
            <w:r w:rsidRPr="00DA2D09">
              <w:rPr>
                <w:rFonts w:ascii="Times New Roman" w:hAnsi="Times New Roman"/>
                <w:b/>
                <w:sz w:val="24"/>
              </w:rPr>
              <w:t>Yaygın eğitim</w:t>
            </w:r>
            <w:r w:rsidRPr="00DA2D09">
              <w:rPr>
                <w:rFonts w:ascii="Times New Roman" w:hAnsi="Times New Roman"/>
                <w:sz w:val="24"/>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w:t>
            </w:r>
            <w:r w:rsidRPr="00DA2D09">
              <w:rPr>
                <w:rFonts w:ascii="Times New Roman" w:hAnsi="Times New Roman"/>
                <w:sz w:val="24"/>
              </w:rPr>
              <w:lastRenderedPageBreak/>
              <w:t>öğretim, üretim, rehberlik ve uygulama etkinliklerinin bütününü ifade eder.</w:t>
            </w:r>
            <w:proofErr w:type="gramEnd"/>
          </w:p>
          <w:p w:rsidR="00E72126" w:rsidRPr="00DA2D09" w:rsidRDefault="00E72126" w:rsidP="008B5406">
            <w:pPr>
              <w:tabs>
                <w:tab w:val="left" w:pos="426"/>
              </w:tabs>
              <w:spacing w:after="120"/>
              <w:jc w:val="both"/>
              <w:rPr>
                <w:rFonts w:ascii="Times New Roman" w:hAnsi="Times New Roman"/>
                <w:sz w:val="24"/>
              </w:rPr>
            </w:pPr>
            <w:r w:rsidRPr="00DA2D09">
              <w:rPr>
                <w:rFonts w:ascii="Times New Roman" w:hAnsi="Times New Roman"/>
                <w:b/>
                <w:sz w:val="24"/>
              </w:rPr>
              <w:t>Z-kitap:</w:t>
            </w:r>
            <w:r w:rsidRPr="00DA2D09">
              <w:rPr>
                <w:rFonts w:ascii="Times New Roman" w:hAnsi="Times New Roman"/>
                <w:sz w:val="24"/>
              </w:rPr>
              <w:t xml:space="preserve"> İçeriklerin pekiştirici şekilde hazırlanmış interaktif uygulamalar, videolar, oyunlar ve </w:t>
            </w:r>
            <w:proofErr w:type="spellStart"/>
            <w:r w:rsidRPr="00DA2D09">
              <w:rPr>
                <w:rFonts w:ascii="Times New Roman" w:hAnsi="Times New Roman"/>
                <w:sz w:val="24"/>
              </w:rPr>
              <w:t>metinsel</w:t>
            </w:r>
            <w:proofErr w:type="spellEnd"/>
            <w:r w:rsidRPr="00DA2D09">
              <w:rPr>
                <w:rFonts w:ascii="Times New Roman" w:hAnsi="Times New Roman"/>
                <w:sz w:val="24"/>
              </w:rPr>
              <w:t xml:space="preserve"> zenginleştirmeler ile dijital </w:t>
            </w:r>
            <w:proofErr w:type="gramStart"/>
            <w:r w:rsidRPr="00DA2D09">
              <w:rPr>
                <w:rFonts w:ascii="Times New Roman" w:hAnsi="Times New Roman"/>
                <w:sz w:val="24"/>
              </w:rPr>
              <w:t>versiyonlar</w:t>
            </w:r>
            <w:proofErr w:type="gramEnd"/>
            <w:r w:rsidRPr="00DA2D09">
              <w:rPr>
                <w:rFonts w:ascii="Times New Roman" w:hAnsi="Times New Roman"/>
                <w:sz w:val="24"/>
              </w:rPr>
              <w:t xml:space="preserve"> aracılığıyla sunulduğu kitaplardır. </w:t>
            </w:r>
          </w:p>
          <w:p w:rsidR="00E72126" w:rsidRPr="00DA2D09" w:rsidRDefault="00E72126" w:rsidP="008B5406">
            <w:pPr>
              <w:tabs>
                <w:tab w:val="left" w:pos="426"/>
              </w:tabs>
              <w:spacing w:after="120"/>
              <w:jc w:val="both"/>
              <w:rPr>
                <w:rFonts w:ascii="Times New Roman" w:hAnsi="Times New Roman"/>
                <w:sz w:val="24"/>
              </w:rPr>
            </w:pPr>
            <w:r w:rsidRPr="00DA2D09">
              <w:rPr>
                <w:rFonts w:ascii="Times New Roman" w:hAnsi="Times New Roman"/>
                <w:b/>
                <w:sz w:val="24"/>
              </w:rPr>
              <w:t>Zorunlu eğitim:</w:t>
            </w:r>
            <w:r w:rsidRPr="00DA2D09">
              <w:rPr>
                <w:rFonts w:ascii="Times New Roman" w:hAnsi="Times New Roman"/>
                <w:sz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E72126" w:rsidRPr="005A1025" w:rsidRDefault="00E72126" w:rsidP="0065741D">
            <w:pPr>
              <w:rPr>
                <w:rFonts w:ascii="Times New Roman" w:hAnsi="Times New Roman"/>
                <w:b/>
                <w:bCs/>
                <w:i/>
                <w:sz w:val="24"/>
                <w:szCs w:val="24"/>
              </w:rPr>
            </w:pPr>
          </w:p>
        </w:tc>
        <w:tc>
          <w:tcPr>
            <w:tcW w:w="1275" w:type="dxa"/>
            <w:vAlign w:val="center"/>
          </w:tcPr>
          <w:p w:rsidR="00E72126" w:rsidRDefault="00E72126" w:rsidP="0065741D">
            <w:pPr>
              <w:jc w:val="center"/>
              <w:rPr>
                <w:rFonts w:ascii="Times New Roman" w:hAnsi="Times New Roman"/>
                <w:b/>
                <w:bCs/>
                <w:sz w:val="24"/>
                <w:szCs w:val="24"/>
              </w:rPr>
            </w:pPr>
          </w:p>
        </w:tc>
      </w:tr>
      <w:tr w:rsidR="00E72126" w:rsidRPr="00176031" w:rsidTr="008B5406">
        <w:trPr>
          <w:trHeight w:val="624"/>
        </w:trPr>
        <w:tc>
          <w:tcPr>
            <w:tcW w:w="8472" w:type="dxa"/>
            <w:vAlign w:val="center"/>
          </w:tcPr>
          <w:p w:rsidR="00E72126" w:rsidRPr="00176031" w:rsidRDefault="00E72126" w:rsidP="0065741D">
            <w:pPr>
              <w:rPr>
                <w:rFonts w:ascii="Times New Roman" w:hAnsi="Times New Roman"/>
                <w:bCs/>
                <w:sz w:val="24"/>
                <w:szCs w:val="24"/>
              </w:rPr>
            </w:pPr>
          </w:p>
        </w:tc>
        <w:tc>
          <w:tcPr>
            <w:tcW w:w="1275" w:type="dxa"/>
            <w:vAlign w:val="center"/>
          </w:tcPr>
          <w:p w:rsidR="00E72126" w:rsidRPr="00176031" w:rsidRDefault="00E72126" w:rsidP="0065741D">
            <w:pPr>
              <w:jc w:val="center"/>
              <w:rPr>
                <w:rFonts w:ascii="Times New Roman" w:hAnsi="Times New Roman"/>
                <w:b/>
                <w:bCs/>
                <w:sz w:val="24"/>
                <w:szCs w:val="24"/>
              </w:rPr>
            </w:pPr>
          </w:p>
        </w:tc>
      </w:tr>
      <w:tr w:rsidR="00E72126" w:rsidRPr="00176031" w:rsidTr="008B5406">
        <w:trPr>
          <w:trHeight w:val="624"/>
        </w:trPr>
        <w:tc>
          <w:tcPr>
            <w:tcW w:w="8472" w:type="dxa"/>
            <w:vAlign w:val="center"/>
          </w:tcPr>
          <w:p w:rsidR="00E72126" w:rsidRPr="00176031" w:rsidRDefault="00E72126" w:rsidP="008C6034">
            <w:pPr>
              <w:ind w:left="851" w:hanging="851"/>
              <w:rPr>
                <w:rFonts w:ascii="Times New Roman" w:hAnsi="Times New Roman"/>
                <w:bCs/>
                <w:sz w:val="36"/>
              </w:rPr>
            </w:pPr>
          </w:p>
        </w:tc>
        <w:tc>
          <w:tcPr>
            <w:tcW w:w="1275" w:type="dxa"/>
            <w:vAlign w:val="center"/>
          </w:tcPr>
          <w:p w:rsidR="00E72126" w:rsidRPr="00176031" w:rsidRDefault="00E72126" w:rsidP="0065741D">
            <w:pPr>
              <w:jc w:val="center"/>
              <w:rPr>
                <w:rFonts w:ascii="Times New Roman" w:hAnsi="Times New Roman"/>
                <w:b/>
                <w:bCs/>
                <w:sz w:val="24"/>
                <w:szCs w:val="18"/>
              </w:rPr>
            </w:pPr>
          </w:p>
        </w:tc>
      </w:tr>
      <w:tr w:rsidR="00E72126" w:rsidRPr="00176031" w:rsidTr="008B5406">
        <w:trPr>
          <w:trHeight w:val="624"/>
        </w:trPr>
        <w:tc>
          <w:tcPr>
            <w:tcW w:w="8472" w:type="dxa"/>
            <w:vAlign w:val="center"/>
          </w:tcPr>
          <w:p w:rsidR="00E72126" w:rsidRPr="00176031" w:rsidRDefault="00E72126" w:rsidP="0065741D">
            <w:pPr>
              <w:keepNext/>
              <w:rPr>
                <w:rFonts w:ascii="Times New Roman" w:eastAsia="Times New Roman" w:hAnsi="Times New Roman"/>
                <w:bCs/>
                <w:sz w:val="24"/>
                <w:szCs w:val="28"/>
              </w:rPr>
            </w:pPr>
          </w:p>
        </w:tc>
        <w:tc>
          <w:tcPr>
            <w:tcW w:w="1275" w:type="dxa"/>
            <w:vAlign w:val="center"/>
          </w:tcPr>
          <w:p w:rsidR="00E72126" w:rsidRPr="00176031" w:rsidRDefault="00E72126" w:rsidP="0065741D">
            <w:pPr>
              <w:keepNext/>
              <w:jc w:val="center"/>
              <w:rPr>
                <w:rFonts w:ascii="Times New Roman" w:eastAsia="Times New Roman" w:hAnsi="Times New Roman"/>
                <w:b/>
                <w:bCs/>
                <w:sz w:val="24"/>
                <w:szCs w:val="28"/>
              </w:rPr>
            </w:pPr>
          </w:p>
        </w:tc>
      </w:tr>
      <w:tr w:rsidR="00E72126" w:rsidRPr="00176031" w:rsidTr="008B5406">
        <w:trPr>
          <w:trHeight w:val="624"/>
        </w:trPr>
        <w:tc>
          <w:tcPr>
            <w:tcW w:w="8472" w:type="dxa"/>
            <w:vAlign w:val="center"/>
          </w:tcPr>
          <w:p w:rsidR="00E72126" w:rsidRPr="00176031" w:rsidRDefault="00E72126" w:rsidP="0065741D">
            <w:pPr>
              <w:keepNext/>
              <w:rPr>
                <w:rFonts w:ascii="Times New Roman" w:eastAsia="Times New Roman" w:hAnsi="Times New Roman"/>
                <w:bCs/>
                <w:sz w:val="24"/>
                <w:szCs w:val="28"/>
              </w:rPr>
            </w:pPr>
          </w:p>
        </w:tc>
        <w:tc>
          <w:tcPr>
            <w:tcW w:w="1275" w:type="dxa"/>
            <w:vAlign w:val="center"/>
          </w:tcPr>
          <w:p w:rsidR="00E72126" w:rsidRPr="00176031" w:rsidRDefault="00E72126" w:rsidP="0065741D">
            <w:pPr>
              <w:keepNext/>
              <w:jc w:val="center"/>
              <w:rPr>
                <w:rFonts w:ascii="Times New Roman" w:eastAsia="Times New Roman" w:hAnsi="Times New Roman"/>
                <w:b/>
                <w:bCs/>
                <w:sz w:val="24"/>
                <w:szCs w:val="28"/>
              </w:rPr>
            </w:pPr>
          </w:p>
        </w:tc>
      </w:tr>
      <w:tr w:rsidR="00E72126" w:rsidRPr="00176031" w:rsidTr="008B5406">
        <w:trPr>
          <w:trHeight w:val="624"/>
        </w:trPr>
        <w:tc>
          <w:tcPr>
            <w:tcW w:w="8472" w:type="dxa"/>
            <w:vAlign w:val="center"/>
          </w:tcPr>
          <w:p w:rsidR="00E72126" w:rsidRPr="00176031" w:rsidRDefault="00E72126" w:rsidP="0065741D">
            <w:pPr>
              <w:rPr>
                <w:rFonts w:ascii="Times New Roman" w:hAnsi="Times New Roman"/>
                <w:sz w:val="24"/>
              </w:rPr>
            </w:pPr>
          </w:p>
        </w:tc>
        <w:tc>
          <w:tcPr>
            <w:tcW w:w="1275" w:type="dxa"/>
            <w:vAlign w:val="center"/>
          </w:tcPr>
          <w:p w:rsidR="00E72126" w:rsidRPr="00176031" w:rsidRDefault="00E72126" w:rsidP="0065741D">
            <w:pPr>
              <w:jc w:val="center"/>
              <w:rPr>
                <w:rFonts w:ascii="Times New Roman" w:hAnsi="Times New Roman"/>
                <w:b/>
                <w:sz w:val="24"/>
              </w:rPr>
            </w:pPr>
          </w:p>
        </w:tc>
      </w:tr>
      <w:tr w:rsidR="00E72126" w:rsidRPr="00176031" w:rsidTr="008B5406">
        <w:trPr>
          <w:trHeight w:val="624"/>
        </w:trPr>
        <w:tc>
          <w:tcPr>
            <w:tcW w:w="8472" w:type="dxa"/>
            <w:vAlign w:val="center"/>
          </w:tcPr>
          <w:p w:rsidR="00E72126" w:rsidRPr="00176031" w:rsidRDefault="00E72126" w:rsidP="0065741D">
            <w:pPr>
              <w:rPr>
                <w:rFonts w:ascii="Times New Roman" w:hAnsi="Times New Roman"/>
                <w:sz w:val="24"/>
              </w:rPr>
            </w:pPr>
          </w:p>
        </w:tc>
        <w:tc>
          <w:tcPr>
            <w:tcW w:w="1275" w:type="dxa"/>
            <w:vAlign w:val="center"/>
          </w:tcPr>
          <w:p w:rsidR="00E72126" w:rsidRPr="00176031" w:rsidRDefault="00E72126" w:rsidP="0065741D">
            <w:pPr>
              <w:jc w:val="center"/>
              <w:rPr>
                <w:rFonts w:ascii="Times New Roman" w:hAnsi="Times New Roman"/>
                <w:b/>
                <w:sz w:val="24"/>
              </w:rPr>
            </w:pPr>
          </w:p>
        </w:tc>
      </w:tr>
      <w:tr w:rsidR="00E72126" w:rsidRPr="00176031" w:rsidTr="008B5406">
        <w:trPr>
          <w:trHeight w:val="624"/>
        </w:trPr>
        <w:tc>
          <w:tcPr>
            <w:tcW w:w="8472" w:type="dxa"/>
            <w:vAlign w:val="center"/>
          </w:tcPr>
          <w:p w:rsidR="00E72126" w:rsidRPr="00176031" w:rsidRDefault="00E72126" w:rsidP="0065741D">
            <w:pPr>
              <w:autoSpaceDE w:val="0"/>
              <w:autoSpaceDN w:val="0"/>
              <w:adjustRightInd w:val="0"/>
              <w:rPr>
                <w:rFonts w:ascii="Times New Roman" w:eastAsia="Times New Roman" w:hAnsi="Times New Roman"/>
                <w:sz w:val="24"/>
                <w:szCs w:val="24"/>
              </w:rPr>
            </w:pPr>
          </w:p>
        </w:tc>
        <w:tc>
          <w:tcPr>
            <w:tcW w:w="1275" w:type="dxa"/>
            <w:vAlign w:val="center"/>
          </w:tcPr>
          <w:p w:rsidR="00E72126" w:rsidRPr="00176031" w:rsidRDefault="00E72126" w:rsidP="0065741D">
            <w:pPr>
              <w:autoSpaceDE w:val="0"/>
              <w:autoSpaceDN w:val="0"/>
              <w:adjustRightInd w:val="0"/>
              <w:jc w:val="center"/>
              <w:rPr>
                <w:rFonts w:ascii="Times New Roman" w:eastAsia="Times New Roman" w:hAnsi="Times New Roman"/>
                <w:b/>
                <w:sz w:val="24"/>
                <w:szCs w:val="24"/>
              </w:rPr>
            </w:pPr>
          </w:p>
        </w:tc>
      </w:tr>
    </w:tbl>
    <w:p w:rsidR="008C6034" w:rsidRDefault="008C6034" w:rsidP="00545230">
      <w:pPr>
        <w:spacing w:after="0"/>
        <w:rPr>
          <w:rFonts w:ascii="Times New Roman" w:hAnsi="Times New Roman"/>
          <w:sz w:val="24"/>
          <w:szCs w:val="24"/>
          <w:lang w:eastAsia="tr-TR"/>
        </w:rPr>
        <w:sectPr w:rsidR="008C6034" w:rsidSect="005717CF">
          <w:footerReference w:type="default" r:id="rId20"/>
          <w:pgSz w:w="11906" w:h="16838"/>
          <w:pgMar w:top="890" w:right="1417" w:bottom="1418" w:left="1418" w:header="5" w:footer="709" w:gutter="0"/>
          <w:pgNumType w:fmt="lowerRoman" w:start="1"/>
          <w:cols w:space="708"/>
          <w:docGrid w:linePitch="360"/>
        </w:sectPr>
      </w:pPr>
    </w:p>
    <w:p w:rsidR="00356DE7" w:rsidRPr="00356DE7" w:rsidRDefault="00356DE7" w:rsidP="00356DE7">
      <w:pPr>
        <w:keepNext/>
        <w:keepLines/>
        <w:spacing w:before="120" w:after="360"/>
        <w:jc w:val="center"/>
        <w:outlineLvl w:val="0"/>
        <w:rPr>
          <w:rFonts w:ascii="Times New Roman" w:hAnsi="Times New Roman"/>
          <w:b/>
          <w:bCs/>
          <w:color w:val="FF0000"/>
          <w:sz w:val="28"/>
          <w:szCs w:val="28"/>
          <w:lang w:eastAsia="tr-TR"/>
        </w:rPr>
      </w:pPr>
      <w:bookmarkStart w:id="2" w:name="_Toc409281020"/>
      <w:bookmarkStart w:id="3" w:name="_Toc410741122"/>
      <w:r w:rsidRPr="00356DE7">
        <w:rPr>
          <w:rFonts w:ascii="Times New Roman" w:hAnsi="Times New Roman"/>
          <w:b/>
          <w:bCs/>
          <w:color w:val="FF0000"/>
          <w:sz w:val="28"/>
          <w:szCs w:val="28"/>
          <w:lang w:eastAsia="tr-TR"/>
        </w:rPr>
        <w:lastRenderedPageBreak/>
        <w:t>1. BÖLÜM</w:t>
      </w:r>
      <w:bookmarkEnd w:id="2"/>
      <w:bookmarkEnd w:id="3"/>
    </w:p>
    <w:p w:rsidR="00356DE7" w:rsidRPr="00356DE7" w:rsidRDefault="00356DE7" w:rsidP="00356DE7">
      <w:pPr>
        <w:keepNext/>
        <w:keepLines/>
        <w:spacing w:before="480" w:after="240"/>
        <w:jc w:val="center"/>
        <w:outlineLvl w:val="0"/>
        <w:rPr>
          <w:rFonts w:ascii="Times New Roman" w:hAnsi="Times New Roman"/>
          <w:b/>
          <w:bCs/>
          <w:color w:val="FF0000"/>
          <w:sz w:val="28"/>
          <w:szCs w:val="28"/>
          <w:lang w:eastAsia="tr-TR"/>
        </w:rPr>
      </w:pPr>
      <w:bookmarkStart w:id="4" w:name="_Toc409281021"/>
      <w:bookmarkStart w:id="5" w:name="_Toc410741123"/>
      <w:r w:rsidRPr="00356DE7">
        <w:rPr>
          <w:rFonts w:ascii="Times New Roman" w:hAnsi="Times New Roman"/>
          <w:b/>
          <w:bCs/>
          <w:color w:val="FF0000"/>
          <w:sz w:val="28"/>
          <w:szCs w:val="28"/>
          <w:lang w:eastAsia="tr-TR"/>
        </w:rPr>
        <w:t>STRATEJİK PLAN HAZIRLIK SÜRECİ</w:t>
      </w:r>
      <w:bookmarkEnd w:id="4"/>
      <w:bookmarkEnd w:id="5"/>
    </w:p>
    <w:p w:rsidR="00356DE7" w:rsidRPr="00356DE7" w:rsidRDefault="00356DE7" w:rsidP="00356DE7">
      <w:pPr>
        <w:keepNext/>
        <w:keepLines/>
        <w:numPr>
          <w:ilvl w:val="1"/>
          <w:numId w:val="27"/>
        </w:numPr>
        <w:spacing w:before="240" w:after="240"/>
        <w:outlineLvl w:val="1"/>
        <w:rPr>
          <w:rFonts w:ascii="Times New Roman" w:hAnsi="Times New Roman"/>
          <w:b/>
          <w:bCs/>
          <w:color w:val="FF0000"/>
          <w:sz w:val="26"/>
          <w:szCs w:val="26"/>
          <w:lang w:eastAsia="tr-TR"/>
        </w:rPr>
      </w:pPr>
      <w:r w:rsidRPr="00356DE7">
        <w:rPr>
          <w:rFonts w:ascii="Times New Roman" w:hAnsi="Times New Roman"/>
          <w:b/>
          <w:bCs/>
          <w:color w:val="FF0000"/>
          <w:sz w:val="26"/>
          <w:szCs w:val="26"/>
          <w:lang w:eastAsia="tr-TR"/>
        </w:rPr>
        <w:t>Foça İlçe MEM 2015-2019 Stratejik Planlama Süreci</w:t>
      </w:r>
    </w:p>
    <w:p w:rsidR="00356DE7" w:rsidRPr="00356DE7" w:rsidRDefault="00356DE7" w:rsidP="00356DE7">
      <w:pPr>
        <w:ind w:firstLine="708"/>
        <w:contextualSpacing/>
        <w:jc w:val="both"/>
        <w:rPr>
          <w:rFonts w:ascii="Times New Roman" w:hAnsi="Times New Roman"/>
          <w:sz w:val="24"/>
          <w:szCs w:val="20"/>
          <w:lang w:eastAsia="tr-TR"/>
        </w:rPr>
      </w:pPr>
      <w:r w:rsidRPr="00356DE7">
        <w:rPr>
          <w:rFonts w:ascii="Times New Roman" w:hAnsi="Times New Roman"/>
          <w:sz w:val="24"/>
          <w:szCs w:val="20"/>
          <w:lang w:eastAsia="tr-TR"/>
        </w:rPr>
        <w:t>İlçe Milli Eğitim Müdürlüğümüzün 2015-2019 yıllarını kapsayacak ikinci stratejik planı hazırlık çalışmaları 2013/26 Sayılı Stratejik Planlama Genelgesi ve Eki Hazırlık Programı ile Kalkınma Bakanlığı’nın Stratejik Planlama Kılavuzuna uygun olarak başlatılmış ve yürütülmüştür.</w:t>
      </w:r>
    </w:p>
    <w:p w:rsidR="00356DE7" w:rsidRPr="00356DE7" w:rsidRDefault="00356DE7" w:rsidP="00356DE7">
      <w:pPr>
        <w:spacing w:after="120"/>
        <w:ind w:firstLine="709"/>
        <w:jc w:val="both"/>
        <w:rPr>
          <w:rFonts w:ascii="Times New Roman" w:hAnsi="Times New Roman"/>
          <w:sz w:val="24"/>
          <w:szCs w:val="24"/>
        </w:rPr>
      </w:pPr>
      <w:r w:rsidRPr="00356DE7">
        <w:rPr>
          <w:rFonts w:ascii="Times New Roman" w:hAnsi="Times New Roman"/>
          <w:sz w:val="24"/>
          <w:szCs w:val="24"/>
        </w:rPr>
        <w:t>Dayanak olarak alınan üst politika belgeleri, stratejik planlamaya başlama, planlama aşamaları ve planın yasal çerçevesini belirlemiştir. Bu belgeler:</w:t>
      </w:r>
    </w:p>
    <w:p w:rsidR="00356DE7" w:rsidRPr="00356DE7" w:rsidRDefault="00356DE7"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5018 sayılı Kamu Mali Yönetimi ve Kontrol Kanunu</w:t>
      </w:r>
    </w:p>
    <w:p w:rsidR="00356DE7" w:rsidRPr="00356DE7" w:rsidRDefault="00356DE7"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10. Kalkınma Planı</w:t>
      </w:r>
    </w:p>
    <w:p w:rsidR="00356DE7" w:rsidRPr="00356DE7" w:rsidRDefault="00356DE7"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2014 Yılı Hükümet Programı</w:t>
      </w:r>
    </w:p>
    <w:p w:rsidR="00356DE7" w:rsidRPr="00356DE7" w:rsidRDefault="00356DE7"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2014-2016 Orta Vadeli Program</w:t>
      </w:r>
    </w:p>
    <w:p w:rsidR="00356DE7" w:rsidRPr="00356DE7" w:rsidRDefault="00356DE7"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AB Katılım öncesi 2013-2015 Ekonomik Programı</w:t>
      </w:r>
    </w:p>
    <w:p w:rsidR="00356DE7" w:rsidRPr="00356DE7" w:rsidRDefault="00356DE7"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MEB 2015-2019 Stratejik Plan Hazırlık Programı</w:t>
      </w:r>
    </w:p>
    <w:p w:rsidR="00356DE7" w:rsidRPr="00356DE7" w:rsidRDefault="00356DE7"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2014-2023 İzmir Bölge Planı</w:t>
      </w:r>
    </w:p>
    <w:p w:rsidR="00356DE7" w:rsidRPr="00356DE7" w:rsidRDefault="00356DE7"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Stratejik Planlamaya İlişkin Usul ve Esaslar Hakkında Yönetmelik</w:t>
      </w:r>
    </w:p>
    <w:p w:rsidR="00356DE7" w:rsidRPr="00356DE7" w:rsidRDefault="00356DE7"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Milli Eğitim ile ilgili Mevzuat</w:t>
      </w:r>
    </w:p>
    <w:p w:rsidR="00356DE7" w:rsidRPr="00356DE7" w:rsidRDefault="00356DE7"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Milli Eğitim Strateji Belgesi</w:t>
      </w:r>
    </w:p>
    <w:p w:rsidR="00356DE7" w:rsidRPr="00356DE7" w:rsidRDefault="00356DE7"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 xml:space="preserve">Bakanlık faaliyet alanı ile ilgili ulusal, bölgesel ve </w:t>
      </w:r>
      <w:proofErr w:type="spellStart"/>
      <w:r w:rsidRPr="00356DE7">
        <w:rPr>
          <w:rFonts w:ascii="Times New Roman" w:hAnsi="Times New Roman"/>
          <w:sz w:val="24"/>
          <w:szCs w:val="24"/>
        </w:rPr>
        <w:t>sektörel</w:t>
      </w:r>
      <w:proofErr w:type="spellEnd"/>
      <w:r w:rsidRPr="00356DE7">
        <w:rPr>
          <w:rFonts w:ascii="Times New Roman" w:hAnsi="Times New Roman"/>
          <w:sz w:val="24"/>
          <w:szCs w:val="24"/>
        </w:rPr>
        <w:t xml:space="preserve"> plan ve programlar</w:t>
      </w:r>
    </w:p>
    <w:p w:rsidR="00356DE7" w:rsidRPr="00356DE7" w:rsidRDefault="00356DE7" w:rsidP="00356DE7">
      <w:pPr>
        <w:numPr>
          <w:ilvl w:val="0"/>
          <w:numId w:val="30"/>
        </w:numPr>
        <w:autoSpaceDE w:val="0"/>
        <w:autoSpaceDN w:val="0"/>
        <w:adjustRightInd w:val="0"/>
        <w:spacing w:after="0"/>
        <w:ind w:left="425" w:firstLine="709"/>
        <w:rPr>
          <w:rFonts w:ascii="Times New Roman" w:hAnsi="Times New Roman"/>
          <w:sz w:val="24"/>
          <w:szCs w:val="24"/>
        </w:rPr>
      </w:pPr>
      <w:r w:rsidRPr="00356DE7">
        <w:rPr>
          <w:rFonts w:ascii="Times New Roman" w:hAnsi="Times New Roman"/>
          <w:sz w:val="24"/>
          <w:szCs w:val="24"/>
        </w:rPr>
        <w:t>Milli Eğitim Şura Kararları</w:t>
      </w:r>
    </w:p>
    <w:p w:rsidR="00356DE7" w:rsidRPr="00356DE7" w:rsidRDefault="00356DE7" w:rsidP="00356DE7">
      <w:pPr>
        <w:numPr>
          <w:ilvl w:val="0"/>
          <w:numId w:val="30"/>
        </w:numPr>
        <w:autoSpaceDE w:val="0"/>
        <w:autoSpaceDN w:val="0"/>
        <w:adjustRightInd w:val="0"/>
        <w:spacing w:after="120"/>
        <w:ind w:left="426" w:firstLine="709"/>
        <w:rPr>
          <w:rFonts w:ascii="Times New Roman" w:hAnsi="Times New Roman"/>
          <w:sz w:val="24"/>
          <w:szCs w:val="24"/>
        </w:rPr>
      </w:pPr>
      <w:r w:rsidRPr="00356DE7">
        <w:rPr>
          <w:rFonts w:ascii="Times New Roman" w:hAnsi="Times New Roman"/>
          <w:sz w:val="24"/>
          <w:szCs w:val="24"/>
        </w:rPr>
        <w:t>TÜBİTAK Vizyon 2023 Eğitim ve İnsan Kaynakları Raporları</w:t>
      </w:r>
    </w:p>
    <w:p w:rsidR="00356DE7" w:rsidRPr="00356DE7" w:rsidRDefault="00356DE7" w:rsidP="00356DE7">
      <w:pPr>
        <w:spacing w:after="120"/>
        <w:ind w:firstLine="709"/>
        <w:jc w:val="both"/>
        <w:rPr>
          <w:rFonts w:ascii="Times New Roman" w:hAnsi="Times New Roman"/>
          <w:sz w:val="24"/>
          <w:szCs w:val="24"/>
        </w:rPr>
      </w:pPr>
      <w:r w:rsidRPr="00356DE7">
        <w:rPr>
          <w:rFonts w:ascii="Times New Roman" w:hAnsi="Times New Roman"/>
          <w:sz w:val="24"/>
          <w:szCs w:val="24"/>
        </w:rPr>
        <w:t>İlçe Stratejik Plan Üst Kurulu Stratejik Planlamaya İlişkin Usul ve Esaslar Hakkındaki Yönetmelik doğrultusunda kurulmuştur. Bu çerçevede Üst Kurulumuz; İlçe Milli Eğitim Müdürü Başkanlığında, 1 Şube Müdürü, farklı türdeki okullardan 3 okul müdürü ve Foça İlçe Stratejik Planlama Koordinasyon ekibi oluşturularak kurulmuştur. Stratejik Planlama Üst Kurulu, stratejik planlama çalışmalarının her aşamasında destekleri ile Stratejik Plan Hazırlama Koordinasyon Ekibinin çalışmalarına pozitif katkı sunmuştur.</w:t>
      </w:r>
    </w:p>
    <w:p w:rsidR="00356DE7" w:rsidRPr="00356DE7" w:rsidRDefault="00356DE7" w:rsidP="00356DE7">
      <w:pPr>
        <w:spacing w:after="120"/>
        <w:ind w:firstLine="709"/>
        <w:jc w:val="both"/>
        <w:rPr>
          <w:rFonts w:ascii="Times New Roman" w:hAnsi="Times New Roman"/>
          <w:sz w:val="24"/>
          <w:szCs w:val="24"/>
        </w:rPr>
      </w:pPr>
      <w:r w:rsidRPr="00356DE7">
        <w:rPr>
          <w:rFonts w:ascii="Times New Roman" w:hAnsi="Times New Roman"/>
          <w:sz w:val="24"/>
          <w:szCs w:val="24"/>
        </w:rPr>
        <w:t xml:space="preserve">Stratejik Plan Hazırlama Koordinasyon Ekibi, stratejik plan çalışmalarında çalışmanın özelliklerine göre zaman zaman gruplara ayrılmış, zaman zaman da birlikte çalışmıştır. Hemen hemen her ay toplanarak çalışmalarını aşama </w:t>
      </w:r>
      <w:proofErr w:type="spellStart"/>
      <w:r w:rsidRPr="00356DE7">
        <w:rPr>
          <w:rFonts w:ascii="Times New Roman" w:hAnsi="Times New Roman"/>
          <w:sz w:val="24"/>
          <w:szCs w:val="24"/>
        </w:rPr>
        <w:t>aşama</w:t>
      </w:r>
      <w:proofErr w:type="spellEnd"/>
      <w:r w:rsidRPr="00356DE7">
        <w:rPr>
          <w:rFonts w:ascii="Times New Roman" w:hAnsi="Times New Roman"/>
          <w:sz w:val="24"/>
          <w:szCs w:val="24"/>
        </w:rPr>
        <w:t xml:space="preserve"> </w:t>
      </w:r>
      <w:proofErr w:type="spellStart"/>
      <w:proofErr w:type="gramStart"/>
      <w:r w:rsidRPr="00356DE7">
        <w:rPr>
          <w:rFonts w:ascii="Times New Roman" w:hAnsi="Times New Roman"/>
          <w:sz w:val="24"/>
          <w:szCs w:val="24"/>
        </w:rPr>
        <w:t>sürdürmüşlerdir.Tüm</w:t>
      </w:r>
      <w:proofErr w:type="spellEnd"/>
      <w:proofErr w:type="gramEnd"/>
      <w:r w:rsidRPr="00356DE7">
        <w:rPr>
          <w:rFonts w:ascii="Times New Roman" w:hAnsi="Times New Roman"/>
          <w:sz w:val="24"/>
          <w:szCs w:val="24"/>
        </w:rPr>
        <w:t xml:space="preserve"> bu çalışmalar,  bilgilendirme, koordine ve üst yönetimin rehberliğinin alınması amacıyla İlçe Stratejik Planlama Üst Kurulundan müteakip toplantı talep edilmiş; bu toplantılarda üst kurulla bilgi paylaşımında bulunulmuş ve çalışmalara üst kurulun verdiği rehberlik doğrultusunda devam edilmiştir. </w:t>
      </w:r>
    </w:p>
    <w:p w:rsidR="00356DE7" w:rsidRPr="00356DE7" w:rsidRDefault="00356DE7" w:rsidP="00356DE7">
      <w:pPr>
        <w:spacing w:after="120"/>
        <w:ind w:firstLine="709"/>
        <w:jc w:val="both"/>
        <w:rPr>
          <w:rFonts w:ascii="Times New Roman" w:hAnsi="Times New Roman"/>
          <w:sz w:val="24"/>
          <w:szCs w:val="24"/>
        </w:rPr>
      </w:pPr>
      <w:r w:rsidRPr="00356DE7">
        <w:rPr>
          <w:rFonts w:ascii="Times New Roman" w:hAnsi="Times New Roman"/>
          <w:sz w:val="24"/>
          <w:szCs w:val="24"/>
        </w:rPr>
        <w:lastRenderedPageBreak/>
        <w:t>Foça İlçe Milli Eğitim Müdürlüğü 2015-2019 Stratejik Planı hazırlanırken katılımcı bir anlayış benimsenmiştir. Mevcut durum analizi ve strateji belirlenmesi aşamalarında ve karşılaşılan sorunlar karşısında İl Milli Eğitim Müdürlüğü’nün Stratejik Plan Hazırlama Koordinasyon Ekibi çalışanlarıyla görüşülmüş; İl Milli Eğitim Müdürlüğü’nün Stratejik Plan Hazırlama Koordinasyon Ekibinin düzenlediği planlama toplantı ve seminerlerine katılınmış ve karşılıklı fikir/ bilgi alışverişinde bulunulmuştur.</w:t>
      </w:r>
    </w:p>
    <w:p w:rsidR="00356DE7" w:rsidRPr="00356DE7" w:rsidRDefault="00356DE7" w:rsidP="00356DE7">
      <w:pPr>
        <w:spacing w:after="120"/>
        <w:ind w:firstLine="709"/>
        <w:jc w:val="both"/>
        <w:rPr>
          <w:rFonts w:ascii="Times New Roman" w:hAnsi="Times New Roman"/>
          <w:sz w:val="24"/>
          <w:szCs w:val="24"/>
        </w:rPr>
      </w:pPr>
      <w:r w:rsidRPr="00356DE7">
        <w:rPr>
          <w:rFonts w:ascii="Times New Roman" w:hAnsi="Times New Roman"/>
          <w:sz w:val="24"/>
          <w:szCs w:val="24"/>
        </w:rPr>
        <w:t>Dış paydaşlarımızın da katkısını alabilmek adına ilçemizdeki diğer devlet ve özel kurum-kuruluşlarla ve STK temsilcileriyle 2014 yılı içerisinde anketler yapılmış ve kurumumuza dışarıdan bakanların gözüyle bir durum fotoğrafı çekilmiştir</w:t>
      </w:r>
      <w:bookmarkStart w:id="6" w:name="_Toc409281022"/>
      <w:bookmarkStart w:id="7" w:name="_Toc410741124"/>
      <w:r w:rsidRPr="00356DE7">
        <w:rPr>
          <w:rFonts w:ascii="Times New Roman" w:hAnsi="Times New Roman"/>
          <w:sz w:val="24"/>
          <w:szCs w:val="24"/>
        </w:rPr>
        <w:t>.</w:t>
      </w:r>
    </w:p>
    <w:bookmarkEnd w:id="6"/>
    <w:bookmarkEnd w:id="7"/>
    <w:p w:rsidR="00356DE7" w:rsidRPr="00356DE7" w:rsidRDefault="00356DE7" w:rsidP="00356DE7">
      <w:pPr>
        <w:spacing w:after="240"/>
        <w:ind w:firstLine="709"/>
        <w:jc w:val="both"/>
        <w:rPr>
          <w:rFonts w:ascii="Times New Roman" w:hAnsi="Times New Roman"/>
          <w:sz w:val="24"/>
          <w:szCs w:val="24"/>
        </w:rPr>
      </w:pPr>
      <w:r w:rsidRPr="00356DE7">
        <w:rPr>
          <w:rFonts w:ascii="Times New Roman" w:hAnsi="Times New Roman"/>
          <w:sz w:val="24"/>
          <w:szCs w:val="24"/>
        </w:rPr>
        <w:t>Tüm bu çalışmaların yanında İlçe</w:t>
      </w:r>
      <w:r w:rsidR="006027D5">
        <w:rPr>
          <w:rFonts w:ascii="Times New Roman" w:hAnsi="Times New Roman"/>
          <w:sz w:val="24"/>
          <w:szCs w:val="24"/>
        </w:rPr>
        <w:t xml:space="preserve"> </w:t>
      </w:r>
      <w:r w:rsidRPr="00356DE7">
        <w:rPr>
          <w:rFonts w:ascii="Times New Roman" w:hAnsi="Times New Roman"/>
          <w:sz w:val="24"/>
          <w:szCs w:val="24"/>
        </w:rPr>
        <w:t>Stratejik Planlama Koordinasyon Hazırlama Ekipleri ve İlçe Stratejik Planlama Üst Kurulu kurulmuş ve bu ekiplerle bilgilendirici toplantılar/seminerler yapılmıştır. İlçe Stratejik Planlama Koordinasyon Ekipleri, yapılan toplantılar/seminerler rehberliğinde çalışmalarına devam etmektedir.</w:t>
      </w:r>
    </w:p>
    <w:p w:rsidR="00356DE7" w:rsidRPr="00356DE7" w:rsidRDefault="00356DE7" w:rsidP="00356DE7">
      <w:pPr>
        <w:spacing w:after="240"/>
        <w:ind w:firstLine="709"/>
        <w:jc w:val="both"/>
        <w:rPr>
          <w:rFonts w:ascii="Times New Roman" w:hAnsi="Times New Roman"/>
          <w:sz w:val="24"/>
          <w:szCs w:val="24"/>
        </w:rPr>
      </w:pPr>
    </w:p>
    <w:p w:rsidR="00356DE7" w:rsidRPr="00356DE7" w:rsidRDefault="00356DE7" w:rsidP="00356DE7">
      <w:pPr>
        <w:spacing w:after="240"/>
        <w:ind w:firstLine="709"/>
        <w:jc w:val="both"/>
        <w:rPr>
          <w:rFonts w:ascii="Times New Roman" w:hAnsi="Times New Roman"/>
          <w:sz w:val="24"/>
          <w:szCs w:val="24"/>
        </w:rPr>
      </w:pPr>
    </w:p>
    <w:p w:rsidR="00356DE7" w:rsidRPr="00356DE7" w:rsidRDefault="00356DE7" w:rsidP="00356DE7">
      <w:pPr>
        <w:spacing w:after="0"/>
        <w:rPr>
          <w:rFonts w:ascii="Times New Roman" w:hAnsi="Times New Roman"/>
          <w:b/>
          <w:color w:val="FF0000"/>
        </w:rPr>
      </w:pPr>
      <w:r w:rsidRPr="00356DE7">
        <w:rPr>
          <w:rFonts w:ascii="Times New Roman" w:hAnsi="Times New Roman"/>
          <w:b/>
          <w:color w:val="FF0000"/>
        </w:rPr>
        <w:t>Tablo</w:t>
      </w:r>
      <w:r w:rsidR="00F44ECD">
        <w:rPr>
          <w:rFonts w:ascii="Times New Roman" w:hAnsi="Times New Roman"/>
          <w:b/>
          <w:color w:val="FF0000"/>
        </w:rPr>
        <w:t xml:space="preserve"> 1</w:t>
      </w:r>
      <w:r w:rsidRPr="00356DE7">
        <w:rPr>
          <w:rFonts w:ascii="Times New Roman" w:hAnsi="Times New Roman"/>
          <w:b/>
          <w:color w:val="FF0000"/>
        </w:rPr>
        <w:t>: Foça</w:t>
      </w:r>
      <w:r w:rsidR="008C6034">
        <w:rPr>
          <w:rFonts w:ascii="Times New Roman" w:hAnsi="Times New Roman"/>
          <w:b/>
          <w:color w:val="FF0000"/>
        </w:rPr>
        <w:t xml:space="preserve"> </w:t>
      </w:r>
      <w:r w:rsidRPr="00356DE7">
        <w:rPr>
          <w:rFonts w:ascii="Times New Roman" w:hAnsi="Times New Roman"/>
          <w:b/>
          <w:color w:val="FF0000"/>
        </w:rPr>
        <w:t>İlçe Stratejik Planlama Koordinasyon Ekibi</w:t>
      </w:r>
    </w:p>
    <w:tbl>
      <w:tblPr>
        <w:tblW w:w="9356" w:type="dxa"/>
        <w:jc w:val="center"/>
        <w:tblBorders>
          <w:top w:val="single" w:sz="8" w:space="0" w:color="000000"/>
          <w:bottom w:val="single" w:sz="8" w:space="0" w:color="000000"/>
        </w:tblBorders>
        <w:tblLook w:val="00A0" w:firstRow="1" w:lastRow="0" w:firstColumn="1" w:lastColumn="0" w:noHBand="0" w:noVBand="0"/>
      </w:tblPr>
      <w:tblGrid>
        <w:gridCol w:w="2695"/>
        <w:gridCol w:w="1984"/>
        <w:gridCol w:w="1701"/>
        <w:gridCol w:w="2976"/>
      </w:tblGrid>
      <w:tr w:rsidR="00356DE7" w:rsidRPr="00356DE7" w:rsidTr="000F17C7">
        <w:trPr>
          <w:trHeight w:val="340"/>
          <w:jc w:val="center"/>
        </w:trPr>
        <w:tc>
          <w:tcPr>
            <w:tcW w:w="2695" w:type="dxa"/>
            <w:tcBorders>
              <w:top w:val="single" w:sz="8" w:space="0" w:color="000000"/>
              <w:left w:val="nil"/>
              <w:right w:val="nil"/>
            </w:tcBorders>
            <w:shd w:val="clear" w:color="auto" w:fill="C0C0C0"/>
            <w:vAlign w:val="center"/>
          </w:tcPr>
          <w:p w:rsidR="00356DE7" w:rsidRPr="00356DE7" w:rsidRDefault="00356DE7" w:rsidP="00356DE7">
            <w:pPr>
              <w:spacing w:after="0"/>
              <w:contextualSpacing/>
              <w:jc w:val="center"/>
              <w:rPr>
                <w:rFonts w:ascii="Times New Roman" w:hAnsi="Times New Roman"/>
                <w:b/>
                <w:color w:val="000000"/>
                <w:sz w:val="20"/>
                <w:szCs w:val="20"/>
              </w:rPr>
            </w:pPr>
            <w:r w:rsidRPr="00356DE7">
              <w:rPr>
                <w:rFonts w:ascii="Times New Roman" w:hAnsi="Times New Roman"/>
                <w:b/>
                <w:color w:val="000000"/>
                <w:sz w:val="20"/>
                <w:szCs w:val="20"/>
              </w:rPr>
              <w:t>Adı Soyadı</w:t>
            </w:r>
          </w:p>
        </w:tc>
        <w:tc>
          <w:tcPr>
            <w:tcW w:w="1984" w:type="dxa"/>
            <w:tcBorders>
              <w:top w:val="single" w:sz="8" w:space="0" w:color="000000"/>
              <w:left w:val="nil"/>
              <w:right w:val="nil"/>
            </w:tcBorders>
            <w:shd w:val="clear" w:color="auto" w:fill="C0C0C0"/>
            <w:vAlign w:val="center"/>
          </w:tcPr>
          <w:p w:rsidR="00356DE7" w:rsidRPr="00356DE7" w:rsidRDefault="00356DE7" w:rsidP="00356DE7">
            <w:pPr>
              <w:spacing w:after="0"/>
              <w:contextualSpacing/>
              <w:jc w:val="center"/>
              <w:rPr>
                <w:rFonts w:ascii="Times New Roman" w:hAnsi="Times New Roman"/>
                <w:b/>
                <w:color w:val="000000"/>
                <w:sz w:val="20"/>
                <w:szCs w:val="20"/>
              </w:rPr>
            </w:pPr>
            <w:r w:rsidRPr="00356DE7">
              <w:rPr>
                <w:rFonts w:ascii="Times New Roman" w:hAnsi="Times New Roman"/>
                <w:b/>
                <w:color w:val="000000"/>
                <w:sz w:val="20"/>
                <w:szCs w:val="20"/>
              </w:rPr>
              <w:t>Görevi</w:t>
            </w:r>
          </w:p>
        </w:tc>
        <w:tc>
          <w:tcPr>
            <w:tcW w:w="1701" w:type="dxa"/>
            <w:tcBorders>
              <w:top w:val="single" w:sz="8" w:space="0" w:color="000000"/>
              <w:left w:val="nil"/>
              <w:right w:val="nil"/>
            </w:tcBorders>
            <w:shd w:val="clear" w:color="auto" w:fill="C0C0C0"/>
            <w:vAlign w:val="center"/>
          </w:tcPr>
          <w:p w:rsidR="00356DE7" w:rsidRPr="00356DE7" w:rsidRDefault="00356DE7" w:rsidP="00356DE7">
            <w:pPr>
              <w:spacing w:after="0"/>
              <w:contextualSpacing/>
              <w:jc w:val="center"/>
              <w:rPr>
                <w:rFonts w:ascii="Times New Roman" w:hAnsi="Times New Roman"/>
                <w:b/>
                <w:color w:val="000000"/>
                <w:sz w:val="20"/>
                <w:szCs w:val="20"/>
              </w:rPr>
            </w:pPr>
            <w:r w:rsidRPr="00356DE7">
              <w:rPr>
                <w:rFonts w:ascii="Times New Roman" w:hAnsi="Times New Roman"/>
                <w:b/>
                <w:color w:val="000000"/>
                <w:sz w:val="20"/>
                <w:szCs w:val="20"/>
              </w:rPr>
              <w:t>Unvanı</w:t>
            </w:r>
          </w:p>
        </w:tc>
        <w:tc>
          <w:tcPr>
            <w:tcW w:w="2976" w:type="dxa"/>
            <w:tcBorders>
              <w:top w:val="single" w:sz="8" w:space="0" w:color="000000"/>
              <w:left w:val="nil"/>
              <w:right w:val="nil"/>
            </w:tcBorders>
            <w:shd w:val="clear" w:color="auto" w:fill="C0C0C0"/>
            <w:vAlign w:val="center"/>
          </w:tcPr>
          <w:p w:rsidR="00356DE7" w:rsidRPr="00356DE7" w:rsidRDefault="00356DE7" w:rsidP="00356DE7">
            <w:pPr>
              <w:spacing w:after="0"/>
              <w:contextualSpacing/>
              <w:jc w:val="center"/>
              <w:rPr>
                <w:rFonts w:ascii="Times New Roman" w:hAnsi="Times New Roman"/>
                <w:b/>
                <w:color w:val="000000"/>
                <w:sz w:val="20"/>
                <w:szCs w:val="20"/>
              </w:rPr>
            </w:pPr>
            <w:r w:rsidRPr="00356DE7">
              <w:rPr>
                <w:rFonts w:ascii="Times New Roman" w:hAnsi="Times New Roman"/>
                <w:b/>
                <w:color w:val="000000"/>
                <w:sz w:val="20"/>
                <w:szCs w:val="20"/>
              </w:rPr>
              <w:t>Birimi</w:t>
            </w:r>
          </w:p>
        </w:tc>
      </w:tr>
      <w:tr w:rsidR="00356DE7" w:rsidRPr="00356DE7" w:rsidTr="000F17C7">
        <w:trPr>
          <w:trHeight w:val="340"/>
          <w:jc w:val="center"/>
        </w:trPr>
        <w:tc>
          <w:tcPr>
            <w:tcW w:w="2695"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Mustafa YAYLALI</w:t>
            </w:r>
          </w:p>
        </w:tc>
        <w:tc>
          <w:tcPr>
            <w:tcW w:w="1984"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Şube Müdürü</w:t>
            </w:r>
          </w:p>
        </w:tc>
        <w:tc>
          <w:tcPr>
            <w:tcW w:w="1701"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Şube Müdürü</w:t>
            </w:r>
          </w:p>
        </w:tc>
        <w:tc>
          <w:tcPr>
            <w:tcW w:w="2976"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56DE7" w:rsidRPr="00356DE7" w:rsidTr="000F17C7">
        <w:trPr>
          <w:trHeight w:val="340"/>
          <w:jc w:val="center"/>
        </w:trPr>
        <w:tc>
          <w:tcPr>
            <w:tcW w:w="2695" w:type="dxa"/>
            <w:tcBorders>
              <w:left w:val="nil"/>
              <w:right w:val="nil"/>
            </w:tcBorders>
            <w:shd w:val="clear" w:color="auto" w:fill="C0C0C0"/>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Gül BAŞ</w:t>
            </w:r>
          </w:p>
        </w:tc>
        <w:tc>
          <w:tcPr>
            <w:tcW w:w="1984" w:type="dxa"/>
            <w:tcBorders>
              <w:left w:val="nil"/>
              <w:right w:val="nil"/>
            </w:tcBorders>
            <w:shd w:val="clear" w:color="auto" w:fill="C0C0C0"/>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Şef</w:t>
            </w:r>
          </w:p>
        </w:tc>
        <w:tc>
          <w:tcPr>
            <w:tcW w:w="1701" w:type="dxa"/>
            <w:tcBorders>
              <w:left w:val="nil"/>
              <w:right w:val="nil"/>
            </w:tcBorders>
            <w:shd w:val="clear" w:color="auto" w:fill="C0C0C0"/>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Şef</w:t>
            </w:r>
          </w:p>
        </w:tc>
        <w:tc>
          <w:tcPr>
            <w:tcW w:w="2976" w:type="dxa"/>
            <w:tcBorders>
              <w:left w:val="nil"/>
              <w:right w:val="nil"/>
            </w:tcBorders>
            <w:shd w:val="clear" w:color="auto" w:fill="C0C0C0"/>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56DE7" w:rsidRPr="00356DE7" w:rsidTr="000F17C7">
        <w:trPr>
          <w:trHeight w:val="340"/>
          <w:jc w:val="center"/>
        </w:trPr>
        <w:tc>
          <w:tcPr>
            <w:tcW w:w="2695"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Yeliz KÜÇÜK</w:t>
            </w:r>
          </w:p>
        </w:tc>
        <w:tc>
          <w:tcPr>
            <w:tcW w:w="1984"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Koordinatör</w:t>
            </w:r>
          </w:p>
        </w:tc>
        <w:tc>
          <w:tcPr>
            <w:tcW w:w="1701"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Öğretmen</w:t>
            </w:r>
          </w:p>
        </w:tc>
        <w:tc>
          <w:tcPr>
            <w:tcW w:w="2976"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56DE7" w:rsidRPr="00356DE7" w:rsidTr="000F17C7">
        <w:trPr>
          <w:trHeight w:val="340"/>
          <w:jc w:val="center"/>
        </w:trPr>
        <w:tc>
          <w:tcPr>
            <w:tcW w:w="2695" w:type="dxa"/>
            <w:shd w:val="clear" w:color="auto" w:fill="BFBFBF"/>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Gülşah DEMİREL</w:t>
            </w:r>
          </w:p>
        </w:tc>
        <w:tc>
          <w:tcPr>
            <w:tcW w:w="1984" w:type="dxa"/>
            <w:shd w:val="clear" w:color="auto" w:fill="BFBFBF"/>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Üye</w:t>
            </w:r>
          </w:p>
        </w:tc>
        <w:tc>
          <w:tcPr>
            <w:tcW w:w="1701" w:type="dxa"/>
            <w:shd w:val="clear" w:color="auto" w:fill="BFBFBF"/>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Öğretmen</w:t>
            </w:r>
          </w:p>
        </w:tc>
        <w:tc>
          <w:tcPr>
            <w:tcW w:w="2976" w:type="dxa"/>
            <w:shd w:val="clear" w:color="auto" w:fill="BFBFBF"/>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56DE7" w:rsidRPr="00356DE7" w:rsidTr="000F17C7">
        <w:trPr>
          <w:trHeight w:val="340"/>
          <w:jc w:val="center"/>
        </w:trPr>
        <w:tc>
          <w:tcPr>
            <w:tcW w:w="2695"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Betül ALA</w:t>
            </w:r>
          </w:p>
        </w:tc>
        <w:tc>
          <w:tcPr>
            <w:tcW w:w="1984"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Üye</w:t>
            </w:r>
          </w:p>
        </w:tc>
        <w:tc>
          <w:tcPr>
            <w:tcW w:w="1701"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Öğretmen</w:t>
            </w:r>
          </w:p>
        </w:tc>
        <w:tc>
          <w:tcPr>
            <w:tcW w:w="2976"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56DE7" w:rsidRPr="00356DE7" w:rsidTr="000F17C7">
        <w:trPr>
          <w:trHeight w:val="340"/>
          <w:jc w:val="center"/>
        </w:trPr>
        <w:tc>
          <w:tcPr>
            <w:tcW w:w="2695" w:type="dxa"/>
            <w:tcBorders>
              <w:left w:val="nil"/>
              <w:right w:val="nil"/>
            </w:tcBorders>
            <w:shd w:val="clear" w:color="auto" w:fill="C0C0C0"/>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Tarık ÖZÇETİN</w:t>
            </w:r>
          </w:p>
        </w:tc>
        <w:tc>
          <w:tcPr>
            <w:tcW w:w="1984" w:type="dxa"/>
            <w:tcBorders>
              <w:left w:val="nil"/>
              <w:right w:val="nil"/>
            </w:tcBorders>
            <w:shd w:val="clear" w:color="auto" w:fill="C0C0C0"/>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Üye</w:t>
            </w:r>
          </w:p>
        </w:tc>
        <w:tc>
          <w:tcPr>
            <w:tcW w:w="1701" w:type="dxa"/>
            <w:tcBorders>
              <w:left w:val="nil"/>
              <w:right w:val="nil"/>
            </w:tcBorders>
            <w:shd w:val="clear" w:color="auto" w:fill="C0C0C0"/>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Memur</w:t>
            </w:r>
          </w:p>
        </w:tc>
        <w:tc>
          <w:tcPr>
            <w:tcW w:w="2976" w:type="dxa"/>
            <w:tcBorders>
              <w:left w:val="nil"/>
              <w:right w:val="nil"/>
            </w:tcBorders>
            <w:shd w:val="clear" w:color="auto" w:fill="C0C0C0"/>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56DE7" w:rsidRPr="00356DE7" w:rsidTr="000F17C7">
        <w:trPr>
          <w:trHeight w:val="340"/>
          <w:jc w:val="center"/>
        </w:trPr>
        <w:tc>
          <w:tcPr>
            <w:tcW w:w="2695"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Bünyamin AKGÜN</w:t>
            </w:r>
          </w:p>
        </w:tc>
        <w:tc>
          <w:tcPr>
            <w:tcW w:w="1984"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Üye</w:t>
            </w:r>
          </w:p>
        </w:tc>
        <w:tc>
          <w:tcPr>
            <w:tcW w:w="1701"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Memur</w:t>
            </w:r>
          </w:p>
        </w:tc>
        <w:tc>
          <w:tcPr>
            <w:tcW w:w="2976"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56DE7" w:rsidRPr="00356DE7" w:rsidTr="000F17C7">
        <w:trPr>
          <w:trHeight w:val="340"/>
          <w:jc w:val="center"/>
        </w:trPr>
        <w:tc>
          <w:tcPr>
            <w:tcW w:w="2695" w:type="dxa"/>
            <w:tcBorders>
              <w:left w:val="nil"/>
              <w:right w:val="nil"/>
            </w:tcBorders>
            <w:shd w:val="clear" w:color="auto" w:fill="C0C0C0"/>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Rafet TÜRKMÜŞ</w:t>
            </w:r>
          </w:p>
        </w:tc>
        <w:tc>
          <w:tcPr>
            <w:tcW w:w="1984" w:type="dxa"/>
            <w:tcBorders>
              <w:left w:val="nil"/>
              <w:right w:val="nil"/>
            </w:tcBorders>
            <w:shd w:val="clear" w:color="auto" w:fill="C0C0C0"/>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Üye</w:t>
            </w:r>
          </w:p>
        </w:tc>
        <w:tc>
          <w:tcPr>
            <w:tcW w:w="1701" w:type="dxa"/>
            <w:tcBorders>
              <w:left w:val="nil"/>
              <w:right w:val="nil"/>
            </w:tcBorders>
            <w:shd w:val="clear" w:color="auto" w:fill="C0C0C0"/>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Memur</w:t>
            </w:r>
          </w:p>
        </w:tc>
        <w:tc>
          <w:tcPr>
            <w:tcW w:w="2976" w:type="dxa"/>
            <w:tcBorders>
              <w:left w:val="nil"/>
              <w:right w:val="nil"/>
            </w:tcBorders>
            <w:shd w:val="clear" w:color="auto" w:fill="C0C0C0"/>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56DE7" w:rsidRPr="00356DE7" w:rsidTr="000F17C7">
        <w:trPr>
          <w:trHeight w:val="340"/>
          <w:jc w:val="center"/>
        </w:trPr>
        <w:tc>
          <w:tcPr>
            <w:tcW w:w="2695"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Kadir BEZGİN</w:t>
            </w:r>
          </w:p>
        </w:tc>
        <w:tc>
          <w:tcPr>
            <w:tcW w:w="1984"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Üye</w:t>
            </w:r>
          </w:p>
        </w:tc>
        <w:tc>
          <w:tcPr>
            <w:tcW w:w="1701"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Memur</w:t>
            </w:r>
          </w:p>
        </w:tc>
        <w:tc>
          <w:tcPr>
            <w:tcW w:w="2976"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56DE7" w:rsidRPr="00356DE7" w:rsidTr="000F17C7">
        <w:trPr>
          <w:trHeight w:val="340"/>
          <w:jc w:val="center"/>
        </w:trPr>
        <w:tc>
          <w:tcPr>
            <w:tcW w:w="2695" w:type="dxa"/>
            <w:tcBorders>
              <w:bottom w:val="single" w:sz="8" w:space="0" w:color="000000"/>
            </w:tcBorders>
            <w:shd w:val="clear" w:color="auto" w:fill="BFBFBF"/>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Rıdvan AYDIN</w:t>
            </w:r>
          </w:p>
        </w:tc>
        <w:tc>
          <w:tcPr>
            <w:tcW w:w="1984" w:type="dxa"/>
            <w:tcBorders>
              <w:bottom w:val="single" w:sz="8" w:space="0" w:color="000000"/>
            </w:tcBorders>
            <w:shd w:val="clear" w:color="auto" w:fill="BFBFBF"/>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Üye</w:t>
            </w:r>
          </w:p>
        </w:tc>
        <w:tc>
          <w:tcPr>
            <w:tcW w:w="1701" w:type="dxa"/>
            <w:tcBorders>
              <w:bottom w:val="single" w:sz="8" w:space="0" w:color="000000"/>
            </w:tcBorders>
            <w:shd w:val="clear" w:color="auto" w:fill="BFBFBF"/>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Memur</w:t>
            </w:r>
          </w:p>
        </w:tc>
        <w:tc>
          <w:tcPr>
            <w:tcW w:w="2976" w:type="dxa"/>
            <w:tcBorders>
              <w:bottom w:val="single" w:sz="8" w:space="0" w:color="000000"/>
            </w:tcBorders>
            <w:shd w:val="clear" w:color="auto" w:fill="BFBFBF"/>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bl>
    <w:p w:rsidR="00356DE7" w:rsidRPr="00356DE7" w:rsidRDefault="00356DE7" w:rsidP="00356DE7">
      <w:pPr>
        <w:rPr>
          <w:rFonts w:ascii="Times New Roman" w:hAnsi="Times New Roman"/>
          <w:b/>
          <w:color w:val="FF0000"/>
        </w:rPr>
      </w:pPr>
      <w:bookmarkStart w:id="8" w:name="_Toc409281023"/>
      <w:bookmarkStart w:id="9" w:name="_Toc410741125"/>
    </w:p>
    <w:p w:rsidR="00356DE7" w:rsidRPr="00356DE7" w:rsidRDefault="00356DE7" w:rsidP="00356DE7">
      <w:pPr>
        <w:rPr>
          <w:rFonts w:ascii="Times New Roman" w:hAnsi="Times New Roman"/>
          <w:b/>
          <w:color w:val="FF0000"/>
        </w:rPr>
      </w:pPr>
    </w:p>
    <w:p w:rsidR="00356DE7" w:rsidRPr="00356DE7" w:rsidRDefault="00356DE7" w:rsidP="00356DE7">
      <w:pPr>
        <w:rPr>
          <w:rFonts w:ascii="Times New Roman" w:hAnsi="Times New Roman"/>
          <w:b/>
          <w:color w:val="FF0000"/>
        </w:rPr>
      </w:pPr>
    </w:p>
    <w:p w:rsidR="00356DE7" w:rsidRPr="00356DE7" w:rsidRDefault="00356DE7" w:rsidP="00356DE7">
      <w:pPr>
        <w:rPr>
          <w:rFonts w:ascii="Times New Roman" w:hAnsi="Times New Roman"/>
          <w:b/>
          <w:color w:val="FF0000"/>
        </w:rPr>
      </w:pPr>
    </w:p>
    <w:p w:rsidR="00356DE7" w:rsidRPr="00356DE7" w:rsidRDefault="00356DE7" w:rsidP="00356DE7">
      <w:pPr>
        <w:rPr>
          <w:rFonts w:ascii="Times New Roman" w:hAnsi="Times New Roman"/>
          <w:b/>
          <w:color w:val="FF0000"/>
        </w:rPr>
      </w:pPr>
    </w:p>
    <w:p w:rsidR="00356DE7" w:rsidRPr="00356DE7" w:rsidRDefault="00356DE7" w:rsidP="00356DE7">
      <w:pPr>
        <w:rPr>
          <w:rFonts w:ascii="Times New Roman" w:hAnsi="Times New Roman"/>
          <w:b/>
          <w:color w:val="FF0000"/>
        </w:rPr>
      </w:pPr>
    </w:p>
    <w:p w:rsidR="00356DE7" w:rsidRPr="00356DE7" w:rsidRDefault="00356DE7" w:rsidP="00356DE7">
      <w:pPr>
        <w:keepNext/>
        <w:keepLines/>
        <w:tabs>
          <w:tab w:val="left" w:pos="1418"/>
        </w:tabs>
        <w:spacing w:before="240" w:after="240"/>
        <w:ind w:left="720"/>
        <w:jc w:val="both"/>
        <w:outlineLvl w:val="1"/>
        <w:rPr>
          <w:rFonts w:ascii="Times New Roman" w:hAnsi="Times New Roman"/>
          <w:b/>
          <w:bCs/>
          <w:color w:val="FF0000"/>
          <w:sz w:val="26"/>
          <w:szCs w:val="26"/>
          <w:lang w:eastAsia="tr-TR"/>
        </w:rPr>
      </w:pPr>
      <w:r w:rsidRPr="00356DE7">
        <w:rPr>
          <w:rFonts w:ascii="Times New Roman" w:hAnsi="Times New Roman"/>
          <w:b/>
          <w:bCs/>
          <w:color w:val="FF0000"/>
          <w:sz w:val="26"/>
          <w:szCs w:val="26"/>
          <w:lang w:eastAsia="tr-TR"/>
        </w:rPr>
        <w:lastRenderedPageBreak/>
        <w:t>B.     Stratejik Plan Modeli</w:t>
      </w:r>
      <w:bookmarkEnd w:id="8"/>
      <w:bookmarkEnd w:id="9"/>
    </w:p>
    <w:p w:rsidR="00356DE7" w:rsidRPr="00356DE7" w:rsidRDefault="00356DE7" w:rsidP="00356DE7">
      <w:pPr>
        <w:spacing w:after="120"/>
        <w:ind w:firstLine="709"/>
        <w:jc w:val="both"/>
        <w:rPr>
          <w:rFonts w:ascii="Times New Roman" w:hAnsi="Times New Roman"/>
          <w:sz w:val="24"/>
          <w:szCs w:val="24"/>
        </w:rPr>
      </w:pPr>
      <w:r w:rsidRPr="00356DE7">
        <w:rPr>
          <w:rFonts w:ascii="Times New Roman" w:hAnsi="Times New Roman"/>
          <w:sz w:val="24"/>
          <w:szCs w:val="24"/>
        </w:rPr>
        <w:t>İlçemiz stratejik planın hazırlanmasında tüm tarafların görüş ve önerileri ile eğitim önceliklerinin plana yansıtılabilmesi için geniş katılım sağlayacak bir model benimsenmiştir.</w:t>
      </w:r>
    </w:p>
    <w:p w:rsidR="00356DE7" w:rsidRPr="00356DE7" w:rsidRDefault="00356DE7" w:rsidP="00356DE7">
      <w:pPr>
        <w:spacing w:after="120"/>
        <w:ind w:firstLine="709"/>
        <w:jc w:val="both"/>
        <w:rPr>
          <w:rFonts w:ascii="Times New Roman" w:hAnsi="Times New Roman"/>
          <w:sz w:val="24"/>
          <w:szCs w:val="24"/>
        </w:rPr>
      </w:pPr>
      <w:r w:rsidRPr="00356DE7">
        <w:rPr>
          <w:rFonts w:ascii="Times New Roman" w:hAnsi="Times New Roman"/>
          <w:sz w:val="24"/>
          <w:szCs w:val="24"/>
        </w:rPr>
        <w:t xml:space="preserve">Foça İlçe Stratejik Plan’ı temel yapısı, Bakanlığımız Stratejik Planlama Üst Kurulu tarafından kabul edilen Bakanlık Vizyonu doğrultusunda eğitimin üç ana bölümü (erişim, kalite, kapasite) ile paydaşların görüş ve önerilerini </w:t>
      </w:r>
      <w:proofErr w:type="gramStart"/>
      <w:r w:rsidRPr="00356DE7">
        <w:rPr>
          <w:rFonts w:ascii="Times New Roman" w:hAnsi="Times New Roman"/>
          <w:sz w:val="24"/>
          <w:szCs w:val="24"/>
        </w:rPr>
        <w:t>baz</w:t>
      </w:r>
      <w:proofErr w:type="gramEnd"/>
      <w:r w:rsidRPr="00356DE7">
        <w:rPr>
          <w:rFonts w:ascii="Times New Roman" w:hAnsi="Times New Roman"/>
          <w:sz w:val="24"/>
          <w:szCs w:val="24"/>
        </w:rPr>
        <w:t xml:space="preserve"> alır nitelikte oluşturulmuştur.</w:t>
      </w:r>
    </w:p>
    <w:p w:rsidR="00356DE7" w:rsidRPr="00356DE7" w:rsidRDefault="00356DE7" w:rsidP="00356DE7">
      <w:pPr>
        <w:spacing w:after="120"/>
        <w:ind w:firstLine="709"/>
        <w:jc w:val="both"/>
        <w:rPr>
          <w:rFonts w:ascii="Times New Roman" w:hAnsi="Times New Roman"/>
          <w:sz w:val="24"/>
          <w:szCs w:val="24"/>
        </w:rPr>
      </w:pPr>
    </w:p>
    <w:p w:rsidR="00356DE7" w:rsidRPr="00630884" w:rsidRDefault="00356DE7" w:rsidP="00356DE7">
      <w:pPr>
        <w:contextualSpacing/>
        <w:jc w:val="both"/>
        <w:rPr>
          <w:rFonts w:ascii="Times New Roman" w:hAnsi="Times New Roman"/>
          <w:b/>
          <w:color w:val="FF0000"/>
          <w:sz w:val="24"/>
          <w:szCs w:val="24"/>
          <w:lang w:eastAsia="tr-TR"/>
        </w:rPr>
      </w:pPr>
      <w:r w:rsidRPr="00630884">
        <w:rPr>
          <w:rFonts w:ascii="Times New Roman" w:hAnsi="Times New Roman"/>
          <w:b/>
          <w:color w:val="FF0000"/>
          <w:sz w:val="24"/>
          <w:szCs w:val="24"/>
          <w:lang w:eastAsia="tr-TR"/>
        </w:rPr>
        <w:t>Şekil</w:t>
      </w:r>
      <w:r w:rsidR="00F44ECD" w:rsidRPr="00630884">
        <w:rPr>
          <w:rFonts w:ascii="Times New Roman" w:hAnsi="Times New Roman"/>
          <w:b/>
          <w:color w:val="FF0000"/>
          <w:sz w:val="24"/>
          <w:szCs w:val="24"/>
          <w:lang w:eastAsia="tr-TR"/>
        </w:rPr>
        <w:t xml:space="preserve"> </w:t>
      </w:r>
      <w:r w:rsidR="00C61CDC" w:rsidRPr="00630884">
        <w:rPr>
          <w:rFonts w:ascii="Times New Roman" w:hAnsi="Times New Roman"/>
          <w:b/>
          <w:color w:val="FF0000"/>
          <w:sz w:val="24"/>
          <w:szCs w:val="24"/>
          <w:lang w:eastAsia="tr-TR"/>
        </w:rPr>
        <w:t>1</w:t>
      </w:r>
      <w:r w:rsidRPr="00630884">
        <w:rPr>
          <w:rFonts w:ascii="Times New Roman" w:hAnsi="Times New Roman"/>
          <w:b/>
          <w:color w:val="FF0000"/>
          <w:sz w:val="24"/>
          <w:szCs w:val="24"/>
          <w:lang w:eastAsia="tr-TR"/>
        </w:rPr>
        <w:t>: Plan Oluşum Şeması</w:t>
      </w:r>
    </w:p>
    <w:p w:rsidR="00356DE7" w:rsidRPr="00356DE7" w:rsidRDefault="00356DE7" w:rsidP="00356DE7">
      <w:pPr>
        <w:contextualSpacing/>
        <w:jc w:val="both"/>
        <w:rPr>
          <w:rFonts w:ascii="Times New Roman" w:hAnsi="Times New Roman"/>
          <w:b/>
          <w:color w:val="FF0000"/>
          <w:sz w:val="20"/>
          <w:szCs w:val="20"/>
          <w:lang w:eastAsia="tr-TR"/>
        </w:rPr>
      </w:pPr>
    </w:p>
    <w:p w:rsidR="00356DE7" w:rsidRPr="00356DE7" w:rsidRDefault="00356DE7" w:rsidP="00356DE7">
      <w:pPr>
        <w:contextualSpacing/>
        <w:jc w:val="both"/>
        <w:rPr>
          <w:rFonts w:ascii="Times New Roman" w:hAnsi="Times New Roman"/>
          <w:b/>
          <w:color w:val="FF0000"/>
          <w:sz w:val="20"/>
          <w:szCs w:val="20"/>
          <w:lang w:eastAsia="tr-TR"/>
        </w:rPr>
      </w:pPr>
      <w:r w:rsidRPr="00356DE7">
        <w:rPr>
          <w:rFonts w:ascii="Times New Roman" w:hAnsi="Times New Roman"/>
          <w:b/>
          <w:noProof/>
          <w:color w:val="FF0000"/>
          <w:sz w:val="20"/>
          <w:szCs w:val="20"/>
          <w:lang w:eastAsia="tr-TR"/>
        </w:rPr>
        <w:drawing>
          <wp:inline distT="0" distB="0" distL="0" distR="0" wp14:anchorId="412EEB66" wp14:editId="40098651">
            <wp:extent cx="5788660" cy="5949315"/>
            <wp:effectExtent l="0" t="0" r="0" b="13335"/>
            <wp:docPr id="15" name="Diy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56DE7" w:rsidRPr="00356DE7" w:rsidRDefault="00356DE7" w:rsidP="00356DE7">
      <w:pPr>
        <w:keepNext/>
        <w:keepLines/>
        <w:spacing w:before="480" w:after="360"/>
        <w:jc w:val="center"/>
        <w:outlineLvl w:val="0"/>
        <w:rPr>
          <w:rFonts w:ascii="Times New Roman" w:hAnsi="Times New Roman"/>
          <w:b/>
          <w:bCs/>
          <w:color w:val="FF0000"/>
          <w:sz w:val="28"/>
          <w:szCs w:val="28"/>
        </w:rPr>
      </w:pPr>
      <w:bookmarkStart w:id="10" w:name="_Toc409281024"/>
      <w:bookmarkStart w:id="11" w:name="_Toc410741126"/>
      <w:r w:rsidRPr="00356DE7">
        <w:rPr>
          <w:rFonts w:ascii="Times New Roman" w:hAnsi="Times New Roman"/>
          <w:b/>
          <w:bCs/>
          <w:color w:val="FF0000"/>
          <w:sz w:val="28"/>
          <w:szCs w:val="28"/>
        </w:rPr>
        <w:lastRenderedPageBreak/>
        <w:t>2. BÖLÜM</w:t>
      </w:r>
      <w:bookmarkEnd w:id="10"/>
      <w:bookmarkEnd w:id="11"/>
    </w:p>
    <w:p w:rsidR="00356DE7" w:rsidRPr="00356DE7" w:rsidRDefault="00356DE7" w:rsidP="00356DE7">
      <w:pPr>
        <w:keepNext/>
        <w:keepLines/>
        <w:spacing w:before="480" w:after="360"/>
        <w:jc w:val="center"/>
        <w:outlineLvl w:val="0"/>
        <w:rPr>
          <w:rFonts w:ascii="Times New Roman" w:hAnsi="Times New Roman"/>
          <w:b/>
          <w:bCs/>
          <w:color w:val="FF0000"/>
          <w:sz w:val="28"/>
          <w:szCs w:val="28"/>
        </w:rPr>
      </w:pPr>
      <w:bookmarkStart w:id="12" w:name="_Toc409281025"/>
      <w:bookmarkStart w:id="13" w:name="_Toc410741127"/>
      <w:r w:rsidRPr="00356DE7">
        <w:rPr>
          <w:rFonts w:ascii="Times New Roman" w:hAnsi="Times New Roman"/>
          <w:b/>
          <w:bCs/>
          <w:color w:val="FF0000"/>
          <w:sz w:val="28"/>
          <w:szCs w:val="28"/>
        </w:rPr>
        <w:t>DURUM ANALİZİ</w:t>
      </w:r>
      <w:bookmarkEnd w:id="12"/>
      <w:bookmarkEnd w:id="13"/>
    </w:p>
    <w:p w:rsidR="00356DE7" w:rsidRPr="00356DE7" w:rsidRDefault="00356DE7" w:rsidP="00356DE7">
      <w:pPr>
        <w:keepNext/>
        <w:keepLines/>
        <w:numPr>
          <w:ilvl w:val="1"/>
          <w:numId w:val="48"/>
        </w:numPr>
        <w:spacing w:before="240" w:after="120"/>
        <w:jc w:val="both"/>
        <w:outlineLvl w:val="1"/>
        <w:rPr>
          <w:rFonts w:ascii="Times New Roman" w:hAnsi="Times New Roman"/>
          <w:b/>
          <w:bCs/>
          <w:color w:val="FF0000"/>
          <w:sz w:val="24"/>
          <w:szCs w:val="26"/>
        </w:rPr>
      </w:pPr>
      <w:bookmarkStart w:id="14" w:name="_Toc409281026"/>
      <w:bookmarkStart w:id="15" w:name="_Toc410741128"/>
      <w:r w:rsidRPr="00356DE7">
        <w:rPr>
          <w:rFonts w:ascii="Times New Roman" w:hAnsi="Times New Roman"/>
          <w:b/>
          <w:bCs/>
          <w:color w:val="FF0000"/>
          <w:sz w:val="24"/>
          <w:szCs w:val="26"/>
        </w:rPr>
        <w:t>Tarihi Gelişim</w:t>
      </w:r>
      <w:bookmarkEnd w:id="14"/>
      <w:bookmarkEnd w:id="15"/>
    </w:p>
    <w:p w:rsidR="00356DE7" w:rsidRPr="00356DE7" w:rsidRDefault="00356DE7" w:rsidP="00356DE7">
      <w:pPr>
        <w:autoSpaceDE w:val="0"/>
        <w:autoSpaceDN w:val="0"/>
        <w:spacing w:after="0" w:line="360" w:lineRule="auto"/>
        <w:ind w:firstLine="708"/>
        <w:jc w:val="both"/>
        <w:rPr>
          <w:rFonts w:ascii="Times New Roman" w:hAnsi="Times New Roman"/>
        </w:rPr>
      </w:pPr>
      <w:r w:rsidRPr="00356DE7">
        <w:rPr>
          <w:rFonts w:ascii="Times New Roman" w:hAnsi="Times New Roman"/>
        </w:rPr>
        <w:t>İlçemizde 1982 yılında ilköğretim müdürlükleri devam ederken, gerek ilköğretim gerekse ortaöğretime bakan en kıdemli okul müdürünün vekâlet ettiği eğitim müdürlükleri kuruldu. Daha sonra değişen teşkilat kanunu ile 5 Ocak 1985 tarihinde Milli Eğitim Gençlik ve Spor Müdürlükleri ilçelerin en büyük eğitim kurumu oldu. Foça İlçe Milli Eğitim Müdürlüğünün ilk adı Milli Eğitim Gençlik ve Spor Müdürlüğüdür.</w:t>
      </w:r>
    </w:p>
    <w:p w:rsidR="00356DE7" w:rsidRPr="00356DE7" w:rsidRDefault="00356DE7" w:rsidP="00356DE7">
      <w:pPr>
        <w:autoSpaceDE w:val="0"/>
        <w:autoSpaceDN w:val="0"/>
        <w:spacing w:after="0" w:line="360" w:lineRule="auto"/>
        <w:ind w:firstLine="708"/>
        <w:jc w:val="both"/>
        <w:rPr>
          <w:rFonts w:ascii="Times New Roman" w:hAnsi="Times New Roman"/>
        </w:rPr>
      </w:pPr>
      <w:r w:rsidRPr="00356DE7">
        <w:rPr>
          <w:rFonts w:ascii="Times New Roman" w:hAnsi="Times New Roman"/>
        </w:rPr>
        <w:t xml:space="preserve">Günümüze kadar üç milli eğitim müdürü görev yapmıştır. Önce öğretmen evinin bugün </w:t>
      </w:r>
      <w:proofErr w:type="gramStart"/>
      <w:r w:rsidRPr="00356DE7">
        <w:rPr>
          <w:rFonts w:ascii="Times New Roman" w:hAnsi="Times New Roman"/>
        </w:rPr>
        <w:t>lokal</w:t>
      </w:r>
      <w:proofErr w:type="gramEnd"/>
      <w:r w:rsidRPr="00356DE7">
        <w:rPr>
          <w:rFonts w:ascii="Times New Roman" w:hAnsi="Times New Roman"/>
        </w:rPr>
        <w:t xml:space="preserve"> olarak kullanılan tarihi binasında hizmete başlamıştır.1994 yılında yeni kaymakamlık binasının yapılması ve hizmete girmesiyle İlçe Milli Eğitim Müdürlüğü kaymakamlık binasına taşınmıştır.</w:t>
      </w:r>
    </w:p>
    <w:p w:rsidR="00356DE7" w:rsidRPr="00356DE7" w:rsidRDefault="00356DE7" w:rsidP="00356DE7">
      <w:pPr>
        <w:autoSpaceDE w:val="0"/>
        <w:autoSpaceDN w:val="0"/>
        <w:spacing w:after="0" w:line="360" w:lineRule="auto"/>
        <w:ind w:firstLine="708"/>
        <w:jc w:val="both"/>
        <w:rPr>
          <w:rFonts w:ascii="Times New Roman" w:hAnsi="Times New Roman"/>
        </w:rPr>
      </w:pPr>
      <w:r w:rsidRPr="00356DE7">
        <w:rPr>
          <w:rFonts w:ascii="Times New Roman" w:hAnsi="Times New Roman"/>
        </w:rPr>
        <w:t>Halen Milli Eğitim Temel Kanunu ve Milli Eğitim Mevzuatları çerçevesinde görevini sürdürmektedir.</w:t>
      </w:r>
    </w:p>
    <w:p w:rsidR="00356DE7" w:rsidRPr="00356DE7" w:rsidRDefault="00356DE7" w:rsidP="00356DE7">
      <w:pPr>
        <w:autoSpaceDE w:val="0"/>
        <w:autoSpaceDN w:val="0"/>
        <w:adjustRightInd w:val="0"/>
        <w:spacing w:line="360" w:lineRule="auto"/>
        <w:ind w:firstLine="708"/>
        <w:rPr>
          <w:rFonts w:ascii="Times New Roman" w:hAnsi="Times New Roman"/>
        </w:rPr>
      </w:pPr>
      <w:r w:rsidRPr="00356DE7">
        <w:rPr>
          <w:rFonts w:ascii="Times New Roman" w:hAnsi="Times New Roman"/>
        </w:rPr>
        <w:t xml:space="preserve">İlçe Milli Eğitim Müdürlüğümüze bağlı; </w:t>
      </w:r>
    </w:p>
    <w:p w:rsidR="00356DE7" w:rsidRPr="00356DE7" w:rsidRDefault="00356DE7" w:rsidP="00356DE7">
      <w:pPr>
        <w:numPr>
          <w:ilvl w:val="0"/>
          <w:numId w:val="79"/>
        </w:numPr>
        <w:autoSpaceDE w:val="0"/>
        <w:autoSpaceDN w:val="0"/>
        <w:adjustRightInd w:val="0"/>
        <w:spacing w:after="0" w:line="360" w:lineRule="auto"/>
        <w:rPr>
          <w:rFonts w:ascii="Times New Roman" w:hAnsi="Times New Roman"/>
        </w:rPr>
      </w:pPr>
      <w:r w:rsidRPr="00356DE7">
        <w:rPr>
          <w:rFonts w:ascii="Times New Roman" w:hAnsi="Times New Roman"/>
        </w:rPr>
        <w:t>Temel Eğitim Okulları</w:t>
      </w:r>
    </w:p>
    <w:p w:rsidR="00356DE7" w:rsidRPr="00356DE7" w:rsidRDefault="00356DE7" w:rsidP="00356DE7">
      <w:pPr>
        <w:numPr>
          <w:ilvl w:val="2"/>
          <w:numId w:val="79"/>
        </w:numPr>
        <w:autoSpaceDE w:val="0"/>
        <w:autoSpaceDN w:val="0"/>
        <w:adjustRightInd w:val="0"/>
        <w:spacing w:after="0" w:line="360" w:lineRule="auto"/>
        <w:rPr>
          <w:rFonts w:ascii="Times New Roman" w:hAnsi="Times New Roman"/>
        </w:rPr>
      </w:pPr>
      <w:r w:rsidRPr="00356DE7">
        <w:rPr>
          <w:rFonts w:ascii="Times New Roman" w:hAnsi="Times New Roman"/>
        </w:rPr>
        <w:t>İlkokul:     7</w:t>
      </w:r>
    </w:p>
    <w:p w:rsidR="00356DE7" w:rsidRPr="00356DE7" w:rsidRDefault="00140596" w:rsidP="00356DE7">
      <w:pPr>
        <w:numPr>
          <w:ilvl w:val="2"/>
          <w:numId w:val="79"/>
        </w:numPr>
        <w:autoSpaceDE w:val="0"/>
        <w:autoSpaceDN w:val="0"/>
        <w:adjustRightInd w:val="0"/>
        <w:spacing w:after="0" w:line="360" w:lineRule="auto"/>
        <w:rPr>
          <w:rFonts w:ascii="Times New Roman" w:hAnsi="Times New Roman"/>
        </w:rPr>
      </w:pPr>
      <w:r>
        <w:rPr>
          <w:rFonts w:ascii="Times New Roman" w:hAnsi="Times New Roman"/>
        </w:rPr>
        <w:t>Ortaokul: 7</w:t>
      </w:r>
    </w:p>
    <w:p w:rsidR="00356DE7" w:rsidRPr="00356DE7" w:rsidRDefault="00356DE7" w:rsidP="00356DE7">
      <w:pPr>
        <w:numPr>
          <w:ilvl w:val="2"/>
          <w:numId w:val="79"/>
        </w:numPr>
        <w:autoSpaceDE w:val="0"/>
        <w:autoSpaceDN w:val="0"/>
        <w:adjustRightInd w:val="0"/>
        <w:spacing w:after="0" w:line="360" w:lineRule="auto"/>
        <w:rPr>
          <w:rFonts w:ascii="Times New Roman" w:hAnsi="Times New Roman"/>
        </w:rPr>
      </w:pPr>
      <w:r w:rsidRPr="00356DE7">
        <w:rPr>
          <w:rFonts w:ascii="Times New Roman" w:hAnsi="Times New Roman"/>
        </w:rPr>
        <w:t xml:space="preserve"> Bağımsız Anaokulu: 1</w:t>
      </w:r>
    </w:p>
    <w:p w:rsidR="00356DE7" w:rsidRPr="00356DE7" w:rsidRDefault="00356DE7" w:rsidP="00356DE7">
      <w:pPr>
        <w:numPr>
          <w:ilvl w:val="0"/>
          <w:numId w:val="79"/>
        </w:numPr>
        <w:autoSpaceDE w:val="0"/>
        <w:autoSpaceDN w:val="0"/>
        <w:adjustRightInd w:val="0"/>
        <w:spacing w:after="0" w:line="360" w:lineRule="auto"/>
        <w:rPr>
          <w:rFonts w:ascii="Times New Roman" w:hAnsi="Times New Roman"/>
        </w:rPr>
      </w:pPr>
      <w:r w:rsidRPr="00356DE7">
        <w:rPr>
          <w:rFonts w:ascii="Times New Roman" w:hAnsi="Times New Roman"/>
        </w:rPr>
        <w:t xml:space="preserve">Ortaöğretim </w:t>
      </w:r>
      <w:proofErr w:type="gramStart"/>
      <w:r w:rsidRPr="00356DE7">
        <w:rPr>
          <w:rFonts w:ascii="Times New Roman" w:hAnsi="Times New Roman"/>
        </w:rPr>
        <w:t>Okulları :</w:t>
      </w:r>
      <w:proofErr w:type="gramEnd"/>
    </w:p>
    <w:p w:rsidR="00356DE7" w:rsidRPr="00356DE7" w:rsidRDefault="00356DE7" w:rsidP="00356DE7">
      <w:pPr>
        <w:numPr>
          <w:ilvl w:val="1"/>
          <w:numId w:val="79"/>
        </w:numPr>
        <w:autoSpaceDE w:val="0"/>
        <w:autoSpaceDN w:val="0"/>
        <w:adjustRightInd w:val="0"/>
        <w:spacing w:after="0" w:line="360" w:lineRule="auto"/>
        <w:rPr>
          <w:rFonts w:ascii="Times New Roman" w:hAnsi="Times New Roman"/>
        </w:rPr>
      </w:pPr>
      <w:r w:rsidRPr="00356DE7">
        <w:rPr>
          <w:rFonts w:ascii="Times New Roman" w:hAnsi="Times New Roman"/>
        </w:rPr>
        <w:t xml:space="preserve"> Anadolu </w:t>
      </w:r>
      <w:proofErr w:type="gramStart"/>
      <w:r w:rsidRPr="00356DE7">
        <w:rPr>
          <w:rFonts w:ascii="Times New Roman" w:hAnsi="Times New Roman"/>
        </w:rPr>
        <w:t>Lisesi    : 1</w:t>
      </w:r>
      <w:proofErr w:type="gramEnd"/>
    </w:p>
    <w:p w:rsidR="00356DE7" w:rsidRPr="00356DE7" w:rsidRDefault="00356DE7" w:rsidP="00356DE7">
      <w:pPr>
        <w:numPr>
          <w:ilvl w:val="1"/>
          <w:numId w:val="79"/>
        </w:numPr>
        <w:autoSpaceDE w:val="0"/>
        <w:autoSpaceDN w:val="0"/>
        <w:adjustRightInd w:val="0"/>
        <w:spacing w:after="0" w:line="360" w:lineRule="auto"/>
        <w:rPr>
          <w:rFonts w:ascii="Times New Roman" w:hAnsi="Times New Roman"/>
        </w:rPr>
      </w:pPr>
      <w:r w:rsidRPr="00356DE7">
        <w:rPr>
          <w:rFonts w:ascii="Times New Roman" w:hAnsi="Times New Roman"/>
        </w:rPr>
        <w:t xml:space="preserve">Çok Programlı Anadolu </w:t>
      </w:r>
      <w:proofErr w:type="gramStart"/>
      <w:r w:rsidRPr="00356DE7">
        <w:rPr>
          <w:rFonts w:ascii="Times New Roman" w:hAnsi="Times New Roman"/>
        </w:rPr>
        <w:t>Lise :1</w:t>
      </w:r>
      <w:proofErr w:type="gramEnd"/>
    </w:p>
    <w:p w:rsidR="00356DE7" w:rsidRPr="00356DE7" w:rsidRDefault="00356DE7" w:rsidP="00356DE7">
      <w:pPr>
        <w:numPr>
          <w:ilvl w:val="0"/>
          <w:numId w:val="79"/>
        </w:numPr>
        <w:autoSpaceDE w:val="0"/>
        <w:autoSpaceDN w:val="0"/>
        <w:adjustRightInd w:val="0"/>
        <w:spacing w:after="0" w:line="360" w:lineRule="auto"/>
        <w:rPr>
          <w:rFonts w:ascii="Times New Roman" w:hAnsi="Times New Roman"/>
        </w:rPr>
      </w:pPr>
      <w:r w:rsidRPr="00356DE7">
        <w:rPr>
          <w:rFonts w:ascii="Times New Roman" w:hAnsi="Times New Roman"/>
        </w:rPr>
        <w:t>Meslek ve Teknik Anadolu Lisesi: 2</w:t>
      </w:r>
    </w:p>
    <w:p w:rsidR="00356DE7" w:rsidRPr="00356DE7" w:rsidRDefault="00356DE7" w:rsidP="00356DE7">
      <w:pPr>
        <w:numPr>
          <w:ilvl w:val="0"/>
          <w:numId w:val="79"/>
        </w:numPr>
        <w:autoSpaceDE w:val="0"/>
        <w:autoSpaceDN w:val="0"/>
        <w:adjustRightInd w:val="0"/>
        <w:spacing w:after="0" w:line="360" w:lineRule="auto"/>
        <w:rPr>
          <w:rFonts w:ascii="Times New Roman" w:hAnsi="Times New Roman"/>
        </w:rPr>
      </w:pPr>
      <w:r w:rsidRPr="00356DE7">
        <w:rPr>
          <w:rFonts w:ascii="Times New Roman" w:hAnsi="Times New Roman"/>
        </w:rPr>
        <w:t xml:space="preserve">Din Öğretim </w:t>
      </w:r>
      <w:proofErr w:type="gramStart"/>
      <w:r w:rsidRPr="00356DE7">
        <w:rPr>
          <w:rFonts w:ascii="Times New Roman" w:hAnsi="Times New Roman"/>
        </w:rPr>
        <w:t>Okulu : 1</w:t>
      </w:r>
      <w:proofErr w:type="gramEnd"/>
    </w:p>
    <w:p w:rsidR="00356DE7" w:rsidRPr="00356DE7" w:rsidRDefault="00356DE7" w:rsidP="00356DE7">
      <w:pPr>
        <w:numPr>
          <w:ilvl w:val="0"/>
          <w:numId w:val="79"/>
        </w:numPr>
        <w:autoSpaceDE w:val="0"/>
        <w:autoSpaceDN w:val="0"/>
        <w:adjustRightInd w:val="0"/>
        <w:spacing w:after="0" w:line="360" w:lineRule="auto"/>
        <w:rPr>
          <w:rFonts w:ascii="Times New Roman" w:hAnsi="Times New Roman"/>
        </w:rPr>
      </w:pPr>
      <w:r w:rsidRPr="00356DE7">
        <w:rPr>
          <w:rFonts w:ascii="Times New Roman" w:hAnsi="Times New Roman"/>
        </w:rPr>
        <w:t>Hayat Boyu Öğretim: 1</w:t>
      </w:r>
    </w:p>
    <w:p w:rsidR="00356DE7" w:rsidRPr="00356DE7" w:rsidRDefault="00356DE7" w:rsidP="00356DE7">
      <w:pPr>
        <w:numPr>
          <w:ilvl w:val="0"/>
          <w:numId w:val="79"/>
        </w:numPr>
        <w:autoSpaceDE w:val="0"/>
        <w:autoSpaceDN w:val="0"/>
        <w:adjustRightInd w:val="0"/>
        <w:spacing w:after="0" w:line="360" w:lineRule="auto"/>
        <w:rPr>
          <w:rFonts w:ascii="Times New Roman" w:hAnsi="Times New Roman"/>
        </w:rPr>
      </w:pPr>
      <w:r w:rsidRPr="00356DE7">
        <w:rPr>
          <w:rFonts w:ascii="Times New Roman" w:hAnsi="Times New Roman"/>
        </w:rPr>
        <w:t>Öğretmenevi ve A.S.O</w:t>
      </w:r>
      <w:proofErr w:type="gramStart"/>
      <w:r w:rsidRPr="00356DE7">
        <w:rPr>
          <w:rFonts w:ascii="Times New Roman" w:hAnsi="Times New Roman"/>
        </w:rPr>
        <w:t>.:</w:t>
      </w:r>
      <w:proofErr w:type="gramEnd"/>
      <w:r w:rsidRPr="00356DE7">
        <w:rPr>
          <w:rFonts w:ascii="Times New Roman" w:hAnsi="Times New Roman"/>
        </w:rPr>
        <w:t>1</w:t>
      </w:r>
    </w:p>
    <w:p w:rsidR="00356DE7" w:rsidRPr="00356DE7" w:rsidRDefault="00356DE7" w:rsidP="00356DE7">
      <w:pPr>
        <w:numPr>
          <w:ilvl w:val="0"/>
          <w:numId w:val="79"/>
        </w:numPr>
        <w:autoSpaceDE w:val="0"/>
        <w:autoSpaceDN w:val="0"/>
        <w:adjustRightInd w:val="0"/>
        <w:spacing w:after="0" w:line="360" w:lineRule="auto"/>
        <w:rPr>
          <w:rFonts w:ascii="Times New Roman" w:hAnsi="Times New Roman"/>
        </w:rPr>
      </w:pPr>
      <w:r w:rsidRPr="00356DE7">
        <w:rPr>
          <w:rFonts w:ascii="Times New Roman" w:hAnsi="Times New Roman"/>
        </w:rPr>
        <w:t>Özel Anaokulu: 2</w:t>
      </w:r>
    </w:p>
    <w:p w:rsidR="00356DE7" w:rsidRPr="00356DE7" w:rsidRDefault="00356DE7" w:rsidP="00356DE7">
      <w:pPr>
        <w:numPr>
          <w:ilvl w:val="0"/>
          <w:numId w:val="79"/>
        </w:numPr>
        <w:autoSpaceDE w:val="0"/>
        <w:autoSpaceDN w:val="0"/>
        <w:adjustRightInd w:val="0"/>
        <w:spacing w:after="0" w:line="360" w:lineRule="auto"/>
        <w:rPr>
          <w:rFonts w:ascii="Times New Roman" w:hAnsi="Times New Roman"/>
        </w:rPr>
      </w:pPr>
      <w:r w:rsidRPr="00356DE7">
        <w:rPr>
          <w:rFonts w:ascii="Times New Roman" w:hAnsi="Times New Roman"/>
        </w:rPr>
        <w:t>Özel Dershaneler: 1</w:t>
      </w:r>
    </w:p>
    <w:p w:rsidR="00356DE7" w:rsidRPr="00356DE7" w:rsidRDefault="00356DE7" w:rsidP="00356DE7">
      <w:pPr>
        <w:numPr>
          <w:ilvl w:val="0"/>
          <w:numId w:val="79"/>
        </w:numPr>
        <w:autoSpaceDE w:val="0"/>
        <w:autoSpaceDN w:val="0"/>
        <w:adjustRightInd w:val="0"/>
        <w:spacing w:after="0" w:line="360" w:lineRule="auto"/>
        <w:rPr>
          <w:rFonts w:ascii="Times New Roman" w:hAnsi="Times New Roman"/>
        </w:rPr>
      </w:pPr>
      <w:r w:rsidRPr="00356DE7">
        <w:rPr>
          <w:rFonts w:ascii="Times New Roman" w:hAnsi="Times New Roman"/>
        </w:rPr>
        <w:t>MTSK Kursu: 1</w:t>
      </w:r>
    </w:p>
    <w:p w:rsidR="00356DE7" w:rsidRPr="00356DE7" w:rsidRDefault="00356DE7" w:rsidP="00356DE7">
      <w:pPr>
        <w:numPr>
          <w:ilvl w:val="0"/>
          <w:numId w:val="79"/>
        </w:numPr>
        <w:autoSpaceDE w:val="0"/>
        <w:autoSpaceDN w:val="0"/>
        <w:adjustRightInd w:val="0"/>
        <w:spacing w:after="0" w:line="360" w:lineRule="auto"/>
        <w:rPr>
          <w:rFonts w:ascii="Times New Roman" w:hAnsi="Times New Roman"/>
        </w:rPr>
      </w:pPr>
      <w:r w:rsidRPr="00356DE7">
        <w:rPr>
          <w:rFonts w:ascii="Times New Roman" w:hAnsi="Times New Roman"/>
        </w:rPr>
        <w:t>Özel Eğitim Okulları:1</w:t>
      </w:r>
    </w:p>
    <w:p w:rsidR="00356DE7" w:rsidRPr="00356DE7" w:rsidRDefault="00356DE7" w:rsidP="00356DE7">
      <w:pPr>
        <w:autoSpaceDE w:val="0"/>
        <w:autoSpaceDN w:val="0"/>
        <w:adjustRightInd w:val="0"/>
        <w:spacing w:after="0" w:line="360" w:lineRule="auto"/>
        <w:ind w:left="360"/>
        <w:rPr>
          <w:rFonts w:ascii="Times New Roman" w:hAnsi="Times New Roman"/>
        </w:rPr>
      </w:pPr>
      <w:r w:rsidRPr="00356DE7">
        <w:rPr>
          <w:rFonts w:ascii="Times New Roman" w:hAnsi="Times New Roman"/>
        </w:rPr>
        <w:t>9.1.Özel Eğitim Merkezi ve Özel Eğitim İş Uygulama Merkezi</w:t>
      </w:r>
    </w:p>
    <w:p w:rsidR="00356DE7" w:rsidRPr="00356DE7" w:rsidRDefault="00356DE7" w:rsidP="00356DE7">
      <w:pPr>
        <w:autoSpaceDE w:val="0"/>
        <w:autoSpaceDN w:val="0"/>
        <w:adjustRightInd w:val="0"/>
        <w:spacing w:line="360" w:lineRule="auto"/>
        <w:ind w:left="360"/>
        <w:rPr>
          <w:rFonts w:ascii="Times New Roman" w:hAnsi="Times New Roman"/>
        </w:rPr>
      </w:pPr>
      <w:r w:rsidRPr="00356DE7">
        <w:rPr>
          <w:rFonts w:ascii="Times New Roman" w:hAnsi="Times New Roman"/>
        </w:rPr>
        <w:t>İle birlikte toplamda 26 (Resmi ve Özel) eğitim kurumu bulunmaktadır.</w:t>
      </w:r>
    </w:p>
    <w:p w:rsidR="00356DE7" w:rsidRPr="00F44ECD" w:rsidRDefault="00F44ECD" w:rsidP="00F44ECD">
      <w:pPr>
        <w:spacing w:line="240" w:lineRule="auto"/>
        <w:rPr>
          <w:rFonts w:ascii="Times New Roman" w:eastAsia="Times New Roman" w:hAnsi="Times New Roman"/>
          <w:b/>
          <w:bCs/>
          <w:color w:val="FF0000"/>
          <w:sz w:val="28"/>
          <w:szCs w:val="28"/>
          <w:lang w:eastAsia="tr-TR"/>
        </w:rPr>
      </w:pPr>
      <w:r w:rsidRPr="00F44ECD">
        <w:rPr>
          <w:rFonts w:ascii="Times New Roman" w:eastAsia="Times New Roman" w:hAnsi="Times New Roman"/>
          <w:b/>
          <w:bCs/>
          <w:color w:val="FF0000"/>
          <w:sz w:val="28"/>
          <w:szCs w:val="28"/>
          <w:lang w:eastAsia="tr-TR"/>
        </w:rPr>
        <w:lastRenderedPageBreak/>
        <w:t xml:space="preserve">Tablo </w:t>
      </w:r>
      <w:r w:rsidR="00C61CDC">
        <w:rPr>
          <w:rFonts w:ascii="Times New Roman" w:eastAsia="Times New Roman" w:hAnsi="Times New Roman"/>
          <w:b/>
          <w:bCs/>
          <w:color w:val="FF0000"/>
          <w:sz w:val="28"/>
          <w:szCs w:val="28"/>
          <w:lang w:eastAsia="tr-TR"/>
        </w:rPr>
        <w:t>2</w:t>
      </w:r>
      <w:r w:rsidRPr="00F44ECD">
        <w:rPr>
          <w:rFonts w:ascii="Times New Roman" w:eastAsia="Times New Roman" w:hAnsi="Times New Roman"/>
          <w:b/>
          <w:bCs/>
          <w:color w:val="FF0000"/>
          <w:sz w:val="28"/>
          <w:szCs w:val="28"/>
          <w:lang w:eastAsia="tr-TR"/>
        </w:rPr>
        <w:t xml:space="preserve">: </w:t>
      </w:r>
      <w:r w:rsidR="00356DE7" w:rsidRPr="00F44ECD">
        <w:rPr>
          <w:rFonts w:ascii="Times New Roman" w:eastAsia="Times New Roman" w:hAnsi="Times New Roman"/>
          <w:b/>
          <w:bCs/>
          <w:color w:val="FF0000"/>
          <w:sz w:val="28"/>
          <w:szCs w:val="28"/>
          <w:lang w:eastAsia="tr-TR"/>
        </w:rPr>
        <w:t>Geçmiş Yıllarda Görev Yapan İlçe Milli Eğitim Müdürleri</w:t>
      </w:r>
    </w:p>
    <w:p w:rsidR="00356DE7" w:rsidRPr="00356DE7" w:rsidRDefault="00356DE7" w:rsidP="00356DE7">
      <w:pPr>
        <w:spacing w:line="240" w:lineRule="auto"/>
        <w:ind w:left="1004"/>
        <w:rPr>
          <w:rFonts w:ascii="Times New Roman" w:eastAsia="Times New Roman" w:hAnsi="Times New Roman"/>
          <w:b/>
          <w:bCs/>
          <w:lang w:eastAsia="tr-T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4"/>
        <w:gridCol w:w="4984"/>
        <w:gridCol w:w="2484"/>
      </w:tblGrid>
      <w:tr w:rsidR="00356DE7" w:rsidRPr="00356DE7" w:rsidTr="000F17C7">
        <w:trPr>
          <w:trHeight w:val="412"/>
          <w:jc w:val="center"/>
        </w:trPr>
        <w:tc>
          <w:tcPr>
            <w:tcW w:w="714" w:type="dxa"/>
            <w:shd w:val="clear" w:color="auto" w:fill="8DB3E2"/>
          </w:tcPr>
          <w:p w:rsidR="00356DE7" w:rsidRPr="00356DE7" w:rsidRDefault="00356DE7" w:rsidP="00356DE7">
            <w:pPr>
              <w:spacing w:after="0" w:line="240" w:lineRule="auto"/>
              <w:jc w:val="center"/>
              <w:rPr>
                <w:rFonts w:ascii="Times New Roman" w:eastAsia="Times New Roman" w:hAnsi="Times New Roman"/>
                <w:b/>
                <w:bCs/>
                <w:sz w:val="28"/>
                <w:szCs w:val="28"/>
                <w:lang w:eastAsia="tr-TR"/>
              </w:rPr>
            </w:pPr>
            <w:r w:rsidRPr="00356DE7">
              <w:rPr>
                <w:rFonts w:ascii="Times New Roman" w:eastAsia="Times New Roman" w:hAnsi="Times New Roman"/>
                <w:b/>
                <w:bCs/>
                <w:sz w:val="28"/>
                <w:szCs w:val="28"/>
                <w:lang w:eastAsia="tr-TR"/>
              </w:rPr>
              <w:t>Sıra</w:t>
            </w:r>
          </w:p>
        </w:tc>
        <w:tc>
          <w:tcPr>
            <w:tcW w:w="4984" w:type="dxa"/>
            <w:shd w:val="clear" w:color="auto" w:fill="8DB3E2"/>
          </w:tcPr>
          <w:p w:rsidR="00356DE7" w:rsidRPr="00356DE7" w:rsidRDefault="00356DE7" w:rsidP="00356DE7">
            <w:pPr>
              <w:spacing w:after="0" w:line="240" w:lineRule="auto"/>
              <w:jc w:val="center"/>
              <w:rPr>
                <w:rFonts w:ascii="Times New Roman" w:eastAsia="Times New Roman" w:hAnsi="Times New Roman"/>
                <w:b/>
                <w:bCs/>
                <w:sz w:val="28"/>
                <w:szCs w:val="28"/>
                <w:lang w:eastAsia="tr-TR"/>
              </w:rPr>
            </w:pPr>
            <w:r w:rsidRPr="00356DE7">
              <w:rPr>
                <w:rFonts w:ascii="Times New Roman" w:eastAsia="Times New Roman" w:hAnsi="Times New Roman"/>
                <w:b/>
                <w:bCs/>
                <w:sz w:val="28"/>
                <w:szCs w:val="28"/>
                <w:lang w:eastAsia="tr-TR"/>
              </w:rPr>
              <w:t>Adı – Soyadı</w:t>
            </w:r>
          </w:p>
        </w:tc>
        <w:tc>
          <w:tcPr>
            <w:tcW w:w="2484" w:type="dxa"/>
            <w:shd w:val="clear" w:color="auto" w:fill="8DB4E3"/>
          </w:tcPr>
          <w:p w:rsidR="00356DE7" w:rsidRPr="00356DE7" w:rsidRDefault="00356DE7" w:rsidP="00356DE7">
            <w:pPr>
              <w:spacing w:after="0" w:line="240" w:lineRule="auto"/>
              <w:jc w:val="center"/>
              <w:rPr>
                <w:rFonts w:ascii="Times New Roman" w:eastAsia="Times New Roman" w:hAnsi="Times New Roman"/>
                <w:b/>
                <w:bCs/>
                <w:sz w:val="28"/>
                <w:szCs w:val="28"/>
                <w:lang w:eastAsia="tr-TR"/>
              </w:rPr>
            </w:pPr>
            <w:r w:rsidRPr="00356DE7">
              <w:rPr>
                <w:rFonts w:ascii="Times New Roman" w:eastAsia="Times New Roman" w:hAnsi="Times New Roman"/>
                <w:b/>
                <w:bCs/>
                <w:sz w:val="28"/>
                <w:szCs w:val="28"/>
                <w:lang w:eastAsia="tr-TR"/>
              </w:rPr>
              <w:t>Görev Yılları</w:t>
            </w:r>
          </w:p>
        </w:tc>
      </w:tr>
      <w:tr w:rsidR="00356DE7" w:rsidRPr="00356DE7" w:rsidTr="000F17C7">
        <w:trPr>
          <w:trHeight w:val="552"/>
          <w:jc w:val="center"/>
        </w:trPr>
        <w:tc>
          <w:tcPr>
            <w:tcW w:w="714" w:type="dxa"/>
            <w:vAlign w:val="center"/>
          </w:tcPr>
          <w:p w:rsidR="00356DE7" w:rsidRPr="00356DE7" w:rsidRDefault="00356DE7" w:rsidP="00356DE7">
            <w:pPr>
              <w:spacing w:after="0" w:line="240" w:lineRule="auto"/>
              <w:jc w:val="center"/>
              <w:rPr>
                <w:rFonts w:ascii="Times New Roman" w:eastAsia="Times New Roman" w:hAnsi="Times New Roman"/>
                <w:b/>
                <w:bCs/>
                <w:sz w:val="28"/>
                <w:szCs w:val="28"/>
                <w:lang w:eastAsia="tr-TR"/>
              </w:rPr>
            </w:pPr>
            <w:r w:rsidRPr="00356DE7">
              <w:rPr>
                <w:rFonts w:ascii="Times New Roman" w:eastAsia="Times New Roman" w:hAnsi="Times New Roman"/>
                <w:b/>
                <w:bCs/>
                <w:sz w:val="28"/>
                <w:szCs w:val="28"/>
                <w:lang w:eastAsia="tr-TR"/>
              </w:rPr>
              <w:t>1</w:t>
            </w:r>
          </w:p>
        </w:tc>
        <w:tc>
          <w:tcPr>
            <w:tcW w:w="4984" w:type="dxa"/>
            <w:vAlign w:val="center"/>
          </w:tcPr>
          <w:p w:rsidR="00356DE7" w:rsidRPr="00356DE7" w:rsidRDefault="00356DE7" w:rsidP="00356DE7">
            <w:pPr>
              <w:autoSpaceDE w:val="0"/>
              <w:autoSpaceDN w:val="0"/>
              <w:jc w:val="center"/>
              <w:rPr>
                <w:rFonts w:ascii="Cambria" w:eastAsia="Times New Roman" w:hAnsi="Cambria" w:cs="Cambria"/>
                <w:sz w:val="24"/>
                <w:szCs w:val="24"/>
                <w:lang w:eastAsia="tr-TR"/>
              </w:rPr>
            </w:pPr>
            <w:r w:rsidRPr="00356DE7">
              <w:rPr>
                <w:rFonts w:ascii="Cambria" w:eastAsia="Times New Roman" w:hAnsi="Cambria" w:cs="Cambria"/>
                <w:sz w:val="24"/>
                <w:szCs w:val="24"/>
                <w:lang w:eastAsia="tr-TR"/>
              </w:rPr>
              <w:t>Mehmet Ali GÖKPINAR</w:t>
            </w:r>
          </w:p>
        </w:tc>
        <w:tc>
          <w:tcPr>
            <w:tcW w:w="2484" w:type="dxa"/>
            <w:vAlign w:val="center"/>
          </w:tcPr>
          <w:p w:rsidR="00356DE7" w:rsidRPr="00356DE7" w:rsidRDefault="00356DE7" w:rsidP="00356DE7">
            <w:pPr>
              <w:autoSpaceDE w:val="0"/>
              <w:autoSpaceDN w:val="0"/>
              <w:jc w:val="center"/>
              <w:rPr>
                <w:rFonts w:ascii="Cambria" w:eastAsia="Times New Roman" w:hAnsi="Cambria" w:cs="Cambria"/>
                <w:sz w:val="24"/>
                <w:szCs w:val="24"/>
                <w:lang w:eastAsia="tr-TR"/>
              </w:rPr>
            </w:pPr>
            <w:r w:rsidRPr="00356DE7">
              <w:rPr>
                <w:rFonts w:ascii="Cambria" w:eastAsia="Times New Roman" w:hAnsi="Cambria" w:cs="Cambria"/>
                <w:sz w:val="24"/>
                <w:szCs w:val="24"/>
                <w:lang w:eastAsia="tr-TR"/>
              </w:rPr>
              <w:t>1985 – 1989</w:t>
            </w:r>
          </w:p>
        </w:tc>
      </w:tr>
      <w:tr w:rsidR="00356DE7" w:rsidRPr="00356DE7" w:rsidTr="000F17C7">
        <w:trPr>
          <w:trHeight w:val="552"/>
          <w:jc w:val="center"/>
        </w:trPr>
        <w:tc>
          <w:tcPr>
            <w:tcW w:w="714" w:type="dxa"/>
            <w:vAlign w:val="center"/>
          </w:tcPr>
          <w:p w:rsidR="00356DE7" w:rsidRPr="00356DE7" w:rsidRDefault="00356DE7" w:rsidP="00356DE7">
            <w:pPr>
              <w:spacing w:after="0" w:line="240" w:lineRule="auto"/>
              <w:jc w:val="center"/>
              <w:rPr>
                <w:rFonts w:ascii="Times New Roman" w:eastAsia="Times New Roman" w:hAnsi="Times New Roman"/>
                <w:b/>
                <w:bCs/>
                <w:sz w:val="28"/>
                <w:szCs w:val="28"/>
                <w:lang w:eastAsia="tr-TR"/>
              </w:rPr>
            </w:pPr>
            <w:r w:rsidRPr="00356DE7">
              <w:rPr>
                <w:rFonts w:ascii="Times New Roman" w:eastAsia="Times New Roman" w:hAnsi="Times New Roman"/>
                <w:b/>
                <w:bCs/>
                <w:sz w:val="28"/>
                <w:szCs w:val="28"/>
                <w:lang w:eastAsia="tr-TR"/>
              </w:rPr>
              <w:t>2</w:t>
            </w:r>
          </w:p>
        </w:tc>
        <w:tc>
          <w:tcPr>
            <w:tcW w:w="4984" w:type="dxa"/>
            <w:vAlign w:val="center"/>
          </w:tcPr>
          <w:p w:rsidR="00356DE7" w:rsidRPr="00356DE7" w:rsidRDefault="00356DE7" w:rsidP="00356DE7">
            <w:pPr>
              <w:autoSpaceDE w:val="0"/>
              <w:autoSpaceDN w:val="0"/>
              <w:jc w:val="center"/>
              <w:rPr>
                <w:rFonts w:ascii="Cambria" w:eastAsia="Times New Roman" w:hAnsi="Cambria" w:cs="Cambria"/>
                <w:sz w:val="24"/>
                <w:szCs w:val="24"/>
                <w:lang w:eastAsia="tr-TR"/>
              </w:rPr>
            </w:pPr>
            <w:proofErr w:type="spellStart"/>
            <w:r w:rsidRPr="00356DE7">
              <w:rPr>
                <w:rFonts w:ascii="Cambria" w:eastAsia="Times New Roman" w:hAnsi="Cambria" w:cs="Cambria"/>
                <w:sz w:val="24"/>
                <w:szCs w:val="24"/>
                <w:lang w:eastAsia="tr-TR"/>
              </w:rPr>
              <w:t>L.Ünal</w:t>
            </w:r>
            <w:proofErr w:type="spellEnd"/>
            <w:r w:rsidRPr="00356DE7">
              <w:rPr>
                <w:rFonts w:ascii="Cambria" w:eastAsia="Times New Roman" w:hAnsi="Cambria" w:cs="Cambria"/>
                <w:sz w:val="24"/>
                <w:szCs w:val="24"/>
                <w:lang w:eastAsia="tr-TR"/>
              </w:rPr>
              <w:t xml:space="preserve"> BADAT</w:t>
            </w:r>
          </w:p>
        </w:tc>
        <w:tc>
          <w:tcPr>
            <w:tcW w:w="2484" w:type="dxa"/>
            <w:vAlign w:val="center"/>
          </w:tcPr>
          <w:p w:rsidR="00356DE7" w:rsidRPr="00356DE7" w:rsidRDefault="00356DE7" w:rsidP="00356DE7">
            <w:pPr>
              <w:autoSpaceDE w:val="0"/>
              <w:autoSpaceDN w:val="0"/>
              <w:jc w:val="center"/>
              <w:rPr>
                <w:rFonts w:ascii="Cambria" w:eastAsia="Times New Roman" w:hAnsi="Cambria" w:cs="Cambria"/>
                <w:sz w:val="24"/>
                <w:szCs w:val="24"/>
                <w:lang w:eastAsia="tr-TR"/>
              </w:rPr>
            </w:pPr>
            <w:r w:rsidRPr="00356DE7">
              <w:rPr>
                <w:rFonts w:ascii="Cambria" w:eastAsia="Times New Roman" w:hAnsi="Cambria" w:cs="Cambria"/>
                <w:sz w:val="24"/>
                <w:szCs w:val="24"/>
                <w:lang w:eastAsia="tr-TR"/>
              </w:rPr>
              <w:t>1990 – 2002</w:t>
            </w:r>
          </w:p>
        </w:tc>
      </w:tr>
      <w:tr w:rsidR="00356DE7" w:rsidRPr="00356DE7" w:rsidTr="000F17C7">
        <w:trPr>
          <w:trHeight w:val="586"/>
          <w:jc w:val="center"/>
        </w:trPr>
        <w:tc>
          <w:tcPr>
            <w:tcW w:w="714" w:type="dxa"/>
            <w:vAlign w:val="center"/>
          </w:tcPr>
          <w:p w:rsidR="00356DE7" w:rsidRPr="00356DE7" w:rsidRDefault="00356DE7" w:rsidP="00356DE7">
            <w:pPr>
              <w:spacing w:after="0" w:line="240" w:lineRule="auto"/>
              <w:jc w:val="center"/>
              <w:rPr>
                <w:rFonts w:ascii="Times New Roman" w:eastAsia="Times New Roman" w:hAnsi="Times New Roman"/>
                <w:b/>
                <w:bCs/>
                <w:sz w:val="28"/>
                <w:szCs w:val="28"/>
                <w:lang w:eastAsia="tr-TR"/>
              </w:rPr>
            </w:pPr>
            <w:r w:rsidRPr="00356DE7">
              <w:rPr>
                <w:rFonts w:ascii="Times New Roman" w:eastAsia="Times New Roman" w:hAnsi="Times New Roman"/>
                <w:b/>
                <w:bCs/>
                <w:sz w:val="28"/>
                <w:szCs w:val="28"/>
                <w:lang w:eastAsia="tr-TR"/>
              </w:rPr>
              <w:t>3</w:t>
            </w:r>
          </w:p>
        </w:tc>
        <w:tc>
          <w:tcPr>
            <w:tcW w:w="4984" w:type="dxa"/>
            <w:vAlign w:val="center"/>
          </w:tcPr>
          <w:p w:rsidR="00356DE7" w:rsidRPr="00356DE7" w:rsidRDefault="00356DE7" w:rsidP="00356DE7">
            <w:pPr>
              <w:autoSpaceDE w:val="0"/>
              <w:autoSpaceDN w:val="0"/>
              <w:jc w:val="center"/>
              <w:rPr>
                <w:rFonts w:ascii="Cambria" w:eastAsia="Times New Roman" w:hAnsi="Cambria" w:cs="Cambria"/>
                <w:sz w:val="24"/>
                <w:szCs w:val="24"/>
                <w:lang w:eastAsia="tr-TR"/>
              </w:rPr>
            </w:pPr>
            <w:r w:rsidRPr="00356DE7">
              <w:rPr>
                <w:rFonts w:ascii="Cambria" w:eastAsia="Times New Roman" w:hAnsi="Cambria" w:cs="Cambria"/>
                <w:sz w:val="24"/>
                <w:szCs w:val="24"/>
                <w:lang w:eastAsia="tr-TR"/>
              </w:rPr>
              <w:t>Mehmet Güngör</w:t>
            </w:r>
          </w:p>
        </w:tc>
        <w:tc>
          <w:tcPr>
            <w:tcW w:w="2484" w:type="dxa"/>
            <w:vAlign w:val="center"/>
          </w:tcPr>
          <w:p w:rsidR="00356DE7" w:rsidRPr="00356DE7" w:rsidRDefault="00356DE7" w:rsidP="00356DE7">
            <w:pPr>
              <w:autoSpaceDE w:val="0"/>
              <w:autoSpaceDN w:val="0"/>
              <w:jc w:val="center"/>
              <w:rPr>
                <w:rFonts w:ascii="Cambria" w:eastAsia="Times New Roman" w:hAnsi="Cambria" w:cs="Cambria"/>
                <w:sz w:val="24"/>
                <w:szCs w:val="24"/>
                <w:lang w:eastAsia="tr-TR"/>
              </w:rPr>
            </w:pPr>
            <w:r w:rsidRPr="00356DE7">
              <w:rPr>
                <w:rFonts w:ascii="Cambria" w:eastAsia="Times New Roman" w:hAnsi="Cambria" w:cs="Cambria"/>
                <w:sz w:val="24"/>
                <w:szCs w:val="24"/>
                <w:lang w:eastAsia="tr-TR"/>
              </w:rPr>
              <w:t>2002 – 2010</w:t>
            </w:r>
          </w:p>
        </w:tc>
      </w:tr>
      <w:tr w:rsidR="00356DE7" w:rsidRPr="00356DE7" w:rsidTr="000F17C7">
        <w:trPr>
          <w:trHeight w:val="586"/>
          <w:jc w:val="center"/>
        </w:trPr>
        <w:tc>
          <w:tcPr>
            <w:tcW w:w="714" w:type="dxa"/>
            <w:vAlign w:val="center"/>
          </w:tcPr>
          <w:p w:rsidR="00356DE7" w:rsidRPr="00356DE7" w:rsidRDefault="00356DE7" w:rsidP="00356DE7">
            <w:pPr>
              <w:spacing w:after="0" w:line="240" w:lineRule="auto"/>
              <w:jc w:val="center"/>
              <w:rPr>
                <w:rFonts w:ascii="Times New Roman" w:eastAsia="Times New Roman" w:hAnsi="Times New Roman"/>
                <w:b/>
                <w:bCs/>
                <w:sz w:val="28"/>
                <w:szCs w:val="28"/>
                <w:lang w:eastAsia="tr-TR"/>
              </w:rPr>
            </w:pPr>
            <w:r w:rsidRPr="00356DE7">
              <w:rPr>
                <w:rFonts w:ascii="Times New Roman" w:eastAsia="Times New Roman" w:hAnsi="Times New Roman"/>
                <w:b/>
                <w:bCs/>
                <w:sz w:val="28"/>
                <w:szCs w:val="28"/>
                <w:lang w:eastAsia="tr-TR"/>
              </w:rPr>
              <w:t>4</w:t>
            </w:r>
          </w:p>
        </w:tc>
        <w:tc>
          <w:tcPr>
            <w:tcW w:w="4984" w:type="dxa"/>
            <w:vAlign w:val="center"/>
          </w:tcPr>
          <w:p w:rsidR="00356DE7" w:rsidRPr="00356DE7" w:rsidRDefault="00356DE7" w:rsidP="00356DE7">
            <w:pPr>
              <w:autoSpaceDE w:val="0"/>
              <w:autoSpaceDN w:val="0"/>
              <w:jc w:val="center"/>
              <w:rPr>
                <w:rFonts w:ascii="Cambria" w:eastAsia="Times New Roman" w:hAnsi="Cambria" w:cs="Cambria"/>
                <w:sz w:val="24"/>
                <w:szCs w:val="24"/>
                <w:lang w:eastAsia="tr-TR"/>
              </w:rPr>
            </w:pPr>
            <w:r w:rsidRPr="00356DE7">
              <w:rPr>
                <w:rFonts w:ascii="Cambria" w:eastAsia="Times New Roman" w:hAnsi="Cambria" w:cs="Cambria"/>
                <w:sz w:val="24"/>
                <w:szCs w:val="24"/>
                <w:lang w:eastAsia="tr-TR"/>
              </w:rPr>
              <w:t>İlyas DUMAN</w:t>
            </w:r>
          </w:p>
        </w:tc>
        <w:tc>
          <w:tcPr>
            <w:tcW w:w="2484" w:type="dxa"/>
            <w:vAlign w:val="center"/>
          </w:tcPr>
          <w:p w:rsidR="00356DE7" w:rsidRPr="00356DE7" w:rsidRDefault="00356DE7" w:rsidP="00356DE7">
            <w:pPr>
              <w:autoSpaceDE w:val="0"/>
              <w:autoSpaceDN w:val="0"/>
              <w:jc w:val="center"/>
              <w:rPr>
                <w:rFonts w:ascii="Cambria" w:eastAsia="Times New Roman" w:hAnsi="Cambria" w:cs="Cambria"/>
                <w:sz w:val="24"/>
                <w:szCs w:val="24"/>
                <w:lang w:eastAsia="tr-TR"/>
              </w:rPr>
            </w:pPr>
            <w:r w:rsidRPr="00356DE7">
              <w:rPr>
                <w:rFonts w:ascii="Cambria" w:eastAsia="Times New Roman" w:hAnsi="Cambria" w:cs="Cambria"/>
                <w:sz w:val="24"/>
                <w:szCs w:val="24"/>
                <w:lang w:eastAsia="tr-TR"/>
              </w:rPr>
              <w:t>2010 -2011</w:t>
            </w:r>
          </w:p>
        </w:tc>
      </w:tr>
      <w:tr w:rsidR="00356DE7" w:rsidRPr="00356DE7" w:rsidTr="000F17C7">
        <w:trPr>
          <w:trHeight w:val="586"/>
          <w:jc w:val="center"/>
        </w:trPr>
        <w:tc>
          <w:tcPr>
            <w:tcW w:w="714" w:type="dxa"/>
            <w:vAlign w:val="center"/>
          </w:tcPr>
          <w:p w:rsidR="00356DE7" w:rsidRPr="00356DE7" w:rsidRDefault="00356DE7" w:rsidP="00356DE7">
            <w:pPr>
              <w:spacing w:after="0" w:line="240" w:lineRule="auto"/>
              <w:jc w:val="center"/>
              <w:rPr>
                <w:rFonts w:ascii="Times New Roman" w:eastAsia="Times New Roman" w:hAnsi="Times New Roman"/>
                <w:b/>
                <w:bCs/>
                <w:sz w:val="28"/>
                <w:szCs w:val="28"/>
                <w:lang w:eastAsia="tr-TR"/>
              </w:rPr>
            </w:pPr>
            <w:r w:rsidRPr="00356DE7">
              <w:rPr>
                <w:rFonts w:ascii="Times New Roman" w:eastAsia="Times New Roman" w:hAnsi="Times New Roman"/>
                <w:b/>
                <w:bCs/>
                <w:sz w:val="28"/>
                <w:szCs w:val="28"/>
                <w:lang w:eastAsia="tr-TR"/>
              </w:rPr>
              <w:t>5</w:t>
            </w:r>
          </w:p>
        </w:tc>
        <w:tc>
          <w:tcPr>
            <w:tcW w:w="4984" w:type="dxa"/>
            <w:vAlign w:val="center"/>
          </w:tcPr>
          <w:p w:rsidR="00356DE7" w:rsidRPr="00356DE7" w:rsidRDefault="00356DE7" w:rsidP="00356DE7">
            <w:pPr>
              <w:autoSpaceDE w:val="0"/>
              <w:autoSpaceDN w:val="0"/>
              <w:jc w:val="center"/>
              <w:rPr>
                <w:rFonts w:ascii="Cambria" w:eastAsia="Times New Roman" w:hAnsi="Cambria" w:cs="Cambria"/>
                <w:sz w:val="24"/>
                <w:szCs w:val="24"/>
                <w:lang w:eastAsia="tr-TR"/>
              </w:rPr>
            </w:pPr>
            <w:r w:rsidRPr="00356DE7">
              <w:rPr>
                <w:rFonts w:ascii="Cambria" w:eastAsia="Times New Roman" w:hAnsi="Cambria" w:cs="Cambria"/>
                <w:sz w:val="24"/>
                <w:szCs w:val="24"/>
                <w:lang w:eastAsia="tr-TR"/>
              </w:rPr>
              <w:t>Erdinç AKKAYA</w:t>
            </w:r>
          </w:p>
        </w:tc>
        <w:tc>
          <w:tcPr>
            <w:tcW w:w="2484" w:type="dxa"/>
            <w:vAlign w:val="center"/>
          </w:tcPr>
          <w:p w:rsidR="00356DE7" w:rsidRPr="00356DE7" w:rsidRDefault="00356DE7" w:rsidP="00356DE7">
            <w:pPr>
              <w:autoSpaceDE w:val="0"/>
              <w:autoSpaceDN w:val="0"/>
              <w:jc w:val="center"/>
              <w:rPr>
                <w:rFonts w:ascii="Cambria" w:eastAsia="Times New Roman" w:hAnsi="Cambria" w:cs="Cambria"/>
                <w:sz w:val="24"/>
                <w:szCs w:val="24"/>
                <w:lang w:eastAsia="tr-TR"/>
              </w:rPr>
            </w:pPr>
            <w:r w:rsidRPr="00356DE7">
              <w:rPr>
                <w:rFonts w:ascii="Cambria" w:eastAsia="Times New Roman" w:hAnsi="Cambria" w:cs="Cambria"/>
                <w:sz w:val="24"/>
                <w:szCs w:val="24"/>
                <w:lang w:eastAsia="tr-TR"/>
              </w:rPr>
              <w:t>2011-2011</w:t>
            </w:r>
          </w:p>
        </w:tc>
      </w:tr>
      <w:tr w:rsidR="00356DE7" w:rsidRPr="00356DE7" w:rsidTr="000F17C7">
        <w:trPr>
          <w:trHeight w:val="586"/>
          <w:jc w:val="center"/>
        </w:trPr>
        <w:tc>
          <w:tcPr>
            <w:tcW w:w="714" w:type="dxa"/>
            <w:vAlign w:val="center"/>
          </w:tcPr>
          <w:p w:rsidR="00356DE7" w:rsidRPr="00356DE7" w:rsidRDefault="00356DE7" w:rsidP="00356DE7">
            <w:pPr>
              <w:spacing w:after="0" w:line="240" w:lineRule="auto"/>
              <w:jc w:val="center"/>
              <w:rPr>
                <w:rFonts w:ascii="Times New Roman" w:eastAsia="Times New Roman" w:hAnsi="Times New Roman"/>
                <w:b/>
                <w:bCs/>
                <w:sz w:val="28"/>
                <w:szCs w:val="28"/>
                <w:lang w:eastAsia="tr-TR"/>
              </w:rPr>
            </w:pPr>
            <w:r w:rsidRPr="00356DE7">
              <w:rPr>
                <w:rFonts w:ascii="Times New Roman" w:eastAsia="Times New Roman" w:hAnsi="Times New Roman"/>
                <w:b/>
                <w:bCs/>
                <w:sz w:val="28"/>
                <w:szCs w:val="28"/>
                <w:lang w:eastAsia="tr-TR"/>
              </w:rPr>
              <w:t>6</w:t>
            </w:r>
          </w:p>
        </w:tc>
        <w:tc>
          <w:tcPr>
            <w:tcW w:w="4984" w:type="dxa"/>
            <w:vAlign w:val="center"/>
          </w:tcPr>
          <w:p w:rsidR="00356DE7" w:rsidRPr="00356DE7" w:rsidRDefault="00356DE7" w:rsidP="00356DE7">
            <w:pPr>
              <w:autoSpaceDE w:val="0"/>
              <w:autoSpaceDN w:val="0"/>
              <w:jc w:val="center"/>
              <w:rPr>
                <w:rFonts w:ascii="Cambria" w:eastAsia="Times New Roman" w:hAnsi="Cambria" w:cs="Cambria"/>
                <w:sz w:val="24"/>
                <w:szCs w:val="24"/>
                <w:lang w:eastAsia="tr-TR"/>
              </w:rPr>
            </w:pPr>
            <w:r w:rsidRPr="00356DE7">
              <w:rPr>
                <w:rFonts w:ascii="Cambria" w:eastAsia="Times New Roman" w:hAnsi="Cambria" w:cs="Cambria"/>
                <w:sz w:val="24"/>
                <w:szCs w:val="24"/>
                <w:lang w:eastAsia="tr-TR"/>
              </w:rPr>
              <w:t>Celal YILDIZ</w:t>
            </w:r>
          </w:p>
        </w:tc>
        <w:tc>
          <w:tcPr>
            <w:tcW w:w="2484" w:type="dxa"/>
            <w:vAlign w:val="center"/>
          </w:tcPr>
          <w:p w:rsidR="00356DE7" w:rsidRPr="00356DE7" w:rsidRDefault="00356DE7" w:rsidP="00356DE7">
            <w:pPr>
              <w:autoSpaceDE w:val="0"/>
              <w:autoSpaceDN w:val="0"/>
              <w:jc w:val="center"/>
              <w:rPr>
                <w:rFonts w:ascii="Cambria" w:eastAsia="Times New Roman" w:hAnsi="Cambria" w:cs="Cambria"/>
                <w:sz w:val="24"/>
                <w:szCs w:val="24"/>
                <w:lang w:eastAsia="tr-TR"/>
              </w:rPr>
            </w:pPr>
            <w:r w:rsidRPr="00356DE7">
              <w:rPr>
                <w:rFonts w:ascii="Cambria" w:eastAsia="Times New Roman" w:hAnsi="Cambria" w:cs="Cambria"/>
                <w:sz w:val="24"/>
                <w:szCs w:val="24"/>
                <w:lang w:eastAsia="tr-TR"/>
              </w:rPr>
              <w:t>2011- 2014</w:t>
            </w:r>
          </w:p>
        </w:tc>
      </w:tr>
      <w:tr w:rsidR="00356DE7" w:rsidRPr="00356DE7" w:rsidTr="000F17C7">
        <w:trPr>
          <w:trHeight w:val="586"/>
          <w:jc w:val="center"/>
        </w:trPr>
        <w:tc>
          <w:tcPr>
            <w:tcW w:w="714" w:type="dxa"/>
            <w:vAlign w:val="center"/>
          </w:tcPr>
          <w:p w:rsidR="00356DE7" w:rsidRPr="00356DE7" w:rsidRDefault="00356DE7" w:rsidP="00356DE7">
            <w:pPr>
              <w:spacing w:after="0" w:line="240" w:lineRule="auto"/>
              <w:jc w:val="center"/>
              <w:rPr>
                <w:rFonts w:ascii="Times New Roman" w:eastAsia="Times New Roman" w:hAnsi="Times New Roman"/>
                <w:b/>
                <w:bCs/>
                <w:sz w:val="28"/>
                <w:szCs w:val="28"/>
                <w:lang w:eastAsia="tr-TR"/>
              </w:rPr>
            </w:pPr>
            <w:r w:rsidRPr="00356DE7">
              <w:rPr>
                <w:rFonts w:ascii="Times New Roman" w:eastAsia="Times New Roman" w:hAnsi="Times New Roman"/>
                <w:b/>
                <w:bCs/>
                <w:sz w:val="28"/>
                <w:szCs w:val="28"/>
                <w:lang w:eastAsia="tr-TR"/>
              </w:rPr>
              <w:t>7</w:t>
            </w:r>
          </w:p>
        </w:tc>
        <w:tc>
          <w:tcPr>
            <w:tcW w:w="4984" w:type="dxa"/>
            <w:vAlign w:val="center"/>
          </w:tcPr>
          <w:p w:rsidR="00356DE7" w:rsidRPr="00356DE7" w:rsidRDefault="00356DE7" w:rsidP="00356DE7">
            <w:pPr>
              <w:autoSpaceDE w:val="0"/>
              <w:autoSpaceDN w:val="0"/>
              <w:jc w:val="center"/>
              <w:rPr>
                <w:rFonts w:ascii="Cambria" w:eastAsia="Times New Roman" w:hAnsi="Cambria" w:cs="Cambria"/>
                <w:sz w:val="24"/>
                <w:szCs w:val="24"/>
                <w:lang w:eastAsia="tr-TR"/>
              </w:rPr>
            </w:pPr>
            <w:r w:rsidRPr="00356DE7">
              <w:rPr>
                <w:rFonts w:ascii="Cambria" w:eastAsia="Times New Roman" w:hAnsi="Cambria" w:cs="Cambria"/>
                <w:sz w:val="24"/>
                <w:szCs w:val="24"/>
                <w:lang w:eastAsia="tr-TR"/>
              </w:rPr>
              <w:t>Şuayip ÜNER</w:t>
            </w:r>
          </w:p>
        </w:tc>
        <w:tc>
          <w:tcPr>
            <w:tcW w:w="2484" w:type="dxa"/>
            <w:vAlign w:val="center"/>
          </w:tcPr>
          <w:p w:rsidR="00356DE7" w:rsidRPr="00356DE7" w:rsidRDefault="00356DE7" w:rsidP="00356DE7">
            <w:pPr>
              <w:autoSpaceDE w:val="0"/>
              <w:autoSpaceDN w:val="0"/>
              <w:jc w:val="center"/>
              <w:rPr>
                <w:rFonts w:ascii="Cambria" w:eastAsia="Times New Roman" w:hAnsi="Cambria" w:cs="Cambria"/>
                <w:sz w:val="24"/>
                <w:szCs w:val="24"/>
                <w:lang w:eastAsia="tr-TR"/>
              </w:rPr>
            </w:pPr>
            <w:r w:rsidRPr="00356DE7">
              <w:rPr>
                <w:rFonts w:ascii="Cambria" w:eastAsia="Times New Roman" w:hAnsi="Cambria" w:cs="Cambria"/>
                <w:sz w:val="24"/>
                <w:szCs w:val="24"/>
                <w:lang w:eastAsia="tr-TR"/>
              </w:rPr>
              <w:t xml:space="preserve">2014- </w:t>
            </w:r>
            <w:proofErr w:type="gramStart"/>
            <w:r w:rsidRPr="00356DE7">
              <w:rPr>
                <w:rFonts w:ascii="Cambria" w:eastAsia="Times New Roman" w:hAnsi="Cambria" w:cs="Cambria"/>
                <w:sz w:val="24"/>
                <w:szCs w:val="24"/>
                <w:lang w:eastAsia="tr-TR"/>
              </w:rPr>
              <w:t>………</w:t>
            </w:r>
            <w:proofErr w:type="gramEnd"/>
          </w:p>
        </w:tc>
      </w:tr>
    </w:tbl>
    <w:p w:rsidR="00356DE7" w:rsidRPr="00356DE7" w:rsidRDefault="00356DE7" w:rsidP="00356DE7">
      <w:pPr>
        <w:autoSpaceDE w:val="0"/>
        <w:autoSpaceDN w:val="0"/>
        <w:adjustRightInd w:val="0"/>
        <w:spacing w:line="360" w:lineRule="auto"/>
        <w:ind w:left="360"/>
        <w:rPr>
          <w:rFonts w:ascii="Times New Roman" w:hAnsi="Times New Roman"/>
        </w:rPr>
      </w:pPr>
    </w:p>
    <w:p w:rsidR="00356DE7" w:rsidRPr="00356DE7" w:rsidRDefault="00356DE7" w:rsidP="00356DE7">
      <w:pPr>
        <w:keepNext/>
        <w:keepLines/>
        <w:numPr>
          <w:ilvl w:val="1"/>
          <w:numId w:val="48"/>
        </w:numPr>
        <w:spacing w:before="120" w:after="120"/>
        <w:jc w:val="both"/>
        <w:outlineLvl w:val="1"/>
        <w:rPr>
          <w:rFonts w:ascii="Times New Roman" w:hAnsi="Times New Roman"/>
          <w:b/>
          <w:bCs/>
          <w:color w:val="FF0000"/>
          <w:sz w:val="24"/>
          <w:szCs w:val="26"/>
        </w:rPr>
      </w:pPr>
      <w:bookmarkStart w:id="16" w:name="_Toc409281027"/>
      <w:bookmarkStart w:id="17" w:name="_Toc410741129"/>
      <w:r w:rsidRPr="00356DE7">
        <w:rPr>
          <w:rFonts w:ascii="Times New Roman" w:hAnsi="Times New Roman"/>
          <w:b/>
          <w:bCs/>
          <w:color w:val="FF0000"/>
          <w:sz w:val="24"/>
          <w:szCs w:val="26"/>
        </w:rPr>
        <w:t>Yasal Yükümlülükler ve Mevzuat Analizi</w:t>
      </w:r>
      <w:bookmarkEnd w:id="16"/>
      <w:bookmarkEnd w:id="17"/>
    </w:p>
    <w:p w:rsidR="00356DE7" w:rsidRPr="00356DE7" w:rsidRDefault="00356DE7" w:rsidP="00356DE7">
      <w:pPr>
        <w:spacing w:after="120"/>
        <w:ind w:firstLine="709"/>
        <w:jc w:val="both"/>
        <w:rPr>
          <w:rFonts w:ascii="Times New Roman" w:hAnsi="Times New Roman"/>
          <w:sz w:val="24"/>
        </w:rPr>
      </w:pPr>
      <w:r w:rsidRPr="00356DE7">
        <w:rPr>
          <w:rFonts w:ascii="Times New Roman" w:hAnsi="Times New Roman"/>
          <w:sz w:val="24"/>
        </w:rPr>
        <w:t xml:space="preserve">İlçe Millî Eğitim Müdürlüğü temel faaliyet alanlarına ve </w:t>
      </w:r>
      <w:proofErr w:type="gramStart"/>
      <w:r w:rsidRPr="00356DE7">
        <w:rPr>
          <w:rFonts w:ascii="Times New Roman" w:hAnsi="Times New Roman"/>
          <w:sz w:val="24"/>
        </w:rPr>
        <w:t>misyonuna</w:t>
      </w:r>
      <w:proofErr w:type="gramEnd"/>
      <w:r w:rsidRPr="00356DE7">
        <w:rPr>
          <w:rFonts w:ascii="Times New Roman" w:hAnsi="Times New Roman"/>
          <w:sz w:val="24"/>
        </w:rPr>
        <w:t xml:space="preserve"> götürecek ilgili mevzuat kısaca aşağıda belirtilmiştir.</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w:t>
      </w:r>
      <w:proofErr w:type="spellStart"/>
      <w:r w:rsidRPr="00356DE7">
        <w:rPr>
          <w:rFonts w:ascii="Times New Roman" w:hAnsi="Times New Roman"/>
          <w:sz w:val="24"/>
          <w:szCs w:val="24"/>
        </w:rPr>
        <w:t>İlsis</w:t>
      </w:r>
      <w:proofErr w:type="spellEnd"/>
      <w:r w:rsidRPr="00356DE7">
        <w:rPr>
          <w:rFonts w:ascii="Times New Roman" w:hAnsi="Times New Roman"/>
          <w:sz w:val="24"/>
          <w:szCs w:val="24"/>
        </w:rPr>
        <w:t xml:space="preserve"> Projesi” Konulu Genelge</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1702 Sayılı İlk ve Orta Tedrisat Muallimlerinin Terfi ve Tecziyeleri Hakkında Kanun</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222 Sayılı İlköğretim ve Eğitim Kanunu</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2942 Sayılı Kamulaştırma Kanunu</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3308 Sayılı Meslekî Eğitim Kanunu</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4357 Sayılı Hususi İdarelerden Maaş Alan İlkokul Öğretmenlerinin Kadrolarına, Terfi, Taltif ve Cezalandırılmalarına ve Bu Öğretmenler İçin Teşkil Edilecek Sağlık ve İçtimai Yardım Sandığı İle Yapı Sandığına ve Alacaklarına Dair Kanun</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4483 Sayılı Memurlar ve Diğer Kamu Görevlilerinin Yargılanması Hakkında Kanun</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4734 Sayılı Kamu İhale Kanunu</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4735 Sayılı Kamu İhale Sözleşmeleri Kanunu</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4842 Sayılı Gelir ve Kurumlar Vergisi Kanunlarında Değişiklik Hakkındaki Kanun</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4857 Sayılı İş Kanunu</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4982 Sayılı Bilgi Edinme Hakkı Kanunu</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5018 Sayılı Kamu Mali Yönetimi ve Kontrol Kanunu</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5442 İl İdaresi Kanunu</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5510 Sayılı Sosyal Sigortalar ve Genel Sağlık Sigortası Kanunu</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lastRenderedPageBreak/>
        <w:t>5580 Sayılı Özel Eğitim Kurumları Kanunu</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6518 Sayılı Kanun</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657 Sayılı DMK</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7126 Sayılı Sivil Savunma Kanunu</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Aday Memurların Yetiştirilmelerine Dair Genel Yönetmelik</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Ayniyat Talimatnamesi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Binaların Yangından Korunması Hakkında Yönetmelik</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Hükümetimiz ile Dünya Bankası Arasında İmzalanan “ Orta Öğretim Projesi İkraz Anlaşması”</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İçişleri Bakanlığı Emniyet Genel Müdürlüğü “Hizmet Damgalı Pasaportlar” Konulu Genelgesi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İlköğretim ve Ortaöğretim Kurumlarında Parasız Yatılılık, Burs ve Sosyal Yardımlar Yönetmeliği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İlköğretim ve Ortaöğretimde Parasız Yatılı Veya Burslu Öğrenci Okutma ve Bunlara Yapılacak Sosyal Yardımlara İlişkin Kanun</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Kamu Konutları Yönetmeliği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Demokrasi Eğitimi ve Okul Meclisleri Yönergesi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Denklik Yönetmeliği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Dış İlişkiler Genel Md. “ Avrupa Birliği Eğitim Gençlik Programları” Konulu Genelgesi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Eğitim Araçları Donatım Daire Bşk. Genelgesi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İl ve İlçe Milli Eğitim Müdürlükleri Yönetmeliği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İle Sağlık Bakanlığı Arasında İmzalanan “Okul Sağlığı Hizmetleri İşbirliği Protokolü”</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İlköğretim Müfettişleri Başkanlıkları Yönetmeliği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İlköğretim ve Orta Öğretim Kurumları Sosyal Etkinlikler Yönetmeliği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 xml:space="preserve">MEB İnsan Kaynakları Genel Müdürlüğü İntibak Bülteni     </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Merkezî Sistem Sınav Uygulama Yönergesi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Mesleki Açık Öğretim Lisesi Yönetmeliği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Okul ve Kurumların Yönetici ve Öğretmenlerin Norm Kadrolarına İlişkin Yönetmelik</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Okul-Aile Birliği Yönetmeliği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Öğretmenleri Atama ve Yer Değiştirme Yönetmeliği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Özel Öğretim Kurumları Yönetmeliği</w:t>
      </w:r>
    </w:p>
    <w:p w:rsidR="00356DE7" w:rsidRPr="00356DE7" w:rsidRDefault="00356DE7" w:rsidP="00356DE7">
      <w:pPr>
        <w:numPr>
          <w:ilvl w:val="0"/>
          <w:numId w:val="31"/>
        </w:numPr>
        <w:spacing w:after="0"/>
        <w:contextualSpacing/>
        <w:jc w:val="both"/>
        <w:rPr>
          <w:rFonts w:ascii="Times New Roman" w:hAnsi="Times New Roman"/>
          <w:sz w:val="24"/>
          <w:szCs w:val="24"/>
          <w:lang w:eastAsia="tr-TR"/>
        </w:rPr>
      </w:pPr>
      <w:r w:rsidRPr="00356DE7">
        <w:rPr>
          <w:rFonts w:ascii="Times New Roman" w:hAnsi="Times New Roman"/>
          <w:sz w:val="24"/>
          <w:szCs w:val="24"/>
          <w:lang w:eastAsia="tr-TR"/>
        </w:rPr>
        <w:t>MEB Özel, Özel Eğitim ve Rehabilitasyon Merkezleri Yönetmeliği</w:t>
      </w:r>
    </w:p>
    <w:p w:rsidR="00356DE7" w:rsidRPr="00356DE7" w:rsidRDefault="00356DE7" w:rsidP="00356DE7">
      <w:pPr>
        <w:numPr>
          <w:ilvl w:val="0"/>
          <w:numId w:val="31"/>
        </w:numPr>
        <w:spacing w:after="0"/>
        <w:contextualSpacing/>
        <w:jc w:val="both"/>
        <w:rPr>
          <w:rFonts w:ascii="Times New Roman" w:hAnsi="Times New Roman"/>
          <w:sz w:val="24"/>
          <w:szCs w:val="24"/>
          <w:lang w:eastAsia="tr-TR"/>
        </w:rPr>
      </w:pPr>
      <w:r w:rsidRPr="00356DE7">
        <w:rPr>
          <w:rFonts w:ascii="Times New Roman" w:hAnsi="Times New Roman"/>
          <w:sz w:val="24"/>
          <w:szCs w:val="24"/>
          <w:lang w:eastAsia="tr-TR"/>
        </w:rPr>
        <w:t>MEB Personel Genel Md. Çalışma Takvimi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Sağlık İşleri Dairesi Bşk. Yazısı</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Strateji Geliştirme Başkanlığı “Stratejik Planlama” Konulu Genelgesi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lastRenderedPageBreak/>
        <w:t>MEB Strateji Geliştirme Başkanlığı’nın “Çalışmaların Birleştirilmesi ve Ar-Ge Birimi Kurulması” Konulu Genelgesi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Taşımalı İlköğretim Yönetmeliği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Taşra Teşkilatı TKY Uygulama Projesi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Temel Eğitim Genel Müdürlüğü’nün Yazıları</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TKY Uygulamaları Ödül Yönergesi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 TTK’nin 119 ve 133 Sayılı Kararları</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MEB’e Bağlı Öğretmen Evleri, Öğretmen Evi ve Akşam Sanat Okulları, Öğretmen Lokalleri ve Sosyal Tesisler Yönergesi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 xml:space="preserve">MEB’e Bağlı Örgün ve Yaygın Eğitim Kurumlarında Bilgisayar </w:t>
      </w:r>
      <w:proofErr w:type="spellStart"/>
      <w:r w:rsidRPr="00356DE7">
        <w:rPr>
          <w:rFonts w:ascii="Times New Roman" w:hAnsi="Times New Roman"/>
          <w:sz w:val="24"/>
          <w:szCs w:val="24"/>
        </w:rPr>
        <w:t>Laboratuarlarının</w:t>
      </w:r>
      <w:proofErr w:type="spellEnd"/>
      <w:r w:rsidRPr="00356DE7">
        <w:rPr>
          <w:rFonts w:ascii="Times New Roman" w:hAnsi="Times New Roman"/>
          <w:sz w:val="24"/>
          <w:szCs w:val="24"/>
        </w:rPr>
        <w:t xml:space="preserve"> Kurulması ve İşletilmesi İle Bilgisayar ve Bilgisayar Koordinatör Öğretmenlerinin Görevleri Hakkındaki Yönerge</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Merkezi Yönetim Bütçe Kanunu</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Millî Eğitim Bakanlığı Okul Öncesi Eğitim ve İlköğretim Kurumları Yönetmeliği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Millî Eğitim Bakanlığı Rehberlik ve Denetim Başkanlığı İle Maarif Müfettişleri Başkanlıkları Yönetmeliği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Millî Eğitim Bakanlığına Bağlı Okul Pansiyonları Yönetmeliği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Onarım Ve Tadilat Teklifleri İle Harcamalarda</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Ortaöğretim Kurumları Yönetmeliği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Öğrenci Eğitim Kampları Lider Yetiştirme Kursu Seminer Yönergesi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Özel Eğitim Hakkında Kanun Hükmünde Kararname</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Özel Eğitim Hizmetleri Yönetmeliği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Özel Eğitim Rehberlik ve Danışma Hizmetleri Genel Müdürlüğünün Yazısı</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Özel Öğrenci Yurtları Yönetmeliği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Resmî Yazışmalarda Uygulanacak Esas ve Usuller Hakkında Yönetmelik</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Sorumlulukları İle Belge ve Değerlendirmelere</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Strateji Geliştirme Birimlerinin Çalışma Usul ve Esasları İle Hakkında Yönetmelik</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Taşınır Mal Yönetmeliği Genel Tebliği 1-2-3</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Toplam Kalite Yönetimi Uygulama Yönergesi</w:t>
      </w:r>
    </w:p>
    <w:p w:rsidR="00356DE7" w:rsidRPr="00356DE7" w:rsidRDefault="00356DE7" w:rsidP="00356DE7">
      <w:pPr>
        <w:numPr>
          <w:ilvl w:val="0"/>
          <w:numId w:val="31"/>
        </w:numPr>
        <w:spacing w:after="0"/>
        <w:contextualSpacing/>
        <w:jc w:val="both"/>
        <w:rPr>
          <w:rFonts w:ascii="Times New Roman" w:hAnsi="Times New Roman"/>
          <w:sz w:val="24"/>
          <w:szCs w:val="24"/>
        </w:rPr>
      </w:pPr>
      <w:r w:rsidRPr="00356DE7">
        <w:rPr>
          <w:rFonts w:ascii="Times New Roman" w:hAnsi="Times New Roman"/>
          <w:sz w:val="24"/>
          <w:szCs w:val="24"/>
        </w:rPr>
        <w:t>Ulusal ve Resmî Bayramlar ile Mahalli Kurtuluş Günleri, Atatürk Günleri ve Tarihi Günlerde Yapılacak Tören ve Kutlamalar Yönetmeliği</w:t>
      </w:r>
    </w:p>
    <w:p w:rsidR="00356DE7" w:rsidRPr="00356DE7" w:rsidRDefault="00356DE7" w:rsidP="00356DE7">
      <w:pPr>
        <w:spacing w:after="0"/>
        <w:contextualSpacing/>
        <w:jc w:val="both"/>
        <w:rPr>
          <w:rFonts w:ascii="Times New Roman" w:hAnsi="Times New Roman"/>
          <w:sz w:val="24"/>
          <w:szCs w:val="24"/>
        </w:rPr>
      </w:pPr>
    </w:p>
    <w:p w:rsidR="00356DE7" w:rsidRPr="00356DE7" w:rsidRDefault="00356DE7" w:rsidP="00356DE7">
      <w:pPr>
        <w:spacing w:after="0"/>
        <w:contextualSpacing/>
        <w:jc w:val="both"/>
        <w:rPr>
          <w:rFonts w:ascii="Times New Roman" w:hAnsi="Times New Roman"/>
          <w:sz w:val="24"/>
          <w:szCs w:val="24"/>
        </w:rPr>
      </w:pPr>
    </w:p>
    <w:p w:rsidR="00356DE7" w:rsidRPr="00356DE7" w:rsidRDefault="00356DE7" w:rsidP="00356DE7">
      <w:pPr>
        <w:spacing w:after="0"/>
        <w:contextualSpacing/>
        <w:jc w:val="both"/>
        <w:rPr>
          <w:rFonts w:ascii="Times New Roman" w:hAnsi="Times New Roman"/>
          <w:sz w:val="24"/>
          <w:szCs w:val="24"/>
        </w:rPr>
      </w:pPr>
    </w:p>
    <w:p w:rsidR="00356DE7" w:rsidRPr="00356DE7" w:rsidRDefault="00356DE7" w:rsidP="00356DE7">
      <w:pPr>
        <w:spacing w:after="0"/>
        <w:contextualSpacing/>
        <w:jc w:val="both"/>
        <w:rPr>
          <w:rFonts w:ascii="Times New Roman" w:hAnsi="Times New Roman"/>
          <w:sz w:val="24"/>
          <w:szCs w:val="24"/>
        </w:rPr>
      </w:pPr>
    </w:p>
    <w:p w:rsidR="00356DE7" w:rsidRPr="00356DE7" w:rsidRDefault="00356DE7" w:rsidP="00356DE7">
      <w:pPr>
        <w:keepNext/>
        <w:keepLines/>
        <w:numPr>
          <w:ilvl w:val="1"/>
          <w:numId w:val="48"/>
        </w:numPr>
        <w:spacing w:before="120" w:after="120"/>
        <w:jc w:val="both"/>
        <w:outlineLvl w:val="1"/>
        <w:rPr>
          <w:rFonts w:ascii="Times New Roman" w:hAnsi="Times New Roman"/>
          <w:b/>
          <w:bCs/>
          <w:color w:val="FF0000"/>
          <w:sz w:val="24"/>
          <w:szCs w:val="26"/>
        </w:rPr>
      </w:pPr>
      <w:bookmarkStart w:id="18" w:name="_Toc409281028"/>
      <w:bookmarkStart w:id="19" w:name="_Toc410741130"/>
      <w:r w:rsidRPr="00356DE7">
        <w:rPr>
          <w:rFonts w:ascii="Times New Roman" w:hAnsi="Times New Roman"/>
          <w:b/>
          <w:bCs/>
          <w:color w:val="FF0000"/>
          <w:sz w:val="24"/>
          <w:szCs w:val="26"/>
        </w:rPr>
        <w:lastRenderedPageBreak/>
        <w:t>Faaliyet Alanları ile Ürün ve Hizmetler</w:t>
      </w:r>
      <w:bookmarkEnd w:id="18"/>
      <w:bookmarkEnd w:id="19"/>
    </w:p>
    <w:p w:rsidR="00356DE7" w:rsidRPr="00356DE7" w:rsidRDefault="00356DE7" w:rsidP="00356DE7">
      <w:pPr>
        <w:keepNext/>
        <w:keepLines/>
        <w:numPr>
          <w:ilvl w:val="1"/>
          <w:numId w:val="0"/>
        </w:numPr>
        <w:spacing w:before="120" w:after="120"/>
        <w:ind w:left="720"/>
        <w:jc w:val="both"/>
        <w:outlineLvl w:val="1"/>
        <w:rPr>
          <w:rFonts w:ascii="Times New Roman" w:hAnsi="Times New Roman"/>
          <w:b/>
          <w:bCs/>
          <w:sz w:val="26"/>
          <w:szCs w:val="26"/>
          <w:lang w:eastAsia="tr-TR"/>
        </w:rPr>
      </w:pPr>
      <w:bookmarkStart w:id="20" w:name="_Toc411525138"/>
      <w:r w:rsidRPr="00356DE7">
        <w:rPr>
          <w:rFonts w:ascii="Times New Roman" w:hAnsi="Times New Roman"/>
          <w:b/>
          <w:bCs/>
          <w:sz w:val="26"/>
          <w:szCs w:val="26"/>
          <w:lang w:eastAsia="tr-TR"/>
        </w:rPr>
        <w:t>FAALİYET ALANLARI İLE ÜRÜN VE HİZMETLER</w:t>
      </w:r>
      <w:bookmarkEnd w:id="20"/>
    </w:p>
    <w:p w:rsidR="00356DE7" w:rsidRPr="00356DE7" w:rsidRDefault="00356DE7" w:rsidP="00356DE7">
      <w:pPr>
        <w:tabs>
          <w:tab w:val="left" w:pos="426"/>
        </w:tabs>
        <w:spacing w:after="0"/>
        <w:ind w:firstLine="709"/>
        <w:jc w:val="both"/>
        <w:rPr>
          <w:rFonts w:ascii="Times New Roman" w:hAnsi="Times New Roman"/>
          <w:bCs/>
          <w:sz w:val="24"/>
          <w:szCs w:val="26"/>
        </w:rPr>
      </w:pPr>
      <w:r w:rsidRPr="00356DE7">
        <w:rPr>
          <w:rFonts w:ascii="Times New Roman" w:hAnsi="Times New Roman"/>
          <w:sz w:val="24"/>
        </w:rPr>
        <w:t xml:space="preserve">2015-2019 stratejik plan hazırlık sürecinde İlçe Milli Eğitim Müdürlüğü faaliyet alanları ile ürün ve hizmetlerinin belirlenmesine yönelik çalışmalar yapılmıştır. Bu kapsamda </w:t>
      </w:r>
      <w:proofErr w:type="spellStart"/>
      <w:r w:rsidRPr="00356DE7">
        <w:rPr>
          <w:rFonts w:ascii="Times New Roman" w:hAnsi="Times New Roman"/>
          <w:sz w:val="24"/>
        </w:rPr>
        <w:t>birimlerininyasal</w:t>
      </w:r>
      <w:proofErr w:type="spellEnd"/>
      <w:r w:rsidRPr="00356DE7">
        <w:rPr>
          <w:rFonts w:ascii="Times New Roman" w:hAnsi="Times New Roman"/>
          <w:sz w:val="24"/>
        </w:rPr>
        <w:t xml:space="preserve"> </w:t>
      </w:r>
      <w:proofErr w:type="spellStart"/>
      <w:proofErr w:type="gramStart"/>
      <w:r w:rsidRPr="00356DE7">
        <w:rPr>
          <w:rFonts w:ascii="Times New Roman" w:hAnsi="Times New Roman"/>
          <w:sz w:val="24"/>
        </w:rPr>
        <w:t>yükümlülükleri,standart</w:t>
      </w:r>
      <w:proofErr w:type="spellEnd"/>
      <w:proofErr w:type="gramEnd"/>
      <w:r w:rsidRPr="00356DE7">
        <w:rPr>
          <w:rFonts w:ascii="Times New Roman" w:hAnsi="Times New Roman"/>
          <w:sz w:val="24"/>
        </w:rPr>
        <w:t xml:space="preserve"> dosya </w:t>
      </w:r>
      <w:proofErr w:type="spellStart"/>
      <w:r w:rsidRPr="00356DE7">
        <w:rPr>
          <w:rFonts w:ascii="Times New Roman" w:hAnsi="Times New Roman"/>
          <w:sz w:val="24"/>
        </w:rPr>
        <w:t>planıvekamu</w:t>
      </w:r>
      <w:proofErr w:type="spellEnd"/>
      <w:r w:rsidRPr="00356DE7">
        <w:rPr>
          <w:rFonts w:ascii="Times New Roman" w:hAnsi="Times New Roman"/>
          <w:sz w:val="24"/>
        </w:rPr>
        <w:t xml:space="preserve"> hizmet envanteri incelenerek Müdürlüğümüzün ürün ve hizmetleri tespit edilmiş ve on dört faaliyet alanı altında gruplandırılmıştır. Buna göre Foça </w:t>
      </w:r>
      <w:r w:rsidRPr="00356DE7">
        <w:rPr>
          <w:rFonts w:ascii="Times New Roman" w:hAnsi="Times New Roman"/>
          <w:bCs/>
          <w:sz w:val="24"/>
          <w:szCs w:val="26"/>
        </w:rPr>
        <w:t>İlçe Milli Eğitim Müdürlüğünün faaliyet alanları ve bu alanlarla ilgili ürün ve hizmetlere ait iş ve işlemler kısaca aşağıda belirtilmiştir:</w:t>
      </w:r>
    </w:p>
    <w:p w:rsidR="00356DE7" w:rsidRPr="00356DE7" w:rsidRDefault="00356DE7" w:rsidP="00356DE7">
      <w:pPr>
        <w:tabs>
          <w:tab w:val="left" w:pos="426"/>
        </w:tabs>
        <w:spacing w:after="0"/>
        <w:ind w:firstLine="709"/>
        <w:jc w:val="both"/>
        <w:rPr>
          <w:rFonts w:ascii="Times New Roman" w:hAnsi="Times New Roman"/>
          <w:bCs/>
          <w:sz w:val="24"/>
          <w:szCs w:val="26"/>
        </w:rPr>
      </w:pPr>
    </w:p>
    <w:p w:rsidR="00356DE7" w:rsidRPr="00356DE7" w:rsidRDefault="00356DE7" w:rsidP="00356DE7">
      <w:pPr>
        <w:tabs>
          <w:tab w:val="left" w:pos="426"/>
        </w:tabs>
        <w:spacing w:after="0" w:line="240" w:lineRule="auto"/>
        <w:ind w:firstLine="709"/>
        <w:jc w:val="both"/>
        <w:rPr>
          <w:rFonts w:ascii="Times New Roman" w:hAnsi="Times New Roman"/>
          <w:b/>
          <w:bCs/>
          <w:color w:val="FF0000"/>
          <w:szCs w:val="26"/>
        </w:rPr>
      </w:pPr>
      <w:r w:rsidRPr="00356DE7">
        <w:rPr>
          <w:rFonts w:ascii="Times New Roman" w:hAnsi="Times New Roman"/>
          <w:b/>
          <w:bCs/>
          <w:color w:val="FF0000"/>
          <w:szCs w:val="26"/>
        </w:rPr>
        <w:t>Tablo</w:t>
      </w:r>
      <w:r w:rsidR="00F44ECD">
        <w:rPr>
          <w:rFonts w:ascii="Times New Roman" w:hAnsi="Times New Roman"/>
          <w:b/>
          <w:bCs/>
          <w:color w:val="FF0000"/>
          <w:szCs w:val="26"/>
        </w:rPr>
        <w:t xml:space="preserve"> </w:t>
      </w:r>
      <w:r w:rsidR="00C61CDC">
        <w:rPr>
          <w:rFonts w:ascii="Times New Roman" w:hAnsi="Times New Roman"/>
          <w:b/>
          <w:bCs/>
          <w:color w:val="FF0000"/>
          <w:szCs w:val="26"/>
        </w:rPr>
        <w:t>3</w:t>
      </w:r>
      <w:r w:rsidRPr="00356DE7">
        <w:rPr>
          <w:rFonts w:ascii="Times New Roman" w:hAnsi="Times New Roman"/>
          <w:b/>
          <w:bCs/>
          <w:color w:val="FF0000"/>
          <w:szCs w:val="26"/>
        </w:rPr>
        <w:t>. Foça İlçe Milli Eğitim Müdürlüğünün Faaliyet Alanları</w:t>
      </w:r>
    </w:p>
    <w:tbl>
      <w:tblPr>
        <w:tblW w:w="850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5"/>
      </w:tblGrid>
      <w:tr w:rsidR="00356DE7" w:rsidRPr="00356DE7" w:rsidTr="000F17C7">
        <w:tc>
          <w:tcPr>
            <w:tcW w:w="8505" w:type="dxa"/>
            <w:shd w:val="clear" w:color="auto" w:fill="8DB3E2"/>
          </w:tcPr>
          <w:p w:rsidR="00356DE7" w:rsidRPr="00356DE7" w:rsidRDefault="00356DE7" w:rsidP="00356DE7">
            <w:pPr>
              <w:spacing w:after="0" w:line="240" w:lineRule="auto"/>
              <w:ind w:left="284"/>
              <w:rPr>
                <w:rFonts w:ascii="Times New Roman" w:eastAsia="Times New Roman" w:hAnsi="Times New Roman"/>
                <w:i/>
                <w:color w:val="000000"/>
                <w:sz w:val="20"/>
                <w:szCs w:val="20"/>
                <w:lang w:eastAsia="tr-TR"/>
              </w:rPr>
            </w:pPr>
            <w:r w:rsidRPr="00356DE7">
              <w:rPr>
                <w:rFonts w:ascii="Times New Roman" w:eastAsia="Times New Roman" w:hAnsi="Times New Roman"/>
                <w:b/>
                <w:bCs/>
                <w:i/>
                <w:color w:val="000000"/>
                <w:sz w:val="20"/>
                <w:szCs w:val="20"/>
                <w:lang w:eastAsia="tr-TR"/>
              </w:rPr>
              <w:t>Temel Eğitim Hizmetleri:</w:t>
            </w:r>
          </w:p>
        </w:tc>
      </w:tr>
      <w:tr w:rsidR="00356DE7" w:rsidRPr="00356DE7" w:rsidTr="000F17C7">
        <w:tc>
          <w:tcPr>
            <w:tcW w:w="8505" w:type="dxa"/>
            <w:tcBorders>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Okul öncesi eğitimi yaygınlaştıracak ve geliştirecek çalışmalar yapmak,</w:t>
            </w:r>
          </w:p>
        </w:tc>
      </w:tr>
      <w:tr w:rsidR="00356DE7" w:rsidRPr="00356DE7" w:rsidTr="000F17C7">
        <w:tc>
          <w:tcPr>
            <w:tcW w:w="8505" w:type="dxa"/>
            <w:tcBorders>
              <w:top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proofErr w:type="gramStart"/>
            <w:r w:rsidRPr="00356DE7">
              <w:rPr>
                <w:rFonts w:ascii="Times New Roman" w:eastAsia="Times New Roman" w:hAnsi="Times New Roman"/>
                <w:color w:val="000000"/>
                <w:sz w:val="20"/>
                <w:szCs w:val="20"/>
                <w:lang w:eastAsia="tr-TR"/>
              </w:rPr>
              <w:t>İlköğretim öğrencilerinin maddi yönden desteklenmesini koordine etmek.</w:t>
            </w:r>
            <w:proofErr w:type="gramEnd"/>
          </w:p>
        </w:tc>
      </w:tr>
      <w:tr w:rsidR="00356DE7" w:rsidRPr="00356DE7" w:rsidTr="000F17C7">
        <w:tc>
          <w:tcPr>
            <w:tcW w:w="8505" w:type="dxa"/>
            <w:shd w:val="clear" w:color="auto" w:fill="8DB3E2"/>
          </w:tcPr>
          <w:p w:rsidR="00356DE7" w:rsidRPr="00356DE7" w:rsidRDefault="00356DE7" w:rsidP="00356DE7">
            <w:pPr>
              <w:spacing w:after="0" w:line="240" w:lineRule="auto"/>
              <w:ind w:left="284"/>
              <w:rPr>
                <w:rFonts w:ascii="Times New Roman" w:eastAsia="Times New Roman" w:hAnsi="Times New Roman"/>
                <w:i/>
                <w:color w:val="000000"/>
                <w:sz w:val="20"/>
                <w:szCs w:val="20"/>
                <w:lang w:eastAsia="tr-TR"/>
              </w:rPr>
            </w:pPr>
            <w:r w:rsidRPr="00356DE7">
              <w:rPr>
                <w:rFonts w:ascii="Times New Roman" w:eastAsia="Times New Roman" w:hAnsi="Times New Roman"/>
                <w:sz w:val="24"/>
                <w:szCs w:val="24"/>
                <w:lang w:eastAsia="tr-TR"/>
              </w:rPr>
              <w:br w:type="page"/>
            </w:r>
            <w:r w:rsidRPr="00356DE7">
              <w:rPr>
                <w:rFonts w:ascii="Times New Roman" w:eastAsia="Times New Roman" w:hAnsi="Times New Roman"/>
                <w:b/>
                <w:bCs/>
                <w:i/>
                <w:color w:val="000000"/>
                <w:sz w:val="20"/>
                <w:szCs w:val="20"/>
                <w:lang w:eastAsia="tr-TR"/>
              </w:rPr>
              <w:t>Ortaöğretim Hizmetleri:</w:t>
            </w:r>
          </w:p>
        </w:tc>
      </w:tr>
      <w:tr w:rsidR="00356DE7" w:rsidRPr="00356DE7" w:rsidTr="000F17C7">
        <w:tc>
          <w:tcPr>
            <w:tcW w:w="8505" w:type="dxa"/>
            <w:tcBorders>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Yükseköğretimle ilgili Bakanlıkça verilen görevleri yerine getirmek,</w:t>
            </w:r>
          </w:p>
        </w:tc>
      </w:tr>
      <w:tr w:rsidR="00356DE7" w:rsidRPr="00356DE7" w:rsidTr="000F17C7">
        <w:tc>
          <w:tcPr>
            <w:tcW w:w="8505" w:type="dxa"/>
            <w:tcBorders>
              <w:top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Yükseköğretime giriş sınavları konusunda ilgili kurum ve kuruluşlarla işbirliği yapmak.</w:t>
            </w:r>
          </w:p>
        </w:tc>
      </w:tr>
      <w:tr w:rsidR="00356DE7" w:rsidRPr="00356DE7" w:rsidTr="000F17C7">
        <w:tc>
          <w:tcPr>
            <w:tcW w:w="8505" w:type="dxa"/>
            <w:shd w:val="clear" w:color="auto" w:fill="8DB3E2"/>
          </w:tcPr>
          <w:p w:rsidR="00356DE7" w:rsidRPr="00356DE7" w:rsidRDefault="00356DE7" w:rsidP="00356DE7">
            <w:pPr>
              <w:spacing w:after="0" w:line="240" w:lineRule="auto"/>
              <w:ind w:left="284"/>
              <w:rPr>
                <w:rFonts w:ascii="Times New Roman" w:eastAsia="Times New Roman" w:hAnsi="Times New Roman"/>
                <w:i/>
                <w:color w:val="000000"/>
                <w:sz w:val="20"/>
                <w:szCs w:val="20"/>
                <w:lang w:eastAsia="tr-TR"/>
              </w:rPr>
            </w:pPr>
            <w:r w:rsidRPr="00356DE7">
              <w:rPr>
                <w:rFonts w:ascii="Times New Roman" w:eastAsia="Times New Roman" w:hAnsi="Times New Roman"/>
                <w:b/>
                <w:bCs/>
                <w:i/>
                <w:color w:val="000000"/>
                <w:sz w:val="20"/>
                <w:szCs w:val="20"/>
                <w:lang w:eastAsia="tr-TR"/>
              </w:rPr>
              <w:t>Mesleki ve Teknik Eğitim Hizmetleri:</w:t>
            </w:r>
          </w:p>
        </w:tc>
      </w:tr>
      <w:tr w:rsidR="00356DE7" w:rsidRPr="00356DE7" w:rsidTr="000F17C7">
        <w:tc>
          <w:tcPr>
            <w:tcW w:w="8505" w:type="dxa"/>
            <w:tcBorders>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Mesleki ve teknik eğitim-istihdam ilişkisini yerelde sağlamak ve geliştirmek,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5.6.1986 tarihli ve 3308 sayılı Mesleki Eğitim Kanunu kapsamında çıraklık eğitimi ile ilgili iş ve işlemleri yapmak,</w:t>
            </w:r>
          </w:p>
        </w:tc>
      </w:tr>
      <w:tr w:rsidR="00356DE7" w:rsidRPr="00356DE7" w:rsidTr="000F17C7">
        <w:tc>
          <w:tcPr>
            <w:tcW w:w="8505" w:type="dxa"/>
            <w:tcBorders>
              <w:top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Meslekî ve teknik eğitimin yerel ihtiyaçlara uygunluğunu sağlamak.</w:t>
            </w:r>
          </w:p>
        </w:tc>
      </w:tr>
      <w:tr w:rsidR="00356DE7" w:rsidRPr="00356DE7" w:rsidTr="000F17C7">
        <w:tc>
          <w:tcPr>
            <w:tcW w:w="8505" w:type="dxa"/>
            <w:shd w:val="clear" w:color="auto" w:fill="8DB3E2"/>
          </w:tcPr>
          <w:p w:rsidR="00356DE7" w:rsidRPr="00356DE7" w:rsidRDefault="00356DE7" w:rsidP="00356DE7">
            <w:pPr>
              <w:spacing w:after="0" w:line="240" w:lineRule="auto"/>
              <w:ind w:left="284"/>
              <w:rPr>
                <w:rFonts w:ascii="Times New Roman" w:eastAsia="Times New Roman" w:hAnsi="Times New Roman"/>
                <w:i/>
                <w:color w:val="000000"/>
                <w:sz w:val="20"/>
                <w:szCs w:val="20"/>
                <w:lang w:eastAsia="tr-TR"/>
              </w:rPr>
            </w:pPr>
            <w:r w:rsidRPr="00356DE7">
              <w:rPr>
                <w:rFonts w:ascii="Times New Roman" w:eastAsia="Times New Roman" w:hAnsi="Times New Roman"/>
                <w:b/>
                <w:bCs/>
                <w:i/>
                <w:color w:val="000000"/>
                <w:sz w:val="20"/>
                <w:szCs w:val="20"/>
                <w:lang w:eastAsia="tr-TR"/>
              </w:rPr>
              <w:t>Din Öğretimi Hizmetleri:</w:t>
            </w:r>
          </w:p>
        </w:tc>
      </w:tr>
      <w:tr w:rsidR="00356DE7" w:rsidRPr="00356DE7" w:rsidTr="000F17C7">
        <w:tc>
          <w:tcPr>
            <w:tcW w:w="8505" w:type="dxa"/>
            <w:tcBorders>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Din kültürü ve ahlak bilgisi eğitim programlarının uygulanmasını sağlamak,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Seçmeli din eğitimi derslerini takip etmek, uygulanmasını gözetmek,</w:t>
            </w:r>
          </w:p>
        </w:tc>
      </w:tr>
      <w:tr w:rsidR="00356DE7" w:rsidRPr="00356DE7" w:rsidTr="000F17C7">
        <w:tc>
          <w:tcPr>
            <w:tcW w:w="8505" w:type="dxa"/>
            <w:tcBorders>
              <w:top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Din eğitiminde kullanılan ders kitabı ve materyallerin teminini koordine etmek.</w:t>
            </w:r>
          </w:p>
        </w:tc>
      </w:tr>
      <w:tr w:rsidR="00356DE7" w:rsidRPr="00356DE7" w:rsidTr="000F17C7">
        <w:tc>
          <w:tcPr>
            <w:tcW w:w="8505" w:type="dxa"/>
            <w:shd w:val="clear" w:color="auto" w:fill="8DB3E2"/>
          </w:tcPr>
          <w:p w:rsidR="00356DE7" w:rsidRPr="00356DE7" w:rsidRDefault="00356DE7" w:rsidP="00356DE7">
            <w:pPr>
              <w:spacing w:after="0" w:line="240" w:lineRule="auto"/>
              <w:ind w:left="284"/>
              <w:rPr>
                <w:rFonts w:ascii="Times New Roman" w:eastAsia="Times New Roman" w:hAnsi="Times New Roman"/>
                <w:i/>
                <w:color w:val="000000"/>
                <w:sz w:val="20"/>
                <w:szCs w:val="20"/>
                <w:lang w:eastAsia="tr-TR"/>
              </w:rPr>
            </w:pPr>
            <w:r w:rsidRPr="00356DE7">
              <w:rPr>
                <w:rFonts w:ascii="Times New Roman" w:eastAsia="Times New Roman" w:hAnsi="Times New Roman"/>
                <w:b/>
                <w:bCs/>
                <w:i/>
                <w:color w:val="000000"/>
                <w:sz w:val="20"/>
                <w:szCs w:val="20"/>
                <w:lang w:eastAsia="tr-TR"/>
              </w:rPr>
              <w:t>Özel Eğitim ve Rehberlik Hizmetleri:</w:t>
            </w:r>
          </w:p>
        </w:tc>
      </w:tr>
      <w:tr w:rsidR="00356DE7" w:rsidRPr="00356DE7" w:rsidTr="000F17C7">
        <w:tc>
          <w:tcPr>
            <w:tcW w:w="8505" w:type="dxa"/>
            <w:tcBorders>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20"/>
                <w:lang w:eastAsia="tr-TR"/>
              </w:rPr>
            </w:pPr>
            <w:r w:rsidRPr="00356DE7">
              <w:rPr>
                <w:rFonts w:ascii="Times New Roman" w:eastAsia="Times New Roman" w:hAnsi="Times New Roman"/>
                <w:color w:val="000000"/>
                <w:sz w:val="18"/>
                <w:szCs w:val="20"/>
                <w:lang w:eastAsia="tr-TR"/>
              </w:rPr>
              <w:t>Bakanlık tarafından oluşturulan özel eğitim ve rehberlik politikalarını uygulamak,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20"/>
                <w:lang w:eastAsia="tr-TR"/>
              </w:rPr>
            </w:pPr>
            <w:r w:rsidRPr="00356DE7">
              <w:rPr>
                <w:rFonts w:ascii="Times New Roman" w:eastAsia="Times New Roman" w:hAnsi="Times New Roman"/>
                <w:color w:val="000000"/>
                <w:sz w:val="18"/>
                <w:szCs w:val="20"/>
                <w:lang w:eastAsia="tr-TR"/>
              </w:rPr>
              <w:t>Resmi eğitim kurumlarınca yürütülen özel eğitimin yaygınlaşmasını ve gelişmesini sağlayıcı çalışmalar yapmak,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20"/>
                <w:lang w:eastAsia="tr-TR"/>
              </w:rPr>
            </w:pPr>
            <w:r w:rsidRPr="00356DE7">
              <w:rPr>
                <w:rFonts w:ascii="Times New Roman" w:eastAsia="Times New Roman" w:hAnsi="Times New Roman"/>
                <w:color w:val="000000"/>
                <w:sz w:val="18"/>
                <w:szCs w:val="20"/>
                <w:lang w:eastAsia="tr-TR"/>
              </w:rPr>
              <w:t>Özel eğitim programlarının uygulanma süreçlerini izlemek ve değerlendirmek,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20"/>
                <w:lang w:eastAsia="tr-TR"/>
              </w:rPr>
            </w:pPr>
            <w:r w:rsidRPr="00356DE7">
              <w:rPr>
                <w:rFonts w:ascii="Times New Roman" w:eastAsia="Times New Roman" w:hAnsi="Times New Roman"/>
                <w:color w:val="000000"/>
                <w:sz w:val="18"/>
                <w:szCs w:val="20"/>
                <w:lang w:eastAsia="tr-TR"/>
              </w:rPr>
              <w:t>Bilim sanat merkezleriyle ilgili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20"/>
                <w:lang w:eastAsia="tr-TR"/>
              </w:rPr>
            </w:pPr>
            <w:r w:rsidRPr="00356DE7">
              <w:rPr>
                <w:rFonts w:ascii="Times New Roman" w:eastAsia="Times New Roman" w:hAnsi="Times New Roman"/>
                <w:color w:val="000000"/>
                <w:sz w:val="18"/>
                <w:szCs w:val="20"/>
                <w:lang w:eastAsia="tr-TR"/>
              </w:rPr>
              <w:t>Rehberlik ve araştırma merkezlerinin nitelikli hizmet vermesini sağlamak,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20"/>
                <w:lang w:eastAsia="tr-TR"/>
              </w:rPr>
            </w:pPr>
            <w:r w:rsidRPr="00356DE7">
              <w:rPr>
                <w:rFonts w:ascii="Times New Roman" w:eastAsia="Times New Roman" w:hAnsi="Times New Roman"/>
                <w:color w:val="000000"/>
                <w:sz w:val="18"/>
                <w:szCs w:val="20"/>
                <w:lang w:eastAsia="tr-TR"/>
              </w:rPr>
              <w:t>Rehberlik ve araştırma merkezlerinin ölçme araçlarını sağlamak,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20"/>
                <w:lang w:eastAsia="tr-TR"/>
              </w:rPr>
            </w:pPr>
            <w:r w:rsidRPr="00356DE7">
              <w:rPr>
                <w:rFonts w:ascii="Times New Roman" w:eastAsia="Times New Roman" w:hAnsi="Times New Roman"/>
                <w:color w:val="000000"/>
                <w:sz w:val="18"/>
                <w:szCs w:val="20"/>
                <w:lang w:eastAsia="tr-TR"/>
              </w:rPr>
              <w:t>Mobil rehberlik hizmetlerinin uygulanmasını sağlamak,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20"/>
                <w:lang w:eastAsia="tr-TR"/>
              </w:rPr>
            </w:pPr>
            <w:r w:rsidRPr="00356DE7">
              <w:rPr>
                <w:rFonts w:ascii="Times New Roman" w:eastAsia="Times New Roman" w:hAnsi="Times New Roman"/>
                <w:color w:val="000000"/>
                <w:sz w:val="18"/>
                <w:szCs w:val="20"/>
                <w:lang w:eastAsia="tr-TR"/>
              </w:rPr>
              <w:t>Madde bağımlılığı, şiddet ve benzeri konularda toplum temelli destek sağlamak,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20"/>
                <w:lang w:eastAsia="tr-TR"/>
              </w:rPr>
            </w:pPr>
            <w:r w:rsidRPr="00356DE7">
              <w:rPr>
                <w:rFonts w:ascii="Times New Roman" w:eastAsia="Times New Roman" w:hAnsi="Times New Roman"/>
                <w:color w:val="000000"/>
                <w:sz w:val="18"/>
                <w:szCs w:val="20"/>
                <w:lang w:eastAsia="tr-TR"/>
              </w:rPr>
              <w:t>Engelli öğrencilerin eğitim hizmetleri ile ilgili çalışmalar yapmak,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20"/>
                <w:lang w:eastAsia="tr-TR"/>
              </w:rPr>
            </w:pPr>
            <w:r w:rsidRPr="00356DE7">
              <w:rPr>
                <w:rFonts w:ascii="Times New Roman" w:eastAsia="Times New Roman" w:hAnsi="Times New Roman"/>
                <w:color w:val="000000"/>
                <w:sz w:val="18"/>
                <w:szCs w:val="20"/>
                <w:lang w:eastAsia="tr-TR"/>
              </w:rPr>
              <w:t>Rehberlik ve kaynaştırma uygulamalarının yürütülmesini sağlamak,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20"/>
                <w:lang w:eastAsia="tr-TR"/>
              </w:rPr>
            </w:pPr>
            <w:r w:rsidRPr="00356DE7">
              <w:rPr>
                <w:rFonts w:ascii="Times New Roman" w:eastAsia="Times New Roman" w:hAnsi="Times New Roman"/>
                <w:color w:val="000000"/>
                <w:sz w:val="18"/>
                <w:szCs w:val="20"/>
                <w:lang w:eastAsia="tr-TR"/>
              </w:rPr>
              <w:t>Rehberlik servislerinin kurulmasına ve etkin çalışmasına yönelik tedbirler almak,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20"/>
                <w:lang w:eastAsia="tr-TR"/>
              </w:rPr>
            </w:pPr>
            <w:r w:rsidRPr="00356DE7">
              <w:rPr>
                <w:rFonts w:ascii="Times New Roman" w:eastAsia="Times New Roman" w:hAnsi="Times New Roman"/>
                <w:color w:val="000000"/>
                <w:sz w:val="18"/>
                <w:szCs w:val="20"/>
                <w:lang w:eastAsia="tr-TR"/>
              </w:rPr>
              <w:t>Özel yetenekli bireylerin tespit edilmesini ve özel eğitime erişimlerini sağlamak,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20"/>
                <w:lang w:eastAsia="tr-TR"/>
              </w:rPr>
            </w:pPr>
            <w:r w:rsidRPr="00356DE7">
              <w:rPr>
                <w:rFonts w:ascii="Times New Roman" w:eastAsia="Times New Roman" w:hAnsi="Times New Roman"/>
                <w:color w:val="000000"/>
                <w:sz w:val="18"/>
                <w:szCs w:val="20"/>
                <w:lang w:eastAsia="tr-TR"/>
              </w:rPr>
              <w:t>Özel yetenekli bireylerin eğitici eğitimlerini planlamak ve uygulamak,</w:t>
            </w:r>
          </w:p>
        </w:tc>
      </w:tr>
      <w:tr w:rsidR="00356DE7" w:rsidRPr="00356DE7" w:rsidTr="000F17C7">
        <w:tc>
          <w:tcPr>
            <w:tcW w:w="8505" w:type="dxa"/>
            <w:tcBorders>
              <w:top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20"/>
                <w:lang w:eastAsia="tr-TR"/>
              </w:rPr>
            </w:pPr>
            <w:r w:rsidRPr="00356DE7">
              <w:rPr>
                <w:rFonts w:ascii="Times New Roman" w:eastAsia="Times New Roman" w:hAnsi="Times New Roman"/>
                <w:color w:val="000000"/>
                <w:sz w:val="18"/>
                <w:szCs w:val="20"/>
                <w:lang w:eastAsia="tr-TR"/>
              </w:rPr>
              <w:t>Özel yetenekli birey eğitimine ilişkin araştırma, geliştirme ve planlama çalışmaları yapmak.</w:t>
            </w:r>
          </w:p>
        </w:tc>
      </w:tr>
      <w:tr w:rsidR="00356DE7" w:rsidRPr="00356DE7" w:rsidTr="000F17C7">
        <w:tc>
          <w:tcPr>
            <w:tcW w:w="8505" w:type="dxa"/>
            <w:shd w:val="clear" w:color="auto" w:fill="8DB3E2"/>
          </w:tcPr>
          <w:p w:rsidR="00356DE7" w:rsidRPr="00356DE7" w:rsidRDefault="00356DE7" w:rsidP="00356DE7">
            <w:pPr>
              <w:spacing w:after="0" w:line="240" w:lineRule="auto"/>
              <w:ind w:left="284"/>
              <w:rPr>
                <w:rFonts w:ascii="Times New Roman" w:eastAsia="Times New Roman" w:hAnsi="Times New Roman"/>
                <w:i/>
                <w:color w:val="000000"/>
                <w:sz w:val="20"/>
                <w:szCs w:val="20"/>
                <w:lang w:eastAsia="tr-TR"/>
              </w:rPr>
            </w:pPr>
            <w:r w:rsidRPr="00356DE7">
              <w:rPr>
                <w:rFonts w:ascii="Times New Roman" w:eastAsia="Times New Roman" w:hAnsi="Times New Roman"/>
                <w:b/>
                <w:bCs/>
                <w:i/>
                <w:color w:val="000000"/>
                <w:sz w:val="20"/>
                <w:szCs w:val="20"/>
                <w:lang w:eastAsia="tr-TR"/>
              </w:rPr>
              <w:t>Hayat Boyu Öğrenme Hizmetleri:</w:t>
            </w:r>
          </w:p>
        </w:tc>
      </w:tr>
      <w:tr w:rsidR="00356DE7" w:rsidRPr="00356DE7" w:rsidTr="000F17C7">
        <w:tc>
          <w:tcPr>
            <w:tcW w:w="8505" w:type="dxa"/>
            <w:tcBorders>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20"/>
                <w:lang w:eastAsia="tr-TR"/>
              </w:rPr>
            </w:pPr>
            <w:r w:rsidRPr="00356DE7">
              <w:rPr>
                <w:rFonts w:ascii="Times New Roman" w:eastAsia="Times New Roman" w:hAnsi="Times New Roman"/>
                <w:color w:val="000000"/>
                <w:sz w:val="18"/>
                <w:szCs w:val="20"/>
                <w:lang w:eastAsia="tr-TR"/>
              </w:rPr>
              <w:t>Örgün eğitim alamayan bireylerin bilgi ve becerilerini geliştirici tedbirler almak,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20"/>
                <w:lang w:eastAsia="tr-TR"/>
              </w:rPr>
            </w:pPr>
            <w:r w:rsidRPr="00356DE7">
              <w:rPr>
                <w:rFonts w:ascii="Times New Roman" w:eastAsia="Times New Roman" w:hAnsi="Times New Roman"/>
                <w:color w:val="000000"/>
                <w:sz w:val="18"/>
                <w:szCs w:val="20"/>
                <w:lang w:eastAsia="tr-TR"/>
              </w:rPr>
              <w:t>Hayat boyu öğrenmenin imkân, fırsat, kapsam ve yöntemlerini geliştirmek,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20"/>
                <w:lang w:eastAsia="tr-TR"/>
              </w:rPr>
            </w:pPr>
            <w:r w:rsidRPr="00356DE7">
              <w:rPr>
                <w:rFonts w:ascii="Times New Roman" w:eastAsia="Times New Roman" w:hAnsi="Times New Roman"/>
                <w:color w:val="000000"/>
                <w:sz w:val="18"/>
                <w:szCs w:val="20"/>
                <w:lang w:eastAsia="tr-TR"/>
              </w:rPr>
              <w:t>Yetişkinlere yönelik yaygın meslekî eğitim verilmesini sağlamak,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20"/>
                <w:lang w:eastAsia="tr-TR"/>
              </w:rPr>
            </w:pPr>
            <w:r w:rsidRPr="00356DE7">
              <w:rPr>
                <w:rFonts w:ascii="Times New Roman" w:eastAsia="Times New Roman" w:hAnsi="Times New Roman"/>
                <w:color w:val="000000"/>
                <w:sz w:val="18"/>
                <w:szCs w:val="20"/>
                <w:lang w:eastAsia="tr-TR"/>
              </w:rPr>
              <w:t>Öğrenme fırsat ve imkânlarını destekleyici çalışmalar yapmak,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20"/>
                <w:lang w:eastAsia="tr-TR"/>
              </w:rPr>
            </w:pPr>
            <w:r w:rsidRPr="00356DE7">
              <w:rPr>
                <w:rFonts w:ascii="Times New Roman" w:eastAsia="Times New Roman" w:hAnsi="Times New Roman"/>
                <w:color w:val="000000"/>
                <w:sz w:val="18"/>
                <w:szCs w:val="20"/>
                <w:lang w:eastAsia="tr-TR"/>
              </w:rPr>
              <w:t>Beceri ve hobi kursları ile kültürel faaliyetlerle ilgili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20"/>
                <w:lang w:eastAsia="tr-TR"/>
              </w:rPr>
            </w:pPr>
            <w:r w:rsidRPr="00356DE7">
              <w:rPr>
                <w:rFonts w:ascii="Times New Roman" w:eastAsia="Times New Roman" w:hAnsi="Times New Roman"/>
                <w:color w:val="000000"/>
                <w:sz w:val="18"/>
                <w:szCs w:val="20"/>
                <w:lang w:eastAsia="tr-TR"/>
              </w:rPr>
              <w:t>Çocuk, genç ve aileler ile ilgili eğitim ve </w:t>
            </w:r>
            <w:proofErr w:type="spellStart"/>
            <w:r w:rsidRPr="00356DE7">
              <w:rPr>
                <w:rFonts w:ascii="Times New Roman" w:eastAsia="Times New Roman" w:hAnsi="Times New Roman"/>
                <w:color w:val="000000"/>
                <w:sz w:val="18"/>
                <w:szCs w:val="20"/>
                <w:lang w:eastAsia="tr-TR"/>
              </w:rPr>
              <w:t>sosyo</w:t>
            </w:r>
            <w:proofErr w:type="spellEnd"/>
            <w:r w:rsidRPr="00356DE7">
              <w:rPr>
                <w:rFonts w:ascii="Times New Roman" w:eastAsia="Times New Roman" w:hAnsi="Times New Roman"/>
                <w:color w:val="000000"/>
                <w:sz w:val="18"/>
                <w:szCs w:val="20"/>
                <w:lang w:eastAsia="tr-TR"/>
              </w:rPr>
              <w:t>-kültürel etkinlikler yapmak,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20"/>
                <w:lang w:eastAsia="tr-TR"/>
              </w:rPr>
            </w:pPr>
            <w:r w:rsidRPr="00356DE7">
              <w:rPr>
                <w:rFonts w:ascii="Times New Roman" w:eastAsia="Times New Roman" w:hAnsi="Times New Roman"/>
                <w:color w:val="000000"/>
                <w:sz w:val="18"/>
                <w:szCs w:val="20"/>
                <w:lang w:eastAsia="tr-TR"/>
              </w:rPr>
              <w:t>Açık öğretim sistemi ile ilgili uygulamaları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20"/>
                <w:lang w:eastAsia="tr-TR"/>
              </w:rPr>
            </w:pPr>
            <w:r w:rsidRPr="00356DE7">
              <w:rPr>
                <w:rFonts w:ascii="Times New Roman" w:eastAsia="Times New Roman" w:hAnsi="Times New Roman"/>
                <w:color w:val="000000"/>
                <w:sz w:val="18"/>
                <w:szCs w:val="20"/>
                <w:lang w:eastAsia="tr-TR"/>
              </w:rPr>
              <w:t>Edinilen bilgilerin denkliğine ilişkin iş ve işlemleri yürütmek,</w:t>
            </w:r>
          </w:p>
        </w:tc>
      </w:tr>
      <w:tr w:rsidR="00356DE7" w:rsidRPr="00356DE7" w:rsidTr="000F17C7">
        <w:tc>
          <w:tcPr>
            <w:tcW w:w="8505" w:type="dxa"/>
            <w:tcBorders>
              <w:top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20"/>
                <w:lang w:eastAsia="tr-TR"/>
              </w:rPr>
            </w:pPr>
            <w:proofErr w:type="gramStart"/>
            <w:r w:rsidRPr="00356DE7">
              <w:rPr>
                <w:rFonts w:ascii="Times New Roman" w:eastAsia="Times New Roman" w:hAnsi="Times New Roman"/>
                <w:color w:val="000000"/>
                <w:sz w:val="18"/>
                <w:szCs w:val="20"/>
                <w:lang w:eastAsia="tr-TR"/>
              </w:rPr>
              <w:t>Mesleki Yeterlilik Kurumuyla ilgili iş ve işlemleri yürütmek.</w:t>
            </w:r>
            <w:proofErr w:type="gramEnd"/>
          </w:p>
          <w:p w:rsidR="00356DE7" w:rsidRPr="00356DE7" w:rsidRDefault="00356DE7" w:rsidP="00356DE7">
            <w:pPr>
              <w:spacing w:after="0" w:line="240" w:lineRule="auto"/>
              <w:ind w:left="284"/>
              <w:rPr>
                <w:rFonts w:ascii="Times New Roman" w:eastAsia="Times New Roman" w:hAnsi="Times New Roman"/>
                <w:color w:val="000000"/>
                <w:sz w:val="18"/>
                <w:szCs w:val="20"/>
                <w:lang w:eastAsia="tr-TR"/>
              </w:rPr>
            </w:pPr>
          </w:p>
        </w:tc>
      </w:tr>
      <w:tr w:rsidR="00356DE7" w:rsidRPr="00356DE7" w:rsidTr="000F17C7">
        <w:tc>
          <w:tcPr>
            <w:tcW w:w="8505" w:type="dxa"/>
            <w:shd w:val="clear" w:color="auto" w:fill="8DB3E2"/>
          </w:tcPr>
          <w:p w:rsidR="00356DE7" w:rsidRPr="00356DE7" w:rsidRDefault="00356DE7" w:rsidP="00356DE7">
            <w:pPr>
              <w:spacing w:after="0" w:line="240" w:lineRule="auto"/>
              <w:ind w:left="284"/>
              <w:rPr>
                <w:rFonts w:ascii="Times New Roman" w:eastAsia="Times New Roman" w:hAnsi="Times New Roman"/>
                <w:i/>
                <w:color w:val="000000"/>
                <w:sz w:val="20"/>
                <w:szCs w:val="20"/>
                <w:lang w:eastAsia="tr-TR"/>
              </w:rPr>
            </w:pPr>
            <w:r w:rsidRPr="00356DE7">
              <w:rPr>
                <w:rFonts w:ascii="Times New Roman" w:eastAsia="Times New Roman" w:hAnsi="Times New Roman"/>
                <w:b/>
                <w:bCs/>
                <w:i/>
                <w:color w:val="000000"/>
                <w:sz w:val="20"/>
                <w:szCs w:val="20"/>
                <w:lang w:eastAsia="tr-TR"/>
              </w:rPr>
              <w:lastRenderedPageBreak/>
              <w:t>Özel Öğretim Kurumları Hizmetleri:</w:t>
            </w:r>
          </w:p>
        </w:tc>
      </w:tr>
      <w:tr w:rsidR="00356DE7" w:rsidRPr="00356DE7" w:rsidTr="000F17C7">
        <w:tc>
          <w:tcPr>
            <w:tcW w:w="8505" w:type="dxa"/>
            <w:tcBorders>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19"/>
                <w:lang w:eastAsia="tr-TR"/>
              </w:rPr>
            </w:pPr>
            <w:r w:rsidRPr="00356DE7">
              <w:rPr>
                <w:rFonts w:ascii="Times New Roman" w:eastAsia="Times New Roman" w:hAnsi="Times New Roman"/>
                <w:color w:val="000000"/>
                <w:sz w:val="18"/>
                <w:szCs w:val="19"/>
                <w:lang w:eastAsia="tr-TR"/>
              </w:rPr>
              <w:t>Özel öğretim kurumlarıyla ilgili Bakanlık politika ve stratejilerini uygulamak,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19"/>
                <w:lang w:eastAsia="tr-TR"/>
              </w:rPr>
            </w:pPr>
            <w:r w:rsidRPr="00356DE7">
              <w:rPr>
                <w:rFonts w:ascii="Times New Roman" w:eastAsia="Times New Roman" w:hAnsi="Times New Roman"/>
                <w:color w:val="000000"/>
                <w:sz w:val="18"/>
                <w:szCs w:val="19"/>
                <w:lang w:eastAsia="tr-TR"/>
              </w:rPr>
              <w:t>Özel öğretim kurumlarınca yürütülen özel eğitimin gelişmesini sağlayıcı çalışmalar yapmak,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19"/>
                <w:lang w:eastAsia="tr-TR"/>
              </w:rPr>
            </w:pPr>
            <w:r w:rsidRPr="00356DE7">
              <w:rPr>
                <w:rFonts w:ascii="Times New Roman" w:eastAsia="Times New Roman" w:hAnsi="Times New Roman"/>
                <w:color w:val="000000"/>
                <w:sz w:val="18"/>
                <w:szCs w:val="19"/>
                <w:lang w:eastAsia="tr-TR"/>
              </w:rPr>
              <w:t>Engellilerin özel eğitim giderleriyle ilgili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19"/>
                <w:lang w:eastAsia="tr-TR"/>
              </w:rPr>
            </w:pPr>
            <w:proofErr w:type="gramStart"/>
            <w:r w:rsidRPr="00356DE7">
              <w:rPr>
                <w:rFonts w:ascii="Times New Roman" w:eastAsia="Times New Roman" w:hAnsi="Times New Roman"/>
                <w:color w:val="000000"/>
                <w:sz w:val="18"/>
                <w:szCs w:val="19"/>
                <w:lang w:eastAsia="tr-TR"/>
              </w:rPr>
              <w:t>8/2/2007</w:t>
            </w:r>
            <w:proofErr w:type="gramEnd"/>
            <w:r w:rsidRPr="00356DE7">
              <w:rPr>
                <w:rFonts w:ascii="Times New Roman" w:eastAsia="Times New Roman" w:hAnsi="Times New Roman"/>
                <w:color w:val="000000"/>
                <w:sz w:val="18"/>
                <w:szCs w:val="19"/>
                <w:lang w:eastAsia="tr-TR"/>
              </w:rPr>
              <w:t> tarihli ve 5580 sayılı Özel Öğretim Kurumları Kanunu kapsamında yer alan kurumların açılış, kapanış, devir, nakil ve diğer iş ve işlemlerini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19"/>
                <w:lang w:eastAsia="tr-TR"/>
              </w:rPr>
            </w:pPr>
            <w:r w:rsidRPr="00356DE7">
              <w:rPr>
                <w:rFonts w:ascii="Times New Roman" w:eastAsia="Times New Roman" w:hAnsi="Times New Roman"/>
                <w:color w:val="000000"/>
                <w:sz w:val="18"/>
                <w:szCs w:val="19"/>
                <w:lang w:eastAsia="tr-TR"/>
              </w:rPr>
              <w:t>Özel yurtlara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19"/>
                <w:lang w:eastAsia="tr-TR"/>
              </w:rPr>
            </w:pPr>
            <w:r w:rsidRPr="00356DE7">
              <w:rPr>
                <w:rFonts w:ascii="Times New Roman" w:eastAsia="Times New Roman" w:hAnsi="Times New Roman"/>
                <w:color w:val="000000"/>
                <w:sz w:val="18"/>
                <w:szCs w:val="19"/>
                <w:lang w:eastAsia="tr-TR"/>
              </w:rPr>
              <w:t>Özel öğretim kurumlarındaki öğrencilerin sınav, ücret, burs, diploma, disiplin ve benzeri iş ve işlemlerini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19"/>
                <w:lang w:eastAsia="tr-TR"/>
              </w:rPr>
            </w:pPr>
            <w:r w:rsidRPr="00356DE7">
              <w:rPr>
                <w:rFonts w:ascii="Times New Roman" w:eastAsia="Times New Roman" w:hAnsi="Times New Roman"/>
                <w:color w:val="000000"/>
                <w:sz w:val="18"/>
                <w:szCs w:val="19"/>
                <w:lang w:eastAsia="tr-TR"/>
              </w:rPr>
              <w:t>Azınlık okulları, yabancı okullar ve milletlerarası okullara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19"/>
                <w:lang w:eastAsia="tr-TR"/>
              </w:rPr>
            </w:pPr>
            <w:r w:rsidRPr="00356DE7">
              <w:rPr>
                <w:rFonts w:ascii="Times New Roman" w:eastAsia="Times New Roman" w:hAnsi="Times New Roman"/>
                <w:color w:val="000000"/>
                <w:sz w:val="18"/>
                <w:szCs w:val="19"/>
                <w:lang w:eastAsia="tr-TR"/>
              </w:rPr>
              <w:t>Özel okulların arsa tahsisi ile teşvik ve vergi muafiyetiyle ilgili iş ve işlemlerini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19"/>
                <w:lang w:eastAsia="tr-TR"/>
              </w:rPr>
            </w:pPr>
            <w:r w:rsidRPr="00356DE7">
              <w:rPr>
                <w:rFonts w:ascii="Times New Roman" w:eastAsia="Times New Roman" w:hAnsi="Times New Roman"/>
                <w:color w:val="000000"/>
                <w:sz w:val="18"/>
                <w:szCs w:val="19"/>
                <w:lang w:eastAsia="tr-TR"/>
              </w:rPr>
              <w:t>Kursiyerlerin sınav, ücret, sertifika ve benzeri iş ve işlemlerini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19"/>
                <w:lang w:eastAsia="tr-TR"/>
              </w:rPr>
            </w:pPr>
            <w:r w:rsidRPr="00356DE7">
              <w:rPr>
                <w:rFonts w:ascii="Times New Roman" w:eastAsia="Times New Roman" w:hAnsi="Times New Roman"/>
                <w:color w:val="000000"/>
                <w:sz w:val="18"/>
                <w:szCs w:val="19"/>
                <w:lang w:eastAsia="tr-TR"/>
              </w:rPr>
              <w:t>Özel öğretim kurumlarını ve özel yurtları denetlemek, sonuçları raporlamak ve değerlendirmek,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19"/>
                <w:lang w:eastAsia="tr-TR"/>
              </w:rPr>
            </w:pPr>
            <w:r w:rsidRPr="00356DE7">
              <w:rPr>
                <w:rFonts w:ascii="Times New Roman" w:eastAsia="Times New Roman" w:hAnsi="Times New Roman"/>
                <w:color w:val="000000"/>
                <w:sz w:val="18"/>
                <w:szCs w:val="19"/>
                <w:lang w:eastAsia="tr-TR"/>
              </w:rPr>
              <w:t>Özel öğretim kurumlarında öğretim materyallerinin kullanımıyla ilgili süreçleri izlemek, değerlendirmek,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19"/>
                <w:lang w:eastAsia="tr-TR"/>
              </w:rPr>
            </w:pPr>
            <w:r w:rsidRPr="00356DE7">
              <w:rPr>
                <w:rFonts w:ascii="Times New Roman" w:eastAsia="Times New Roman" w:hAnsi="Times New Roman"/>
                <w:color w:val="000000"/>
                <w:sz w:val="18"/>
                <w:szCs w:val="19"/>
                <w:lang w:eastAsia="tr-TR"/>
              </w:rPr>
              <w:t>Özel eğitim ve özel öğretim süreçlerini izlemek ve değerlendirmek,</w:t>
            </w:r>
          </w:p>
        </w:tc>
      </w:tr>
      <w:tr w:rsidR="00356DE7" w:rsidRPr="00356DE7" w:rsidTr="000F17C7">
        <w:tc>
          <w:tcPr>
            <w:tcW w:w="8505" w:type="dxa"/>
            <w:tcBorders>
              <w:top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18"/>
                <w:szCs w:val="19"/>
                <w:lang w:eastAsia="tr-TR"/>
              </w:rPr>
            </w:pPr>
            <w:r w:rsidRPr="00356DE7">
              <w:rPr>
                <w:rFonts w:ascii="Times New Roman" w:eastAsia="Times New Roman" w:hAnsi="Times New Roman"/>
                <w:color w:val="000000"/>
                <w:sz w:val="18"/>
                <w:szCs w:val="19"/>
                <w:lang w:eastAsia="tr-TR"/>
              </w:rPr>
              <w:t>Öğrencilerin daha fazla başarı sağlamalarına ilişkin faaliyetler yürütmek.</w:t>
            </w:r>
          </w:p>
        </w:tc>
      </w:tr>
      <w:tr w:rsidR="00356DE7" w:rsidRPr="00356DE7" w:rsidTr="000F17C7">
        <w:tc>
          <w:tcPr>
            <w:tcW w:w="8505" w:type="dxa"/>
            <w:shd w:val="clear" w:color="auto" w:fill="8DB3E2"/>
          </w:tcPr>
          <w:p w:rsidR="00356DE7" w:rsidRPr="00356DE7" w:rsidRDefault="00356DE7" w:rsidP="00356DE7">
            <w:pPr>
              <w:spacing w:after="0" w:line="240" w:lineRule="auto"/>
              <w:ind w:left="284"/>
              <w:rPr>
                <w:rFonts w:ascii="Times New Roman" w:eastAsia="Times New Roman" w:hAnsi="Times New Roman"/>
                <w:i/>
                <w:color w:val="000000"/>
                <w:sz w:val="20"/>
                <w:szCs w:val="20"/>
                <w:lang w:eastAsia="tr-TR"/>
              </w:rPr>
            </w:pPr>
            <w:r w:rsidRPr="00356DE7">
              <w:rPr>
                <w:rFonts w:ascii="Times New Roman" w:eastAsia="Times New Roman" w:hAnsi="Times New Roman"/>
                <w:b/>
                <w:bCs/>
                <w:i/>
                <w:color w:val="000000"/>
                <w:sz w:val="20"/>
                <w:szCs w:val="20"/>
                <w:lang w:eastAsia="tr-TR"/>
              </w:rPr>
              <w:t>Bilgi İşlem ve Eğitim Teknolojileri Hizmetleri:</w:t>
            </w:r>
          </w:p>
        </w:tc>
      </w:tr>
      <w:tr w:rsidR="00356DE7" w:rsidRPr="00356DE7" w:rsidTr="000F17C7">
        <w:tc>
          <w:tcPr>
            <w:tcW w:w="8505" w:type="dxa"/>
            <w:tcBorders>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Ölçme ve değerlendirme iş ve işlemlerini birimlerle işbirliği içerisinde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Sınavların uygulanması ile ilgili organizasyonu yapmak ve sınav güvenliğini sağlamak,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Sınav komisyonunun sekretarya hizmetlerini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Öğretim programlarını teknik yönden izlemek ve sonuçlarını değerlendirmek,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Eğitim faaliyetlerinin iyileştirilmesine yönelik teknik çözümlere ve yerel ihtiyaçlara dayalı uygulama projeleri geliştirmek ve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Yenilikçi eğitim ve teknoloji destekli eğitim uygulamaları için yenilikçi çözümler hedefleyen proje ve araştırmalarda birimlere ve resmi ve özel kurumlara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İlgili birimler ile işbirliği içinde proje ve araştırma sonuçlarının yeni uygulamalara yön vererek sürdürülebilir iş süreçlerine dönüşümünü sağlamak,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Eğitim araç ve ortam standartlarının uygunluk testlerine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Uzaktan eğitim ile ilgili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Eğitim bilişim ağını işletmek ve geliştirmek, erişim ve paylaşım yetkilerini yönetmek,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Tedarikçilerin eğitim materyalleri ve e-içerik projelerini incelemek ve değerlendirmek,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Eğitim teknolojileriyle ilgili bütçe ve yatırım planlamalarını yapmak,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Bilişime ilişkin Bakanlık ve diğer birim projelerine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Kamu bilişim standartlarına uygun çözümler üretmek,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Haberleşme, veri ve bilgi güvenliğini sağlamak,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Eğitim bilişim ağının kullanımının yaygınlaştırılmasını sağlamak,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Bilişim hizmetlerine ve internet sayfalarına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Elektronik imza ve elektronik belge uygulamalarına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ö) Bilgi işlem ve otomasyon ihtiyacının karşılanmasına destek sağlamak ve işletimini yapmak,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İstatistikî verilerin saklanmasına ilişkin teknik iş ve işlemleri yürütmek,</w:t>
            </w:r>
          </w:p>
        </w:tc>
      </w:tr>
      <w:tr w:rsidR="00356DE7" w:rsidRPr="00356DE7" w:rsidTr="000F17C7">
        <w:tc>
          <w:tcPr>
            <w:tcW w:w="8505" w:type="dxa"/>
            <w:tcBorders>
              <w:top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proofErr w:type="gramStart"/>
            <w:r w:rsidRPr="00356DE7">
              <w:rPr>
                <w:rFonts w:ascii="Times New Roman" w:eastAsia="Times New Roman" w:hAnsi="Times New Roman"/>
                <w:color w:val="000000"/>
                <w:sz w:val="20"/>
                <w:szCs w:val="20"/>
                <w:lang w:eastAsia="tr-TR"/>
              </w:rPr>
              <w:t>Çağrı sistemleri kurulmasına ve işletilmesine ilişkin iş ve işlemleri yürütmek.</w:t>
            </w:r>
            <w:proofErr w:type="gramEnd"/>
          </w:p>
        </w:tc>
      </w:tr>
      <w:tr w:rsidR="00356DE7" w:rsidRPr="00356DE7" w:rsidTr="000F17C7">
        <w:tc>
          <w:tcPr>
            <w:tcW w:w="8505" w:type="dxa"/>
            <w:shd w:val="clear" w:color="auto" w:fill="8DB3E2"/>
          </w:tcPr>
          <w:p w:rsidR="00356DE7" w:rsidRPr="00356DE7" w:rsidRDefault="00356DE7" w:rsidP="00356DE7">
            <w:pPr>
              <w:spacing w:after="0" w:line="240" w:lineRule="auto"/>
              <w:ind w:left="284"/>
              <w:rPr>
                <w:rFonts w:ascii="Times New Roman" w:eastAsia="Times New Roman" w:hAnsi="Times New Roman"/>
                <w:i/>
                <w:color w:val="000000"/>
                <w:sz w:val="20"/>
                <w:szCs w:val="20"/>
                <w:lang w:eastAsia="tr-TR"/>
              </w:rPr>
            </w:pPr>
            <w:r w:rsidRPr="00356DE7">
              <w:rPr>
                <w:rFonts w:ascii="Times New Roman" w:eastAsia="Times New Roman" w:hAnsi="Times New Roman"/>
                <w:b/>
                <w:bCs/>
                <w:i/>
                <w:color w:val="000000"/>
                <w:sz w:val="20"/>
                <w:szCs w:val="20"/>
                <w:lang w:eastAsia="tr-TR"/>
              </w:rPr>
              <w:t>Strateji Geliştirme Hizmetleri:</w:t>
            </w:r>
          </w:p>
        </w:tc>
      </w:tr>
      <w:tr w:rsidR="00356DE7" w:rsidRPr="00356DE7" w:rsidTr="000F17C7">
        <w:tc>
          <w:tcPr>
            <w:tcW w:w="8505" w:type="dxa"/>
            <w:tcBorders>
              <w:bottom w:val="nil"/>
            </w:tcBorders>
          </w:tcPr>
          <w:p w:rsidR="00356DE7" w:rsidRPr="00356DE7" w:rsidRDefault="00356DE7" w:rsidP="00356DE7">
            <w:pPr>
              <w:numPr>
                <w:ilvl w:val="3"/>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İlçe düzeyinde iş takvimini hazırlamak,</w:t>
            </w:r>
          </w:p>
        </w:tc>
      </w:tr>
      <w:tr w:rsidR="00356DE7" w:rsidRPr="00356DE7" w:rsidTr="000F17C7">
        <w:tc>
          <w:tcPr>
            <w:tcW w:w="8505" w:type="dxa"/>
            <w:tcBorders>
              <w:top w:val="nil"/>
              <w:bottom w:val="nil"/>
            </w:tcBorders>
          </w:tcPr>
          <w:p w:rsidR="00356DE7" w:rsidRPr="00356DE7" w:rsidRDefault="00356DE7" w:rsidP="00356DE7">
            <w:pPr>
              <w:numPr>
                <w:ilvl w:val="3"/>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İlçe stratejik planlarını hazırlamak, geliştirmek ve uygulanmasını sağlamak,</w:t>
            </w:r>
          </w:p>
        </w:tc>
      </w:tr>
      <w:tr w:rsidR="00356DE7" w:rsidRPr="00356DE7" w:rsidTr="000F17C7">
        <w:tc>
          <w:tcPr>
            <w:tcW w:w="8505" w:type="dxa"/>
            <w:tcBorders>
              <w:top w:val="nil"/>
              <w:bottom w:val="nil"/>
            </w:tcBorders>
          </w:tcPr>
          <w:p w:rsidR="00356DE7" w:rsidRPr="00356DE7" w:rsidRDefault="00356DE7" w:rsidP="00356DE7">
            <w:pPr>
              <w:numPr>
                <w:ilvl w:val="3"/>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Hükümet programlarına dayalı eylem planı ile ilgili işleri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Kalkınma planları ve yılı programları ile ilgili işlemleri yürütmek,</w:t>
            </w:r>
          </w:p>
        </w:tc>
      </w:tr>
      <w:tr w:rsidR="00356DE7" w:rsidRPr="00356DE7" w:rsidTr="000F17C7">
        <w:tc>
          <w:tcPr>
            <w:tcW w:w="8505" w:type="dxa"/>
            <w:tcBorders>
              <w:top w:val="nil"/>
              <w:bottom w:val="nil"/>
            </w:tcBorders>
          </w:tcPr>
          <w:p w:rsidR="00356DE7" w:rsidRPr="00356DE7" w:rsidRDefault="00356DE7" w:rsidP="00356DE7">
            <w:pPr>
              <w:numPr>
                <w:ilvl w:val="3"/>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Faaliyetlerin stratejik plan, bütçe ve performans programına uygunluğunu sağlamak,</w:t>
            </w:r>
          </w:p>
        </w:tc>
      </w:tr>
      <w:tr w:rsidR="00356DE7" w:rsidRPr="00356DE7" w:rsidTr="000F17C7">
        <w:tc>
          <w:tcPr>
            <w:tcW w:w="8505" w:type="dxa"/>
            <w:tcBorders>
              <w:top w:val="nil"/>
              <w:bottom w:val="nil"/>
            </w:tcBorders>
          </w:tcPr>
          <w:p w:rsidR="00356DE7" w:rsidRPr="00356DE7" w:rsidRDefault="00356DE7" w:rsidP="00356DE7">
            <w:pPr>
              <w:numPr>
                <w:ilvl w:val="3"/>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Hizmetlerin etkililiği ile vatandaş ve çalışan memnuniyetine ilişkin çalışmalar yapmak,</w:t>
            </w:r>
          </w:p>
        </w:tc>
      </w:tr>
      <w:tr w:rsidR="00356DE7" w:rsidRPr="00356DE7" w:rsidTr="000F17C7">
        <w:tc>
          <w:tcPr>
            <w:tcW w:w="8505" w:type="dxa"/>
            <w:tcBorders>
              <w:top w:val="nil"/>
              <w:bottom w:val="nil"/>
            </w:tcBorders>
          </w:tcPr>
          <w:p w:rsidR="00356DE7" w:rsidRPr="00356DE7" w:rsidRDefault="00356DE7" w:rsidP="00356DE7">
            <w:pPr>
              <w:numPr>
                <w:ilvl w:val="3"/>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Bütçe ile ilgili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3"/>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Ayrıntılı harcama programını hazırlamak,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Nakit ödemelerin planlamasını yapmak, ödemeleri izlemek,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Malî durum ve beklentiler raporunu hazırlamak,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Kamu zararı ile ilgili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Yatırımlarla ilgili ihtiyaç analizlerini yapmak, verileri hazırlamak,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Performans programıyla ilgili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lastRenderedPageBreak/>
              <w:t>Okul aile birlikleri ile ilgili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Eğitim kurumu bina veya eklentileri ile derslik ihtiyaçlarını tespit etmek,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İstatistikî verileri ilgili birimlerle işbirliği içinde ulusal ve uluslararası standartlara uygun ve eksiksiz toplamak, güncelleştirmek, analiz etmek ve yayınlamak,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Eğitim kurumları, yönetici, öğretmen ve çalışanlar için belirlenen performans ölçütlerinin uygulanmasını izlemek, yerel ihtiyaçlara göre performans ölçütleri geliştirmek ve uygulamak,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Eğitime ilişkin araştırma, geliştirme, stratejik planlama ve kalite geliştirme faaliyetleri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Eğitime ilişkin projeler hazırlamak, uygulamak,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İlçe millî eğitim müdürlüğü ile eğitim kurumlarının proje hazırlama ve yürütme kapasitesini geliştirici çalışmalar yapmak,</w:t>
            </w:r>
          </w:p>
        </w:tc>
      </w:tr>
      <w:tr w:rsidR="00356DE7" w:rsidRPr="00356DE7" w:rsidTr="000F17C7">
        <w:tc>
          <w:tcPr>
            <w:tcW w:w="8505" w:type="dxa"/>
            <w:tcBorders>
              <w:top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Araştırma ve uygulama projelerinde finansal ve malî yönetimi izlemek, raporlamak.</w:t>
            </w:r>
          </w:p>
        </w:tc>
      </w:tr>
      <w:tr w:rsidR="00356DE7" w:rsidRPr="00356DE7" w:rsidTr="000F17C7">
        <w:tc>
          <w:tcPr>
            <w:tcW w:w="8505" w:type="dxa"/>
            <w:shd w:val="clear" w:color="auto" w:fill="8DB3E2"/>
          </w:tcPr>
          <w:p w:rsidR="00356DE7" w:rsidRPr="00356DE7" w:rsidRDefault="00356DE7" w:rsidP="00356DE7">
            <w:pPr>
              <w:spacing w:after="0" w:line="240" w:lineRule="auto"/>
              <w:ind w:left="284"/>
              <w:rPr>
                <w:rFonts w:ascii="Times New Roman" w:eastAsia="Times New Roman" w:hAnsi="Times New Roman"/>
                <w:i/>
                <w:color w:val="000000"/>
                <w:sz w:val="20"/>
                <w:szCs w:val="20"/>
                <w:lang w:eastAsia="tr-TR"/>
              </w:rPr>
            </w:pPr>
            <w:r w:rsidRPr="00356DE7">
              <w:rPr>
                <w:rFonts w:eastAsia="Times New Roman"/>
              </w:rPr>
              <w:br w:type="page"/>
            </w:r>
            <w:r w:rsidRPr="00356DE7">
              <w:rPr>
                <w:rFonts w:eastAsia="Times New Roman"/>
              </w:rPr>
              <w:br w:type="page"/>
            </w:r>
            <w:r w:rsidRPr="00356DE7">
              <w:rPr>
                <w:rFonts w:ascii="Times New Roman" w:eastAsia="Times New Roman" w:hAnsi="Times New Roman"/>
                <w:sz w:val="24"/>
                <w:szCs w:val="24"/>
                <w:lang w:eastAsia="tr-TR"/>
              </w:rPr>
              <w:br w:type="page"/>
            </w:r>
            <w:r w:rsidRPr="00356DE7">
              <w:rPr>
                <w:rFonts w:ascii="Times New Roman" w:eastAsia="Times New Roman" w:hAnsi="Times New Roman"/>
                <w:b/>
                <w:bCs/>
                <w:i/>
                <w:color w:val="000000"/>
                <w:sz w:val="20"/>
                <w:szCs w:val="20"/>
                <w:lang w:eastAsia="tr-TR"/>
              </w:rPr>
              <w:t>Hukuk Hizmetleri:</w:t>
            </w:r>
          </w:p>
        </w:tc>
      </w:tr>
      <w:tr w:rsidR="00356DE7" w:rsidRPr="00356DE7" w:rsidTr="000F17C7">
        <w:tc>
          <w:tcPr>
            <w:tcW w:w="8505" w:type="dxa"/>
            <w:tcBorders>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Malî, hukukî ve fikrî haklar konusundaki uyuşmazlıklara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Adlî ve idarî davalar ile tahkim yargılaması ve icra işlemlerinde Valiliği veya Kaymakamlığı temsil etmek,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Dava ve icra işlemlerini yürütmek, anlaşmazlıkları önleyici hukuki tedbirleri almak,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Hizmet satın alma yoluyla yaptırılan dava ve icra takiplerini izlemek ve denetlemek,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Soruşturma ve inceleme raporlarına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Disiplin kuruluna girecek dosyaların iş ve işlemlerini yapmak,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Adlî ve idarî makamlardan gelen ön inceleme iş ve işlemlerini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İdarî, adlî ve icra davalarıyla ilgili yazışmaları yapmak,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İdarî ve adlî itirazlar ile ilgili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Mevzuatı takip etmek, uygulanmasını gözetmek,</w:t>
            </w:r>
          </w:p>
        </w:tc>
      </w:tr>
      <w:tr w:rsidR="00356DE7" w:rsidRPr="00356DE7" w:rsidTr="000F17C7">
        <w:tc>
          <w:tcPr>
            <w:tcW w:w="8505" w:type="dxa"/>
            <w:tcBorders>
              <w:top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Mevzuat ve hukuki konularda birimlere görüş bildirmek.</w:t>
            </w:r>
          </w:p>
        </w:tc>
      </w:tr>
      <w:tr w:rsidR="00356DE7" w:rsidRPr="00356DE7" w:rsidTr="000F17C7">
        <w:tc>
          <w:tcPr>
            <w:tcW w:w="8505" w:type="dxa"/>
            <w:shd w:val="clear" w:color="auto" w:fill="8DB3E2"/>
          </w:tcPr>
          <w:p w:rsidR="00356DE7" w:rsidRPr="00356DE7" w:rsidRDefault="00356DE7" w:rsidP="00356DE7">
            <w:pPr>
              <w:spacing w:after="0" w:line="240" w:lineRule="auto"/>
              <w:ind w:left="284"/>
              <w:rPr>
                <w:rFonts w:ascii="Times New Roman" w:eastAsia="Times New Roman" w:hAnsi="Times New Roman"/>
                <w:i/>
                <w:color w:val="000000"/>
                <w:sz w:val="20"/>
                <w:szCs w:val="20"/>
                <w:lang w:eastAsia="tr-TR"/>
              </w:rPr>
            </w:pPr>
            <w:r w:rsidRPr="00356DE7">
              <w:rPr>
                <w:rFonts w:ascii="Times New Roman" w:eastAsia="Times New Roman" w:hAnsi="Times New Roman"/>
                <w:b/>
                <w:bCs/>
                <w:i/>
                <w:color w:val="000000"/>
                <w:sz w:val="20"/>
                <w:szCs w:val="20"/>
                <w:lang w:eastAsia="tr-TR"/>
              </w:rPr>
              <w:t>İnsan Kaynakları Hizmetleri:</w:t>
            </w:r>
          </w:p>
        </w:tc>
      </w:tr>
      <w:tr w:rsidR="00356DE7" w:rsidRPr="00356DE7" w:rsidTr="000F17C7">
        <w:tc>
          <w:tcPr>
            <w:tcW w:w="8505" w:type="dxa"/>
            <w:tcBorders>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İnsan kaynaklarıyla ilgili kısa, orta ve uzun vadeli planlamalar yapmak,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Norm kadro iş ve işlemlerini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İlçe özlük dosyalarının muhafazasını sağlamak,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Özlük ve emeklilik iş ve işlemlerini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Disiplin ve ödül işlemlerinin uygulamalarını yapmak,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Güvenlik soruşturması ve arşiv araştırması işlemlerini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Yöneticilik </w:t>
            </w:r>
            <w:proofErr w:type="gramStart"/>
            <w:r w:rsidRPr="00356DE7">
              <w:rPr>
                <w:rFonts w:ascii="Times New Roman" w:eastAsia="Times New Roman" w:hAnsi="Times New Roman"/>
                <w:color w:val="000000"/>
                <w:sz w:val="20"/>
                <w:szCs w:val="20"/>
                <w:lang w:eastAsia="tr-TR"/>
              </w:rPr>
              <w:t>formasyonunun</w:t>
            </w:r>
            <w:proofErr w:type="gramEnd"/>
            <w:r w:rsidRPr="00356DE7">
              <w:rPr>
                <w:rFonts w:ascii="Times New Roman" w:eastAsia="Times New Roman" w:hAnsi="Times New Roman"/>
                <w:color w:val="000000"/>
                <w:sz w:val="20"/>
                <w:szCs w:val="20"/>
                <w:lang w:eastAsia="tr-TR"/>
              </w:rPr>
              <w:t> gelişmesini sağlayıcı faaliyetler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Personelin eğitimlerine ilişkin iş ve işlemleri yapmak,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Aday öğretmenlerin uyum ve adaylık eğitimi programlarını uygulamak,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Öğretmen yeterliliği ve iş başarımı düzeyini iyileştirici hizmet içi eğitimler yapmak,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Öğretmen yeterliliklerine ilişkin Bakanlığa geri bildirim ve önerilerde bulunmak,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Öğretmenlerin hizmet içi eğitimlerine yönelik ulusal ve uluslararası gelişmeleri izlemek,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Öğretmenlerin meslekî gelişimiyle ilgili araştırma ve projeler yapmak ve uygulamak,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Öğretmenlerin meslekî gelişimine yönelik yerel düzeyde etkinlikler düzenlemek,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Yöneticilerin, öğretmenlerin ve diğer personelin atama, yer değiştirme, askerlik, alan değişikliği ve benzeri iş ve işlemlerini yapmak,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Personelin pasaport ve yurt dışı iş ve işlemlerini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Sendika ve konfederasyonların il temsilcilikleriyle iletişim sağlamak,</w:t>
            </w:r>
          </w:p>
        </w:tc>
      </w:tr>
      <w:tr w:rsidR="00356DE7" w:rsidRPr="00356DE7" w:rsidTr="000F17C7">
        <w:tc>
          <w:tcPr>
            <w:tcW w:w="8505" w:type="dxa"/>
            <w:tcBorders>
              <w:top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25.6.2001 tarihli ve 4688 sayılı Kamu Görevlileri Sendikaları Kanunu kapsamındaki görevleri yürütmek.</w:t>
            </w:r>
          </w:p>
        </w:tc>
      </w:tr>
      <w:tr w:rsidR="00356DE7" w:rsidRPr="00356DE7" w:rsidTr="000F17C7">
        <w:tc>
          <w:tcPr>
            <w:tcW w:w="8505" w:type="dxa"/>
            <w:shd w:val="clear" w:color="auto" w:fill="8DB3E2"/>
          </w:tcPr>
          <w:p w:rsidR="00356DE7" w:rsidRPr="00356DE7" w:rsidRDefault="00356DE7" w:rsidP="00356DE7">
            <w:pPr>
              <w:spacing w:after="0" w:line="240" w:lineRule="auto"/>
              <w:ind w:left="284"/>
              <w:rPr>
                <w:rFonts w:ascii="Times New Roman" w:eastAsia="Times New Roman" w:hAnsi="Times New Roman"/>
                <w:i/>
                <w:color w:val="000000"/>
                <w:sz w:val="20"/>
                <w:szCs w:val="20"/>
                <w:lang w:eastAsia="tr-TR"/>
              </w:rPr>
            </w:pPr>
            <w:r w:rsidRPr="00356DE7">
              <w:rPr>
                <w:rFonts w:ascii="Times New Roman" w:eastAsia="Times New Roman" w:hAnsi="Times New Roman"/>
                <w:b/>
                <w:bCs/>
                <w:i/>
                <w:color w:val="000000"/>
                <w:sz w:val="20"/>
                <w:szCs w:val="20"/>
                <w:lang w:eastAsia="tr-TR"/>
              </w:rPr>
              <w:t>Destek Hizmetleri:</w:t>
            </w:r>
          </w:p>
        </w:tc>
      </w:tr>
      <w:tr w:rsidR="00356DE7" w:rsidRPr="00356DE7" w:rsidTr="000F17C7">
        <w:tc>
          <w:tcPr>
            <w:tcW w:w="8505" w:type="dxa"/>
            <w:tcBorders>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Yayın faaliyetlerini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Ders araç ve gereçleri ile donatım ihtiyaçlarını temin etmek,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Ücretsiz Ders Kitabı Temini Projesini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lastRenderedPageBreak/>
              <w:t>Taşınır ve taşınmazlara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Depo iş ve işlemlerini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Lojmanlar ile ilgili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Yemekhane iş ve işlemlerini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Öğretmenevleri ve sosyal tesislerle ilgili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Döner sermaye iş ve işlemlerini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Temizlik, güvenlik, ısınma, aydınlatma, onarım ve taşıma gibi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Satın alma iş ve işlemlerini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Tahakkuk işlemlerine esas olan onayları almak ve ilgili diğer işlemleri yürütmek,</w:t>
            </w:r>
          </w:p>
        </w:tc>
      </w:tr>
      <w:tr w:rsidR="00356DE7" w:rsidRPr="00356DE7" w:rsidTr="000F17C7">
        <w:tc>
          <w:tcPr>
            <w:tcW w:w="8505" w:type="dxa"/>
            <w:tcBorders>
              <w:top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Genel evrak ve arşiv hizmetlerini yürütmek.</w:t>
            </w:r>
          </w:p>
        </w:tc>
      </w:tr>
      <w:tr w:rsidR="00356DE7" w:rsidRPr="00356DE7" w:rsidTr="000F17C7">
        <w:tc>
          <w:tcPr>
            <w:tcW w:w="8505" w:type="dxa"/>
            <w:shd w:val="clear" w:color="auto" w:fill="8DB3E2"/>
          </w:tcPr>
          <w:p w:rsidR="00356DE7" w:rsidRPr="00356DE7" w:rsidRDefault="00356DE7" w:rsidP="00356DE7">
            <w:pPr>
              <w:spacing w:after="0" w:line="240" w:lineRule="auto"/>
              <w:ind w:left="284"/>
              <w:rPr>
                <w:rFonts w:ascii="Times New Roman" w:eastAsia="Times New Roman" w:hAnsi="Times New Roman"/>
                <w:i/>
                <w:color w:val="000000"/>
                <w:sz w:val="20"/>
                <w:szCs w:val="20"/>
                <w:lang w:eastAsia="tr-TR"/>
              </w:rPr>
            </w:pPr>
            <w:r w:rsidRPr="00356DE7">
              <w:rPr>
                <w:rFonts w:ascii="Times New Roman" w:eastAsia="Times New Roman" w:hAnsi="Times New Roman"/>
                <w:b/>
                <w:bCs/>
                <w:i/>
                <w:color w:val="000000"/>
                <w:sz w:val="20"/>
                <w:szCs w:val="20"/>
                <w:lang w:eastAsia="tr-TR"/>
              </w:rPr>
              <w:t>İnşaat ve Emlak Hizmetleri:</w:t>
            </w:r>
          </w:p>
        </w:tc>
      </w:tr>
      <w:tr w:rsidR="00356DE7" w:rsidRPr="00356DE7" w:rsidTr="000F17C7">
        <w:tc>
          <w:tcPr>
            <w:tcW w:w="8505" w:type="dxa"/>
            <w:tcBorders>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Yapım programları ile ilgili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Eğitim kurumu bina veya eklentileri ile derslik ihtiyaçlarını önceliklere göre karşılamak,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Onaylanan yapım programlarının ve ek programların uygulanmasına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Halk katkısı ile yapılacak eğitim yapılarına ilişkin iş ve işlemlere ilişkin iş ve işlemleri yürütmek,</w:t>
            </w:r>
          </w:p>
        </w:tc>
      </w:tr>
      <w:tr w:rsidR="00356DE7" w:rsidRPr="00356DE7" w:rsidTr="000F17C7">
        <w:tc>
          <w:tcPr>
            <w:tcW w:w="8505" w:type="dxa"/>
            <w:tcBorders>
              <w:top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Yatırım programı yapı yatırımlarının ihale öncesi hazırlıklarına ilişkin iş ve işlemleri yürütmek,</w:t>
            </w:r>
          </w:p>
        </w:tc>
      </w:tr>
      <w:tr w:rsidR="00356DE7" w:rsidRPr="00356DE7" w:rsidTr="000F17C7">
        <w:tc>
          <w:tcPr>
            <w:tcW w:w="8505" w:type="dxa"/>
            <w:tcBorders>
              <w:bottom w:val="nil"/>
            </w:tcBorders>
          </w:tcPr>
          <w:p w:rsidR="00356DE7" w:rsidRPr="00356DE7" w:rsidRDefault="00356DE7" w:rsidP="00356DE7">
            <w:pPr>
              <w:widowControl w:val="0"/>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İhale edilen yatırımları izlemek, planlanan süre içerisinde hizmete sunulmalarını sağlamak,</w:t>
            </w:r>
          </w:p>
        </w:tc>
      </w:tr>
      <w:tr w:rsidR="00356DE7" w:rsidRPr="00356DE7" w:rsidTr="000F17C7">
        <w:tc>
          <w:tcPr>
            <w:tcW w:w="8505" w:type="dxa"/>
            <w:tcBorders>
              <w:top w:val="nil"/>
              <w:bottom w:val="nil"/>
            </w:tcBorders>
          </w:tcPr>
          <w:p w:rsidR="00356DE7" w:rsidRPr="00356DE7" w:rsidRDefault="00356DE7" w:rsidP="00356DE7">
            <w:pPr>
              <w:widowControl w:val="0"/>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Onarımlara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Yapılan ihalelere ait projelerin ödeneğe esas dosyalarının hazırlanmasına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Projelere göre idarî ve teknik ihale şartnamelerinin hazırlanmasına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Hak edişlere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Eğitim kurumlarının Toplu Konut İdaresi Başkanlığı veya inşaat işleri ile ilgili diğer kamu kurum ve kuruluşlarına yaptırılmasına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Yapıların mimarî ve mühendislik projelerinin yapılmasına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Özel projeleri incelemek ve görüş bildirmek,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Hazine mülkiyetinde olanlar dâhil, her türlü okul ve bina kiralamalarına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Bakanlık binalarının eğitim kurumu olarak kiralanmasına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Kamu kuruluşlarına tahsisli taşınmazların tahsisi veya devri işlemlerine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Eğitim kurumlarının kamu-özel ortaklığı modeliyle yapımına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Bakanlıkça yapımına karar verilen eğitim öğretim tesislerinin belirli süre ve bedel üzerinden kiralama karşılığı yaptırılmasıyla ilgili işlemlere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 xml:space="preserve">Eğitim kurumlarındaki eğitim öğretim hizmet alanları dışındaki hizmet ve alanların işletme devri karşılığında eğitim öğretim tesislerinin sözleşme ile gerçek veya özel hukuk tüzel kişilerine </w:t>
            </w:r>
            <w:proofErr w:type="spellStart"/>
            <w:r w:rsidRPr="00356DE7">
              <w:rPr>
                <w:rFonts w:ascii="Times New Roman" w:eastAsia="Times New Roman" w:hAnsi="Times New Roman"/>
                <w:color w:val="000000"/>
                <w:sz w:val="20"/>
                <w:szCs w:val="20"/>
                <w:lang w:eastAsia="tr-TR"/>
              </w:rPr>
              <w:t>yenilettirilmesi</w:t>
            </w:r>
            <w:proofErr w:type="spellEnd"/>
            <w:r w:rsidRPr="00356DE7">
              <w:rPr>
                <w:rFonts w:ascii="Times New Roman" w:eastAsia="Times New Roman" w:hAnsi="Times New Roman"/>
                <w:color w:val="000000"/>
                <w:sz w:val="20"/>
                <w:szCs w:val="20"/>
                <w:lang w:eastAsia="tr-TR"/>
              </w:rPr>
              <w:t xml:space="preserve"> veya yeniden yaptırılmasına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Eğitim kurumlarının depreme karşı tahkiklerini yapmak ve yaptırmak, güçlendirilecek eğitim kurumlarını tespit etmek ve Bakanlığa bildirmek,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Taşınabilir okulların yaptırılmasına ilişkin iş ve işlemleri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Eğitim kurumlarına ilişkin kamulaştırma iş ve işlemlerinin yürütülmesine ilişkin iş ve işlemleri yürütmek,</w:t>
            </w:r>
          </w:p>
        </w:tc>
      </w:tr>
      <w:tr w:rsidR="00356DE7" w:rsidRPr="00356DE7" w:rsidTr="000F17C7">
        <w:tc>
          <w:tcPr>
            <w:tcW w:w="8505" w:type="dxa"/>
            <w:tcBorders>
              <w:top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Bakanlığa gerektiğinde kamulaştırma teklifi sunmak.</w:t>
            </w:r>
          </w:p>
        </w:tc>
      </w:tr>
      <w:tr w:rsidR="00356DE7" w:rsidRPr="00356DE7" w:rsidTr="000F17C7">
        <w:tc>
          <w:tcPr>
            <w:tcW w:w="8505" w:type="dxa"/>
            <w:shd w:val="clear" w:color="auto" w:fill="8DB3E2"/>
          </w:tcPr>
          <w:p w:rsidR="00356DE7" w:rsidRPr="00356DE7" w:rsidRDefault="00356DE7" w:rsidP="00356DE7">
            <w:pPr>
              <w:spacing w:after="0" w:line="240" w:lineRule="auto"/>
              <w:ind w:left="284"/>
              <w:rPr>
                <w:rFonts w:ascii="Times New Roman" w:eastAsia="Times New Roman" w:hAnsi="Times New Roman"/>
                <w:b/>
                <w:i/>
                <w:color w:val="000000"/>
                <w:sz w:val="20"/>
                <w:szCs w:val="20"/>
                <w:lang w:eastAsia="tr-TR"/>
              </w:rPr>
            </w:pPr>
            <w:r w:rsidRPr="00356DE7">
              <w:rPr>
                <w:rFonts w:ascii="Times New Roman" w:eastAsia="Times New Roman" w:hAnsi="Times New Roman"/>
                <w:b/>
                <w:i/>
                <w:color w:val="000000"/>
                <w:sz w:val="20"/>
                <w:szCs w:val="20"/>
                <w:lang w:eastAsia="tr-TR"/>
              </w:rPr>
              <w:t>Özel Büro:</w:t>
            </w:r>
          </w:p>
        </w:tc>
      </w:tr>
      <w:tr w:rsidR="00356DE7" w:rsidRPr="00356DE7" w:rsidTr="000F17C7">
        <w:tc>
          <w:tcPr>
            <w:tcW w:w="8505" w:type="dxa"/>
            <w:tcBorders>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Yazılı ve görsel basın, mesleki örgütler ve diğer sivil toplum kuruluşları ile ilişkileri yürütmek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Vatandaş memnuniyetinin artırılmasına yönelik çalışmalar yapmak.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Bilgi edinme başvurularının ilgili birimlerle koordine ederek yanıtlanmasını sağlamak.</w:t>
            </w:r>
          </w:p>
        </w:tc>
      </w:tr>
      <w:tr w:rsidR="00356DE7" w:rsidRPr="00356DE7" w:rsidTr="000F17C7">
        <w:tc>
          <w:tcPr>
            <w:tcW w:w="8505" w:type="dxa"/>
            <w:tcBorders>
              <w:top w:val="nil"/>
              <w:bottom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Millî eğitim hizmetlerinden talep ve şikâyetler konusunda bilgilendirme ve yönlendirme işlemlerini yürütmek.</w:t>
            </w:r>
          </w:p>
        </w:tc>
      </w:tr>
      <w:tr w:rsidR="00356DE7" w:rsidRPr="00356DE7" w:rsidTr="000F17C7">
        <w:tc>
          <w:tcPr>
            <w:tcW w:w="8505" w:type="dxa"/>
            <w:tcBorders>
              <w:top w:val="nil"/>
            </w:tcBorders>
          </w:tcPr>
          <w:p w:rsidR="00356DE7" w:rsidRPr="00356DE7" w:rsidRDefault="00356DE7" w:rsidP="00356DE7">
            <w:pPr>
              <w:numPr>
                <w:ilvl w:val="0"/>
                <w:numId w:val="72"/>
              </w:numPr>
              <w:spacing w:after="0" w:line="240" w:lineRule="auto"/>
              <w:ind w:left="284" w:hanging="284"/>
              <w:rPr>
                <w:rFonts w:ascii="Times New Roman" w:eastAsia="Times New Roman" w:hAnsi="Times New Roman"/>
                <w:color w:val="000000"/>
                <w:sz w:val="20"/>
                <w:szCs w:val="20"/>
                <w:lang w:eastAsia="tr-TR"/>
              </w:rPr>
            </w:pPr>
            <w:r w:rsidRPr="00356DE7">
              <w:rPr>
                <w:rFonts w:ascii="Times New Roman" w:eastAsia="Times New Roman" w:hAnsi="Times New Roman"/>
                <w:color w:val="000000"/>
                <w:sz w:val="20"/>
                <w:szCs w:val="20"/>
                <w:lang w:eastAsia="tr-TR"/>
              </w:rPr>
              <w:t>Protokol iş ve işlemlerini yürütmek</w:t>
            </w:r>
          </w:p>
        </w:tc>
      </w:tr>
    </w:tbl>
    <w:p w:rsidR="00356DE7" w:rsidRPr="00356DE7" w:rsidRDefault="00356DE7" w:rsidP="00356DE7">
      <w:pPr>
        <w:keepNext/>
        <w:keepLines/>
        <w:numPr>
          <w:ilvl w:val="1"/>
          <w:numId w:val="48"/>
        </w:numPr>
        <w:spacing w:before="240" w:after="240"/>
        <w:jc w:val="both"/>
        <w:outlineLvl w:val="1"/>
        <w:rPr>
          <w:rFonts w:ascii="Times New Roman" w:hAnsi="Times New Roman"/>
          <w:b/>
          <w:bCs/>
          <w:color w:val="FF0000"/>
          <w:sz w:val="24"/>
          <w:szCs w:val="24"/>
        </w:rPr>
      </w:pPr>
      <w:bookmarkStart w:id="21" w:name="_Toc409281029"/>
      <w:bookmarkStart w:id="22" w:name="_Toc410741131"/>
      <w:r w:rsidRPr="00356DE7">
        <w:rPr>
          <w:rFonts w:ascii="Times New Roman" w:hAnsi="Times New Roman"/>
          <w:b/>
          <w:bCs/>
          <w:color w:val="FF0000"/>
          <w:sz w:val="24"/>
          <w:szCs w:val="24"/>
        </w:rPr>
        <w:lastRenderedPageBreak/>
        <w:t>Paydaş Analizi</w:t>
      </w:r>
      <w:bookmarkEnd w:id="21"/>
      <w:bookmarkEnd w:id="22"/>
    </w:p>
    <w:p w:rsidR="00356DE7" w:rsidRPr="00356DE7" w:rsidRDefault="00356DE7" w:rsidP="00356DE7">
      <w:pPr>
        <w:shd w:val="clear" w:color="auto" w:fill="FFFFFF"/>
        <w:autoSpaceDE w:val="0"/>
        <w:autoSpaceDN w:val="0"/>
        <w:adjustRightInd w:val="0"/>
        <w:spacing w:line="240" w:lineRule="auto"/>
        <w:ind w:firstLine="708"/>
        <w:jc w:val="both"/>
        <w:rPr>
          <w:rFonts w:ascii="Times New Roman" w:hAnsi="Times New Roman"/>
          <w:sz w:val="24"/>
          <w:szCs w:val="24"/>
        </w:rPr>
      </w:pPr>
      <w:r w:rsidRPr="00356DE7">
        <w:rPr>
          <w:rFonts w:ascii="Times New Roman" w:hAnsi="Times New Roman"/>
          <w:sz w:val="24"/>
          <w:szCs w:val="24"/>
        </w:rPr>
        <w:t xml:space="preserve">İlçe Millî Eğitim Müdürlüğü’nün hizmet üretim sürecinde işbirliği yapması gereken kurum ve kişiler, temel ve stratejik ortaklar olarak tanımlanmaktadır. Temel ve stratejik ortak ayrımını yaparken her zaman çalışmalarımızı iç içe yürüttüğümüz kurumlar temel ortak, stratejik planımız doğrultusunda </w:t>
      </w:r>
      <w:proofErr w:type="gramStart"/>
      <w:r w:rsidRPr="00356DE7">
        <w:rPr>
          <w:rFonts w:ascii="Times New Roman" w:hAnsi="Times New Roman"/>
          <w:sz w:val="24"/>
          <w:szCs w:val="24"/>
        </w:rPr>
        <w:t>vizyonumuza</w:t>
      </w:r>
      <w:proofErr w:type="gramEnd"/>
      <w:r w:rsidRPr="00356DE7">
        <w:rPr>
          <w:rFonts w:ascii="Times New Roman" w:hAnsi="Times New Roman"/>
          <w:sz w:val="24"/>
          <w:szCs w:val="24"/>
        </w:rPr>
        <w:t xml:space="preserve"> ulaşırken desteğini aldığımız kurumlar stratejik ortak olarak belirtilmektedir. </w:t>
      </w:r>
      <w:r w:rsidRPr="00356DE7">
        <w:rPr>
          <w:rFonts w:ascii="Times New Roman" w:hAnsi="Times New Roman"/>
          <w:sz w:val="24"/>
          <w:szCs w:val="24"/>
        </w:rPr>
        <w:tab/>
      </w:r>
    </w:p>
    <w:p w:rsidR="00356DE7" w:rsidRPr="00356DE7" w:rsidRDefault="00356DE7" w:rsidP="00356DE7">
      <w:pPr>
        <w:shd w:val="clear" w:color="auto" w:fill="FFFFFF"/>
        <w:autoSpaceDE w:val="0"/>
        <w:autoSpaceDN w:val="0"/>
        <w:adjustRightInd w:val="0"/>
        <w:spacing w:line="240" w:lineRule="auto"/>
        <w:ind w:firstLine="708"/>
        <w:jc w:val="both"/>
        <w:rPr>
          <w:rFonts w:ascii="Times New Roman" w:hAnsi="Times New Roman"/>
          <w:sz w:val="24"/>
          <w:szCs w:val="24"/>
        </w:rPr>
      </w:pPr>
      <w:r w:rsidRPr="00356DE7">
        <w:rPr>
          <w:rFonts w:ascii="Times New Roman" w:hAnsi="Times New Roman"/>
          <w:sz w:val="24"/>
          <w:szCs w:val="24"/>
        </w:rPr>
        <w:t>İç paydaşlarımızın katkılarını almak üzere paylaşım, sunum toplantıları yapılmıştır. Paydaşların kurumdan beklentilerini ölçen anketler ve talep formları paydaşlara ulaştırılmıştır. Paydaşlarla yapılan çalışma süreci aşağıda belirtilmiştir.</w:t>
      </w:r>
    </w:p>
    <w:p w:rsidR="00356DE7" w:rsidRPr="00356DE7" w:rsidRDefault="00356DE7" w:rsidP="00356DE7">
      <w:pPr>
        <w:numPr>
          <w:ilvl w:val="0"/>
          <w:numId w:val="48"/>
        </w:numPr>
        <w:tabs>
          <w:tab w:val="left" w:pos="567"/>
        </w:tabs>
        <w:spacing w:line="240" w:lineRule="auto"/>
        <w:jc w:val="both"/>
        <w:rPr>
          <w:rFonts w:ascii="Times New Roman" w:hAnsi="Times New Roman"/>
          <w:sz w:val="24"/>
          <w:szCs w:val="24"/>
        </w:rPr>
      </w:pPr>
      <w:r w:rsidRPr="00356DE7">
        <w:rPr>
          <w:rFonts w:ascii="Times New Roman" w:hAnsi="Times New Roman"/>
          <w:sz w:val="24"/>
          <w:szCs w:val="24"/>
        </w:rPr>
        <w:tab/>
        <w:t>Paydaşların ya da karardan etkilenecek olan hedef kitlelerin konu ile ilgili istek, dilek ve önerileri ile tespit ve değerlendirmelerini almak bunları rapor etmek.</w:t>
      </w:r>
    </w:p>
    <w:p w:rsidR="00356DE7" w:rsidRPr="00356DE7" w:rsidRDefault="00356DE7" w:rsidP="00356DE7">
      <w:pPr>
        <w:numPr>
          <w:ilvl w:val="0"/>
          <w:numId w:val="48"/>
        </w:numPr>
        <w:tabs>
          <w:tab w:val="left" w:pos="567"/>
        </w:tabs>
        <w:spacing w:line="240" w:lineRule="auto"/>
        <w:jc w:val="both"/>
        <w:rPr>
          <w:rFonts w:ascii="Times New Roman" w:hAnsi="Times New Roman"/>
          <w:sz w:val="24"/>
          <w:szCs w:val="24"/>
        </w:rPr>
      </w:pPr>
      <w:r w:rsidRPr="00356DE7">
        <w:rPr>
          <w:rFonts w:ascii="Times New Roman" w:hAnsi="Times New Roman"/>
          <w:sz w:val="24"/>
          <w:szCs w:val="24"/>
        </w:rPr>
        <w:tab/>
      </w:r>
      <w:proofErr w:type="gramStart"/>
      <w:r w:rsidRPr="00356DE7">
        <w:rPr>
          <w:rFonts w:ascii="Times New Roman" w:hAnsi="Times New Roman"/>
          <w:sz w:val="24"/>
          <w:szCs w:val="24"/>
        </w:rPr>
        <w:t>Elde edilen verilerin analizini yapmak.</w:t>
      </w:r>
      <w:proofErr w:type="gramEnd"/>
    </w:p>
    <w:p w:rsidR="00356DE7" w:rsidRPr="00356DE7" w:rsidRDefault="00356DE7" w:rsidP="00356DE7">
      <w:pPr>
        <w:numPr>
          <w:ilvl w:val="0"/>
          <w:numId w:val="48"/>
        </w:numPr>
        <w:tabs>
          <w:tab w:val="left" w:pos="567"/>
        </w:tabs>
        <w:spacing w:line="240" w:lineRule="auto"/>
        <w:jc w:val="both"/>
        <w:rPr>
          <w:rFonts w:ascii="Times New Roman" w:hAnsi="Times New Roman"/>
          <w:sz w:val="24"/>
          <w:szCs w:val="24"/>
        </w:rPr>
      </w:pPr>
      <w:r w:rsidRPr="00356DE7">
        <w:rPr>
          <w:rFonts w:ascii="Times New Roman" w:hAnsi="Times New Roman"/>
          <w:sz w:val="24"/>
          <w:szCs w:val="24"/>
        </w:rPr>
        <w:tab/>
        <w:t>Kararları, elde edilen veriler ışığında, olabildiğince geniş katılım sağlayarak almak.</w:t>
      </w:r>
    </w:p>
    <w:p w:rsidR="00356DE7" w:rsidRPr="00356DE7" w:rsidRDefault="00356DE7" w:rsidP="00356DE7">
      <w:pPr>
        <w:numPr>
          <w:ilvl w:val="0"/>
          <w:numId w:val="48"/>
        </w:numPr>
        <w:tabs>
          <w:tab w:val="left" w:pos="567"/>
        </w:tabs>
        <w:spacing w:line="240" w:lineRule="auto"/>
        <w:jc w:val="both"/>
        <w:rPr>
          <w:rFonts w:ascii="Times New Roman" w:hAnsi="Times New Roman"/>
          <w:sz w:val="24"/>
          <w:szCs w:val="24"/>
        </w:rPr>
      </w:pPr>
      <w:r w:rsidRPr="00356DE7">
        <w:rPr>
          <w:rFonts w:ascii="Times New Roman" w:hAnsi="Times New Roman"/>
          <w:sz w:val="24"/>
          <w:szCs w:val="24"/>
        </w:rPr>
        <w:tab/>
      </w:r>
      <w:proofErr w:type="gramStart"/>
      <w:r w:rsidRPr="00356DE7">
        <w:rPr>
          <w:rFonts w:ascii="Times New Roman" w:hAnsi="Times New Roman"/>
          <w:sz w:val="24"/>
          <w:szCs w:val="24"/>
        </w:rPr>
        <w:t>Alınan kararların sonuçlarını takip etmek, raporlamak.</w:t>
      </w:r>
      <w:proofErr w:type="gramEnd"/>
    </w:p>
    <w:p w:rsidR="00356DE7" w:rsidRPr="00356DE7" w:rsidRDefault="00356DE7" w:rsidP="00356DE7">
      <w:pPr>
        <w:numPr>
          <w:ilvl w:val="0"/>
          <w:numId w:val="48"/>
        </w:numPr>
        <w:tabs>
          <w:tab w:val="left" w:pos="567"/>
        </w:tabs>
        <w:spacing w:line="240" w:lineRule="auto"/>
        <w:jc w:val="both"/>
        <w:rPr>
          <w:rFonts w:ascii="Times New Roman" w:hAnsi="Times New Roman"/>
          <w:sz w:val="24"/>
          <w:szCs w:val="24"/>
        </w:rPr>
      </w:pPr>
      <w:r w:rsidRPr="00356DE7">
        <w:rPr>
          <w:rFonts w:ascii="Times New Roman" w:hAnsi="Times New Roman"/>
          <w:sz w:val="24"/>
          <w:szCs w:val="24"/>
        </w:rPr>
        <w:tab/>
      </w:r>
      <w:proofErr w:type="gramStart"/>
      <w:r w:rsidRPr="00356DE7">
        <w:rPr>
          <w:rFonts w:ascii="Times New Roman" w:hAnsi="Times New Roman"/>
          <w:sz w:val="24"/>
          <w:szCs w:val="24"/>
        </w:rPr>
        <w:t>Sonuçları paydaşlara sunmak.</w:t>
      </w:r>
      <w:proofErr w:type="gramEnd"/>
    </w:p>
    <w:p w:rsidR="00356DE7" w:rsidRPr="00356DE7" w:rsidRDefault="00356DE7" w:rsidP="00356DE7">
      <w:pPr>
        <w:numPr>
          <w:ilvl w:val="0"/>
          <w:numId w:val="48"/>
        </w:numPr>
        <w:tabs>
          <w:tab w:val="left" w:pos="567"/>
        </w:tabs>
        <w:spacing w:line="240" w:lineRule="auto"/>
        <w:jc w:val="both"/>
        <w:rPr>
          <w:rFonts w:ascii="Times New Roman" w:hAnsi="Times New Roman"/>
          <w:sz w:val="24"/>
          <w:szCs w:val="24"/>
        </w:rPr>
      </w:pPr>
      <w:r w:rsidRPr="00356DE7">
        <w:rPr>
          <w:rFonts w:ascii="Times New Roman" w:hAnsi="Times New Roman"/>
          <w:sz w:val="24"/>
          <w:szCs w:val="24"/>
        </w:rPr>
        <w:tab/>
        <w:t>Paydaşlarla birlikte değerlendirme yapmak.</w:t>
      </w:r>
    </w:p>
    <w:p w:rsidR="00356DE7" w:rsidRPr="00356DE7" w:rsidRDefault="00356DE7" w:rsidP="00356DE7">
      <w:pPr>
        <w:numPr>
          <w:ilvl w:val="0"/>
          <w:numId w:val="48"/>
        </w:numPr>
        <w:tabs>
          <w:tab w:val="left" w:pos="567"/>
        </w:tabs>
        <w:spacing w:line="240" w:lineRule="auto"/>
        <w:jc w:val="both"/>
        <w:rPr>
          <w:rFonts w:ascii="Times New Roman" w:hAnsi="Times New Roman"/>
          <w:sz w:val="24"/>
          <w:szCs w:val="24"/>
        </w:rPr>
      </w:pPr>
      <w:r w:rsidRPr="00356DE7">
        <w:rPr>
          <w:rFonts w:ascii="Times New Roman" w:hAnsi="Times New Roman"/>
          <w:sz w:val="24"/>
          <w:szCs w:val="24"/>
        </w:rPr>
        <w:tab/>
        <w:t>Gerekli düzenleme ve iyileştirmeleri yapmak.</w:t>
      </w:r>
    </w:p>
    <w:p w:rsidR="00356DE7" w:rsidRPr="00356DE7" w:rsidRDefault="00356DE7" w:rsidP="00356DE7">
      <w:pPr>
        <w:numPr>
          <w:ilvl w:val="0"/>
          <w:numId w:val="48"/>
        </w:numPr>
        <w:tabs>
          <w:tab w:val="left" w:pos="567"/>
        </w:tabs>
        <w:spacing w:line="240" w:lineRule="auto"/>
        <w:jc w:val="both"/>
        <w:rPr>
          <w:rFonts w:ascii="Times New Roman" w:hAnsi="Times New Roman"/>
          <w:sz w:val="24"/>
          <w:szCs w:val="24"/>
        </w:rPr>
      </w:pPr>
      <w:r w:rsidRPr="00356DE7">
        <w:rPr>
          <w:rFonts w:ascii="Times New Roman" w:hAnsi="Times New Roman"/>
          <w:sz w:val="24"/>
          <w:szCs w:val="24"/>
        </w:rPr>
        <w:tab/>
        <w:t>Kararları paydaşlar ile bütün iletişim kanalarını sağlıklı bir şekilde kullanmaya çalışarak paylaşmak.</w:t>
      </w:r>
    </w:p>
    <w:p w:rsidR="00356DE7" w:rsidRPr="00356DE7" w:rsidRDefault="00356DE7" w:rsidP="00356DE7">
      <w:pPr>
        <w:tabs>
          <w:tab w:val="left" w:pos="567"/>
        </w:tabs>
        <w:spacing w:line="240" w:lineRule="auto"/>
        <w:jc w:val="both"/>
        <w:rPr>
          <w:rFonts w:ascii="Times New Roman" w:hAnsi="Times New Roman"/>
          <w:sz w:val="24"/>
          <w:szCs w:val="24"/>
        </w:rPr>
      </w:pPr>
    </w:p>
    <w:p w:rsidR="00356DE7" w:rsidRPr="00356DE7" w:rsidRDefault="00356DE7" w:rsidP="00356DE7">
      <w:pPr>
        <w:tabs>
          <w:tab w:val="left" w:pos="567"/>
        </w:tabs>
        <w:spacing w:line="240" w:lineRule="auto"/>
        <w:jc w:val="both"/>
        <w:rPr>
          <w:rFonts w:ascii="Times New Roman" w:hAnsi="Times New Roman"/>
          <w:sz w:val="24"/>
          <w:szCs w:val="24"/>
        </w:rPr>
      </w:pPr>
    </w:p>
    <w:p w:rsidR="00356DE7" w:rsidRPr="00356DE7" w:rsidRDefault="00356DE7" w:rsidP="00356DE7">
      <w:pPr>
        <w:numPr>
          <w:ilvl w:val="0"/>
          <w:numId w:val="28"/>
        </w:numPr>
        <w:spacing w:before="120" w:after="120"/>
        <w:ind w:left="0" w:firstLine="709"/>
        <w:jc w:val="both"/>
        <w:rPr>
          <w:rFonts w:ascii="Times New Roman" w:hAnsi="Times New Roman"/>
          <w:b/>
          <w:color w:val="FF0000"/>
          <w:sz w:val="24"/>
          <w:szCs w:val="24"/>
          <w:lang w:eastAsia="tr-TR"/>
        </w:rPr>
      </w:pPr>
      <w:r w:rsidRPr="00356DE7">
        <w:rPr>
          <w:rFonts w:ascii="Times New Roman" w:hAnsi="Times New Roman"/>
          <w:b/>
          <w:color w:val="FF0000"/>
          <w:sz w:val="24"/>
          <w:szCs w:val="24"/>
          <w:lang w:eastAsia="tr-TR"/>
        </w:rPr>
        <w:t>İç ve Dış Paydaş Görüşmeleri</w:t>
      </w:r>
    </w:p>
    <w:p w:rsidR="00356DE7" w:rsidRPr="00356DE7" w:rsidRDefault="00356DE7" w:rsidP="00356DE7">
      <w:pPr>
        <w:spacing w:after="120"/>
        <w:ind w:firstLine="709"/>
        <w:jc w:val="both"/>
        <w:rPr>
          <w:rFonts w:ascii="Times New Roman" w:hAnsi="Times New Roman"/>
          <w:sz w:val="24"/>
          <w:szCs w:val="24"/>
          <w:lang w:eastAsia="tr-TR"/>
        </w:rPr>
      </w:pPr>
      <w:r w:rsidRPr="00356DE7">
        <w:rPr>
          <w:rFonts w:ascii="Times New Roman" w:hAnsi="Times New Roman"/>
          <w:sz w:val="24"/>
          <w:szCs w:val="24"/>
          <w:lang w:eastAsia="tr-TR"/>
        </w:rPr>
        <w:t>Dış paydaşlarla ilgili çalışma için öncelikle bir anket hazırlanmış, bu anket ilçemizde faaliyet gösteren diğer devlet ve özel kurumlarla ve STK temsilcilerine gönderilmiştir. Daha sonra Mart 2014 bu anketler geri toplanmış ve kurumumuza dışarıdan bakanların gözüyle bir durum fotoğrafı çekilmiştir.</w:t>
      </w:r>
    </w:p>
    <w:p w:rsidR="00356DE7" w:rsidRPr="00356DE7" w:rsidRDefault="00356DE7" w:rsidP="00356DE7">
      <w:pPr>
        <w:spacing w:after="120"/>
        <w:ind w:firstLine="709"/>
        <w:jc w:val="both"/>
        <w:rPr>
          <w:rFonts w:ascii="Times New Roman" w:hAnsi="Times New Roman"/>
          <w:sz w:val="24"/>
          <w:szCs w:val="24"/>
          <w:lang w:eastAsia="tr-TR"/>
        </w:rPr>
      </w:pPr>
    </w:p>
    <w:p w:rsidR="00356DE7" w:rsidRPr="00356DE7" w:rsidRDefault="00356DE7" w:rsidP="00356DE7">
      <w:pPr>
        <w:numPr>
          <w:ilvl w:val="0"/>
          <w:numId w:val="28"/>
        </w:numPr>
        <w:spacing w:before="120" w:after="120"/>
        <w:ind w:left="0" w:firstLine="709"/>
        <w:jc w:val="both"/>
        <w:rPr>
          <w:rFonts w:ascii="Times New Roman" w:hAnsi="Times New Roman"/>
          <w:b/>
          <w:color w:val="FF0000"/>
          <w:sz w:val="24"/>
          <w:szCs w:val="24"/>
          <w:lang w:eastAsia="tr-TR"/>
        </w:rPr>
      </w:pPr>
      <w:r w:rsidRPr="00356DE7">
        <w:rPr>
          <w:rFonts w:ascii="Times New Roman" w:hAnsi="Times New Roman"/>
          <w:b/>
          <w:color w:val="FF0000"/>
          <w:sz w:val="24"/>
          <w:szCs w:val="24"/>
          <w:lang w:eastAsia="tr-TR"/>
        </w:rPr>
        <w:t xml:space="preserve">Çalışmalar belirli dönemlerde “İzmir MEM Stratejik Plan Üst </w:t>
      </w:r>
      <w:proofErr w:type="spellStart"/>
      <w:r w:rsidRPr="00356DE7">
        <w:rPr>
          <w:rFonts w:ascii="Times New Roman" w:hAnsi="Times New Roman"/>
          <w:b/>
          <w:color w:val="FF0000"/>
          <w:sz w:val="24"/>
          <w:szCs w:val="24"/>
          <w:lang w:eastAsia="tr-TR"/>
        </w:rPr>
        <w:t>Kurulu”na</w:t>
      </w:r>
      <w:proofErr w:type="spellEnd"/>
      <w:r w:rsidRPr="00356DE7">
        <w:rPr>
          <w:rFonts w:ascii="Times New Roman" w:hAnsi="Times New Roman"/>
          <w:b/>
          <w:color w:val="FF0000"/>
          <w:sz w:val="24"/>
          <w:szCs w:val="24"/>
          <w:lang w:eastAsia="tr-TR"/>
        </w:rPr>
        <w:t xml:space="preserve"> sunulmuştur.</w:t>
      </w:r>
    </w:p>
    <w:p w:rsidR="00356DE7" w:rsidRPr="00356DE7" w:rsidRDefault="00356DE7" w:rsidP="00356DE7">
      <w:pPr>
        <w:spacing w:before="120" w:after="120"/>
        <w:ind w:firstLine="709"/>
        <w:jc w:val="both"/>
        <w:rPr>
          <w:rFonts w:ascii="Times New Roman" w:hAnsi="Times New Roman"/>
          <w:sz w:val="24"/>
          <w:szCs w:val="24"/>
          <w:lang w:eastAsia="tr-TR"/>
        </w:rPr>
      </w:pPr>
      <w:r w:rsidRPr="00356DE7">
        <w:rPr>
          <w:rFonts w:ascii="Times New Roman" w:hAnsi="Times New Roman"/>
          <w:sz w:val="24"/>
          <w:szCs w:val="24"/>
          <w:lang w:eastAsia="tr-TR"/>
        </w:rPr>
        <w:t>Çalışmalar zaman ve iş takvimine bağlı olarak yazılı şekilde ya da toplantı yapılarak üst kurula sunulmuş, üst kurulun yaptığı rehberlik doğrultusunda çalışmalara devam edilmiştir.</w:t>
      </w:r>
    </w:p>
    <w:p w:rsidR="00356DE7" w:rsidRPr="00356DE7" w:rsidRDefault="00356DE7" w:rsidP="00356DE7">
      <w:pPr>
        <w:numPr>
          <w:ilvl w:val="0"/>
          <w:numId w:val="28"/>
        </w:numPr>
        <w:spacing w:before="120" w:after="120"/>
        <w:ind w:left="0" w:firstLine="709"/>
        <w:jc w:val="both"/>
        <w:rPr>
          <w:rFonts w:ascii="Times New Roman" w:hAnsi="Times New Roman"/>
          <w:b/>
          <w:color w:val="FF0000"/>
          <w:sz w:val="24"/>
          <w:szCs w:val="24"/>
          <w:lang w:eastAsia="tr-TR"/>
        </w:rPr>
      </w:pPr>
      <w:r w:rsidRPr="00356DE7">
        <w:rPr>
          <w:rFonts w:ascii="Times New Roman" w:hAnsi="Times New Roman"/>
          <w:b/>
          <w:color w:val="FF0000"/>
          <w:sz w:val="24"/>
          <w:szCs w:val="24"/>
          <w:lang w:eastAsia="tr-TR"/>
        </w:rPr>
        <w:lastRenderedPageBreak/>
        <w:t>Stratejik planlama hazırlık sürecinde bugüne kadar ilçe genelinde ekip olarak 3, okul müdürlerine 1, okul müdür yardımcılarına ve koordinatörlere 1 seminer yapılmış ve yapılan bu seminerlere toplamda 64 kişi katılmıştır.</w:t>
      </w:r>
    </w:p>
    <w:p w:rsidR="00356DE7" w:rsidRPr="00356DE7" w:rsidRDefault="00356DE7" w:rsidP="00356DE7">
      <w:pPr>
        <w:spacing w:after="120"/>
        <w:ind w:firstLine="709"/>
        <w:contextualSpacing/>
        <w:jc w:val="both"/>
        <w:rPr>
          <w:rFonts w:ascii="Times New Roman" w:hAnsi="Times New Roman"/>
          <w:sz w:val="24"/>
          <w:szCs w:val="24"/>
          <w:lang w:eastAsia="tr-TR"/>
        </w:rPr>
      </w:pPr>
      <w:r w:rsidRPr="00356DE7">
        <w:rPr>
          <w:rFonts w:ascii="Times New Roman" w:hAnsi="Times New Roman"/>
          <w:sz w:val="24"/>
          <w:szCs w:val="24"/>
          <w:lang w:eastAsia="tr-TR"/>
        </w:rPr>
        <w:t xml:space="preserve">Toplantılarda GZFT analizi başta olmak üzere </w:t>
      </w:r>
      <w:proofErr w:type="gramStart"/>
      <w:r w:rsidRPr="00356DE7">
        <w:rPr>
          <w:rFonts w:ascii="Times New Roman" w:hAnsi="Times New Roman"/>
          <w:sz w:val="24"/>
          <w:szCs w:val="24"/>
          <w:lang w:eastAsia="tr-TR"/>
        </w:rPr>
        <w:t>misyon</w:t>
      </w:r>
      <w:proofErr w:type="gramEnd"/>
      <w:r w:rsidRPr="00356DE7">
        <w:rPr>
          <w:rFonts w:ascii="Times New Roman" w:hAnsi="Times New Roman"/>
          <w:sz w:val="24"/>
          <w:szCs w:val="24"/>
          <w:lang w:eastAsia="tr-TR"/>
        </w:rPr>
        <w:t>, vizyon, temel değerler, amaçlar ve hedeflerin belirlenmesine ilişkin grup çalışmaları yapılmıştır. Çalışmalarda fikir tepsisi yöntemi, istasyon yöntemi, kök sorun analizi, örnek olay ve beyin fırtınası yöntemleri kullanılmıştır.</w:t>
      </w:r>
    </w:p>
    <w:p w:rsidR="00356DE7" w:rsidRPr="00356DE7" w:rsidRDefault="00356DE7" w:rsidP="00356DE7">
      <w:pPr>
        <w:tabs>
          <w:tab w:val="left" w:pos="1418"/>
        </w:tabs>
        <w:spacing w:before="240" w:after="120"/>
        <w:ind w:firstLine="709"/>
        <w:jc w:val="both"/>
        <w:rPr>
          <w:rFonts w:ascii="Times New Roman" w:hAnsi="Times New Roman"/>
          <w:b/>
          <w:color w:val="FF0000"/>
          <w:sz w:val="24"/>
          <w:szCs w:val="24"/>
          <w:lang w:eastAsia="tr-TR"/>
        </w:rPr>
      </w:pPr>
      <w:r w:rsidRPr="00356DE7">
        <w:rPr>
          <w:rFonts w:ascii="Times New Roman" w:hAnsi="Times New Roman"/>
          <w:b/>
          <w:color w:val="FF0000"/>
          <w:sz w:val="24"/>
          <w:szCs w:val="24"/>
          <w:lang w:eastAsia="tr-TR"/>
        </w:rPr>
        <w:t>E.     Kurum İçi ve Dışı Analiz</w:t>
      </w:r>
    </w:p>
    <w:p w:rsidR="00356DE7" w:rsidRPr="00356DE7" w:rsidRDefault="00356DE7" w:rsidP="00356DE7">
      <w:pPr>
        <w:numPr>
          <w:ilvl w:val="0"/>
          <w:numId w:val="71"/>
        </w:numPr>
        <w:spacing w:after="120"/>
        <w:contextualSpacing/>
        <w:jc w:val="both"/>
        <w:rPr>
          <w:rFonts w:ascii="Times New Roman" w:hAnsi="Times New Roman"/>
          <w:color w:val="FF0000"/>
          <w:sz w:val="24"/>
          <w:szCs w:val="24"/>
          <w:lang w:eastAsia="tr-TR"/>
        </w:rPr>
      </w:pPr>
      <w:r w:rsidRPr="00356DE7">
        <w:rPr>
          <w:rFonts w:ascii="Times New Roman" w:hAnsi="Times New Roman"/>
          <w:color w:val="FF0000"/>
          <w:sz w:val="24"/>
          <w:szCs w:val="24"/>
          <w:lang w:eastAsia="tr-TR"/>
        </w:rPr>
        <w:t>Kurum İçi Analiz</w:t>
      </w:r>
    </w:p>
    <w:p w:rsidR="00356DE7" w:rsidRPr="00356DE7" w:rsidRDefault="00356DE7" w:rsidP="00356DE7">
      <w:pPr>
        <w:spacing w:after="120"/>
        <w:ind w:firstLine="709"/>
        <w:contextualSpacing/>
        <w:jc w:val="both"/>
        <w:rPr>
          <w:rFonts w:ascii="Times New Roman" w:hAnsi="Times New Roman"/>
          <w:bCs/>
          <w:sz w:val="24"/>
          <w:szCs w:val="24"/>
          <w:lang w:eastAsia="tr-TR"/>
        </w:rPr>
      </w:pPr>
      <w:r w:rsidRPr="00356DE7">
        <w:rPr>
          <w:rFonts w:ascii="Times New Roman" w:hAnsi="Times New Roman"/>
          <w:bCs/>
          <w:sz w:val="24"/>
          <w:szCs w:val="24"/>
          <w:lang w:eastAsia="tr-TR"/>
        </w:rPr>
        <w:t>Kurum içi analiz yapılırken beşeri, mali, teknolojik, kurumsal yapı ve kurum kültürü faktörleri dikkate alınmış, bu ayrımlar üzerinden sonuçlar değerlendirilmiştir.</w:t>
      </w:r>
    </w:p>
    <w:p w:rsidR="00356DE7" w:rsidRPr="00356DE7" w:rsidRDefault="00356DE7" w:rsidP="00356DE7">
      <w:pPr>
        <w:spacing w:after="120"/>
        <w:ind w:firstLine="709"/>
        <w:contextualSpacing/>
        <w:jc w:val="both"/>
        <w:rPr>
          <w:rFonts w:ascii="Times New Roman" w:hAnsi="Times New Roman"/>
          <w:bCs/>
          <w:sz w:val="24"/>
          <w:szCs w:val="24"/>
          <w:lang w:eastAsia="tr-TR"/>
        </w:rPr>
      </w:pPr>
    </w:p>
    <w:p w:rsidR="00356DE7" w:rsidRPr="00356DE7" w:rsidRDefault="00356DE7" w:rsidP="00356DE7">
      <w:pPr>
        <w:spacing w:after="480"/>
        <w:rPr>
          <w:rFonts w:ascii="Times New Roman" w:hAnsi="Times New Roman"/>
          <w:b/>
          <w:color w:val="FF0000"/>
        </w:rPr>
      </w:pPr>
      <w:r w:rsidRPr="00356DE7">
        <w:rPr>
          <w:rFonts w:ascii="Times New Roman" w:hAnsi="Times New Roman"/>
          <w:b/>
          <w:color w:val="FF0000"/>
        </w:rPr>
        <w:t>Şekil</w:t>
      </w:r>
      <w:r w:rsidR="00795A89">
        <w:rPr>
          <w:rFonts w:ascii="Times New Roman" w:hAnsi="Times New Roman"/>
          <w:b/>
          <w:color w:val="FF0000"/>
        </w:rPr>
        <w:t xml:space="preserve"> </w:t>
      </w:r>
      <w:r w:rsidR="00E72126">
        <w:rPr>
          <w:rFonts w:ascii="Times New Roman" w:hAnsi="Times New Roman"/>
          <w:b/>
          <w:color w:val="FF0000"/>
        </w:rPr>
        <w:t>2</w:t>
      </w:r>
      <w:r w:rsidRPr="00356DE7">
        <w:rPr>
          <w:rFonts w:ascii="Times New Roman" w:hAnsi="Times New Roman"/>
          <w:b/>
          <w:color w:val="FF0000"/>
        </w:rPr>
        <w:t>. Foça İlçe Milli Eğitim Müdürlüğü Organizasyon Yapısı</w:t>
      </w:r>
    </w:p>
    <w:p w:rsidR="00356DE7" w:rsidRPr="00356DE7" w:rsidRDefault="00356DE7" w:rsidP="00356DE7">
      <w:pPr>
        <w:spacing w:after="480"/>
        <w:rPr>
          <w:rFonts w:ascii="Times New Roman" w:hAnsi="Times New Roman"/>
          <w:b/>
          <w:color w:val="FF0000"/>
        </w:rPr>
      </w:pPr>
      <w:r w:rsidRPr="00356DE7">
        <w:rPr>
          <w:rFonts w:ascii="Times New Roman" w:hAnsi="Times New Roman"/>
          <w:b/>
          <w:noProof/>
          <w:color w:val="FF0000"/>
          <w:lang w:eastAsia="tr-TR"/>
        </w:rPr>
        <w:drawing>
          <wp:inline distT="0" distB="0" distL="0" distR="0" wp14:anchorId="046ADBD7" wp14:editId="12807FC1">
            <wp:extent cx="5605780" cy="4082415"/>
            <wp:effectExtent l="0" t="38100" r="0" b="70485"/>
            <wp:docPr id="16" name="Diy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356DE7" w:rsidRPr="00356DE7" w:rsidRDefault="00356DE7" w:rsidP="00356DE7">
      <w:pPr>
        <w:spacing w:after="120"/>
        <w:ind w:left="342" w:right="284" w:firstLine="57"/>
        <w:jc w:val="both"/>
        <w:rPr>
          <w:rFonts w:ascii="Times New Roman" w:eastAsia="Times New Roman" w:hAnsi="Times New Roman"/>
          <w:b/>
          <w:color w:val="FF0000"/>
          <w:lang w:eastAsia="tr-TR"/>
        </w:rPr>
      </w:pPr>
      <w:r w:rsidRPr="00356DE7">
        <w:rPr>
          <w:rFonts w:ascii="Times New Roman" w:eastAsia="Times New Roman" w:hAnsi="Times New Roman"/>
          <w:bCs/>
          <w:sz w:val="24"/>
          <w:lang w:eastAsia="tr-TR"/>
        </w:rPr>
        <w:t xml:space="preserve">         İlçe Milli Eğitim Müdürlüğü Teşkilat yapısını, Milli Eğitim Müdürlüğü Başkanlığında ve Şube Müdürleri ve bağlı hizmet birimlerimiz oluşturmaktadır.</w:t>
      </w:r>
    </w:p>
    <w:p w:rsidR="00356DE7" w:rsidRPr="00356DE7" w:rsidRDefault="00356DE7" w:rsidP="00356DE7">
      <w:pPr>
        <w:keepNext/>
        <w:spacing w:after="120" w:line="360" w:lineRule="auto"/>
        <w:ind w:right="284" w:firstLine="709"/>
        <w:jc w:val="both"/>
        <w:rPr>
          <w:rFonts w:ascii="Times New Roman" w:eastAsia="Times New Roman" w:hAnsi="Times New Roman"/>
          <w:bCs/>
          <w:sz w:val="24"/>
          <w:lang w:eastAsia="tr-TR"/>
        </w:rPr>
      </w:pPr>
      <w:r w:rsidRPr="00356DE7">
        <w:rPr>
          <w:rFonts w:ascii="Times New Roman" w:eastAsia="Times New Roman" w:hAnsi="Times New Roman"/>
          <w:bCs/>
          <w:sz w:val="24"/>
          <w:lang w:eastAsia="tr-TR"/>
        </w:rPr>
        <w:lastRenderedPageBreak/>
        <w:t>Hizmet Birimlerimiz aşağıdaki gibidir:</w:t>
      </w:r>
    </w:p>
    <w:p w:rsidR="00356DE7" w:rsidRPr="00356DE7" w:rsidRDefault="00356DE7" w:rsidP="00356DE7">
      <w:pPr>
        <w:keepNext/>
        <w:numPr>
          <w:ilvl w:val="0"/>
          <w:numId w:val="73"/>
        </w:numPr>
        <w:spacing w:after="0"/>
        <w:ind w:left="714" w:right="284" w:hanging="357"/>
        <w:jc w:val="both"/>
        <w:rPr>
          <w:rFonts w:ascii="Times New Roman" w:eastAsia="Times New Roman" w:hAnsi="Times New Roman"/>
          <w:bCs/>
          <w:sz w:val="24"/>
          <w:lang w:eastAsia="tr-TR"/>
        </w:rPr>
      </w:pPr>
      <w:r w:rsidRPr="00356DE7">
        <w:rPr>
          <w:rFonts w:ascii="Times New Roman" w:eastAsia="Times New Roman" w:hAnsi="Times New Roman"/>
          <w:bCs/>
          <w:sz w:val="24"/>
          <w:lang w:eastAsia="tr-TR"/>
        </w:rPr>
        <w:t xml:space="preserve">Temel Eğitim Hizmetleri </w:t>
      </w:r>
    </w:p>
    <w:p w:rsidR="00356DE7" w:rsidRPr="00356DE7" w:rsidRDefault="00356DE7" w:rsidP="00356DE7">
      <w:pPr>
        <w:keepNext/>
        <w:numPr>
          <w:ilvl w:val="0"/>
          <w:numId w:val="73"/>
        </w:numPr>
        <w:spacing w:after="0"/>
        <w:ind w:left="714" w:right="284" w:hanging="357"/>
        <w:jc w:val="both"/>
        <w:rPr>
          <w:rFonts w:ascii="Times New Roman" w:eastAsia="Times New Roman" w:hAnsi="Times New Roman"/>
          <w:bCs/>
          <w:sz w:val="24"/>
          <w:lang w:eastAsia="tr-TR"/>
        </w:rPr>
      </w:pPr>
      <w:r w:rsidRPr="00356DE7">
        <w:rPr>
          <w:rFonts w:ascii="Times New Roman" w:eastAsia="Times New Roman" w:hAnsi="Times New Roman"/>
          <w:bCs/>
          <w:sz w:val="24"/>
          <w:lang w:eastAsia="tr-TR"/>
        </w:rPr>
        <w:t xml:space="preserve">Ortaöğretim Hizmetleri </w:t>
      </w:r>
    </w:p>
    <w:p w:rsidR="00356DE7" w:rsidRPr="00356DE7" w:rsidRDefault="00356DE7" w:rsidP="00356DE7">
      <w:pPr>
        <w:keepNext/>
        <w:numPr>
          <w:ilvl w:val="0"/>
          <w:numId w:val="73"/>
        </w:numPr>
        <w:spacing w:after="0"/>
        <w:ind w:left="714" w:right="284" w:hanging="357"/>
        <w:jc w:val="both"/>
        <w:rPr>
          <w:rFonts w:ascii="Times New Roman" w:eastAsia="Times New Roman" w:hAnsi="Times New Roman"/>
          <w:bCs/>
          <w:sz w:val="24"/>
          <w:lang w:eastAsia="tr-TR"/>
        </w:rPr>
      </w:pPr>
      <w:r w:rsidRPr="00356DE7">
        <w:rPr>
          <w:rFonts w:ascii="Times New Roman" w:eastAsia="Times New Roman" w:hAnsi="Times New Roman"/>
          <w:bCs/>
          <w:sz w:val="24"/>
          <w:lang w:eastAsia="tr-TR"/>
        </w:rPr>
        <w:t xml:space="preserve">Mesleki ve Teknik Eğitim Hizmetleri </w:t>
      </w:r>
    </w:p>
    <w:p w:rsidR="00356DE7" w:rsidRPr="00356DE7" w:rsidRDefault="00356DE7" w:rsidP="00356DE7">
      <w:pPr>
        <w:keepNext/>
        <w:numPr>
          <w:ilvl w:val="0"/>
          <w:numId w:val="73"/>
        </w:numPr>
        <w:spacing w:after="0"/>
        <w:ind w:left="714" w:right="284" w:hanging="357"/>
        <w:jc w:val="both"/>
        <w:rPr>
          <w:rFonts w:ascii="Times New Roman" w:eastAsia="Times New Roman" w:hAnsi="Times New Roman"/>
          <w:bCs/>
          <w:sz w:val="24"/>
          <w:lang w:eastAsia="tr-TR"/>
        </w:rPr>
      </w:pPr>
      <w:r w:rsidRPr="00356DE7">
        <w:rPr>
          <w:rFonts w:ascii="Times New Roman" w:eastAsia="Times New Roman" w:hAnsi="Times New Roman"/>
          <w:bCs/>
          <w:sz w:val="24"/>
          <w:lang w:eastAsia="tr-TR"/>
        </w:rPr>
        <w:t xml:space="preserve">Din Öğretimi Hizmetleri </w:t>
      </w:r>
    </w:p>
    <w:p w:rsidR="00356DE7" w:rsidRPr="00356DE7" w:rsidRDefault="00356DE7" w:rsidP="00356DE7">
      <w:pPr>
        <w:keepNext/>
        <w:numPr>
          <w:ilvl w:val="0"/>
          <w:numId w:val="73"/>
        </w:numPr>
        <w:spacing w:after="0"/>
        <w:ind w:left="714" w:right="284" w:hanging="357"/>
        <w:jc w:val="both"/>
        <w:rPr>
          <w:rFonts w:ascii="Times New Roman" w:eastAsia="Times New Roman" w:hAnsi="Times New Roman"/>
          <w:bCs/>
          <w:sz w:val="24"/>
          <w:lang w:eastAsia="tr-TR"/>
        </w:rPr>
      </w:pPr>
      <w:r w:rsidRPr="00356DE7">
        <w:rPr>
          <w:rFonts w:ascii="Times New Roman" w:eastAsia="Times New Roman" w:hAnsi="Times New Roman"/>
          <w:bCs/>
          <w:sz w:val="24"/>
          <w:lang w:eastAsia="tr-TR"/>
        </w:rPr>
        <w:t xml:space="preserve">Özel Eğitim ve Rehberlik Hizmetleri </w:t>
      </w:r>
    </w:p>
    <w:p w:rsidR="00356DE7" w:rsidRPr="00356DE7" w:rsidRDefault="00356DE7" w:rsidP="00356DE7">
      <w:pPr>
        <w:keepNext/>
        <w:numPr>
          <w:ilvl w:val="0"/>
          <w:numId w:val="73"/>
        </w:numPr>
        <w:spacing w:after="0"/>
        <w:ind w:left="714" w:right="284" w:hanging="357"/>
        <w:jc w:val="both"/>
        <w:rPr>
          <w:rFonts w:ascii="Times New Roman" w:eastAsia="Times New Roman" w:hAnsi="Times New Roman"/>
          <w:bCs/>
          <w:sz w:val="24"/>
          <w:lang w:eastAsia="tr-TR"/>
        </w:rPr>
      </w:pPr>
      <w:r w:rsidRPr="00356DE7">
        <w:rPr>
          <w:rFonts w:ascii="Times New Roman" w:eastAsia="Times New Roman" w:hAnsi="Times New Roman"/>
          <w:bCs/>
          <w:sz w:val="24"/>
          <w:lang w:eastAsia="tr-TR"/>
        </w:rPr>
        <w:t xml:space="preserve">Hayat Boyu Öğrenme Hizmetleri </w:t>
      </w:r>
    </w:p>
    <w:p w:rsidR="00356DE7" w:rsidRPr="00356DE7" w:rsidRDefault="00356DE7" w:rsidP="00356DE7">
      <w:pPr>
        <w:keepNext/>
        <w:numPr>
          <w:ilvl w:val="0"/>
          <w:numId w:val="73"/>
        </w:numPr>
        <w:spacing w:after="0"/>
        <w:ind w:left="714" w:right="284" w:hanging="357"/>
        <w:jc w:val="both"/>
        <w:rPr>
          <w:rFonts w:ascii="Times New Roman" w:eastAsia="Times New Roman" w:hAnsi="Times New Roman"/>
          <w:bCs/>
          <w:sz w:val="24"/>
          <w:lang w:eastAsia="tr-TR"/>
        </w:rPr>
      </w:pPr>
      <w:r w:rsidRPr="00356DE7">
        <w:rPr>
          <w:rFonts w:ascii="Times New Roman" w:eastAsia="Times New Roman" w:hAnsi="Times New Roman"/>
          <w:bCs/>
          <w:sz w:val="24"/>
          <w:lang w:eastAsia="tr-TR"/>
        </w:rPr>
        <w:t xml:space="preserve">Özel Öğretim Kurumları Hizmetleri </w:t>
      </w:r>
    </w:p>
    <w:p w:rsidR="00356DE7" w:rsidRPr="00356DE7" w:rsidRDefault="00356DE7" w:rsidP="00356DE7">
      <w:pPr>
        <w:keepNext/>
        <w:numPr>
          <w:ilvl w:val="0"/>
          <w:numId w:val="73"/>
        </w:numPr>
        <w:spacing w:after="0"/>
        <w:ind w:left="714" w:right="284" w:hanging="357"/>
        <w:jc w:val="both"/>
        <w:rPr>
          <w:rFonts w:ascii="Times New Roman" w:eastAsia="Times New Roman" w:hAnsi="Times New Roman"/>
          <w:bCs/>
          <w:sz w:val="24"/>
          <w:lang w:eastAsia="tr-TR"/>
        </w:rPr>
      </w:pPr>
      <w:r w:rsidRPr="00356DE7">
        <w:rPr>
          <w:rFonts w:ascii="Times New Roman" w:eastAsia="Times New Roman" w:hAnsi="Times New Roman"/>
          <w:bCs/>
          <w:sz w:val="24"/>
          <w:lang w:eastAsia="tr-TR"/>
        </w:rPr>
        <w:t xml:space="preserve">Bilgi İşlem ve Eğitim Teknolojileri Hizmetleri </w:t>
      </w:r>
    </w:p>
    <w:p w:rsidR="00356DE7" w:rsidRPr="00356DE7" w:rsidRDefault="00356DE7" w:rsidP="00356DE7">
      <w:pPr>
        <w:keepNext/>
        <w:numPr>
          <w:ilvl w:val="0"/>
          <w:numId w:val="73"/>
        </w:numPr>
        <w:spacing w:after="0"/>
        <w:ind w:left="714" w:right="284" w:hanging="357"/>
        <w:jc w:val="both"/>
        <w:rPr>
          <w:rFonts w:ascii="Times New Roman" w:eastAsia="Times New Roman" w:hAnsi="Times New Roman"/>
          <w:bCs/>
          <w:sz w:val="24"/>
          <w:lang w:eastAsia="tr-TR"/>
        </w:rPr>
      </w:pPr>
      <w:r w:rsidRPr="00356DE7">
        <w:rPr>
          <w:rFonts w:ascii="Times New Roman" w:eastAsia="Times New Roman" w:hAnsi="Times New Roman"/>
          <w:bCs/>
          <w:sz w:val="24"/>
          <w:lang w:eastAsia="tr-TR"/>
        </w:rPr>
        <w:t>Strateji Geliştirme Hizmetleri</w:t>
      </w:r>
    </w:p>
    <w:p w:rsidR="00356DE7" w:rsidRPr="00356DE7" w:rsidRDefault="00356DE7" w:rsidP="00356DE7">
      <w:pPr>
        <w:keepNext/>
        <w:numPr>
          <w:ilvl w:val="0"/>
          <w:numId w:val="73"/>
        </w:numPr>
        <w:spacing w:after="0"/>
        <w:ind w:left="714" w:right="284" w:hanging="357"/>
        <w:jc w:val="both"/>
        <w:rPr>
          <w:rFonts w:ascii="Times New Roman" w:eastAsia="Times New Roman" w:hAnsi="Times New Roman"/>
          <w:bCs/>
          <w:sz w:val="24"/>
          <w:lang w:eastAsia="tr-TR"/>
        </w:rPr>
      </w:pPr>
      <w:r w:rsidRPr="00356DE7">
        <w:rPr>
          <w:rFonts w:ascii="Times New Roman" w:eastAsia="Times New Roman" w:hAnsi="Times New Roman"/>
          <w:bCs/>
          <w:sz w:val="24"/>
          <w:lang w:eastAsia="tr-TR"/>
        </w:rPr>
        <w:t>Hukuk Hizmetleri</w:t>
      </w:r>
    </w:p>
    <w:p w:rsidR="00356DE7" w:rsidRPr="00356DE7" w:rsidRDefault="00356DE7" w:rsidP="00356DE7">
      <w:pPr>
        <w:keepNext/>
        <w:numPr>
          <w:ilvl w:val="0"/>
          <w:numId w:val="73"/>
        </w:numPr>
        <w:spacing w:after="0"/>
        <w:ind w:left="714" w:right="284" w:hanging="357"/>
        <w:jc w:val="both"/>
        <w:rPr>
          <w:rFonts w:ascii="Times New Roman" w:eastAsia="Times New Roman" w:hAnsi="Times New Roman"/>
          <w:bCs/>
          <w:sz w:val="24"/>
          <w:lang w:eastAsia="tr-TR"/>
        </w:rPr>
      </w:pPr>
      <w:r w:rsidRPr="00356DE7">
        <w:rPr>
          <w:rFonts w:ascii="Times New Roman" w:eastAsia="Times New Roman" w:hAnsi="Times New Roman"/>
          <w:bCs/>
          <w:sz w:val="24"/>
          <w:lang w:eastAsia="tr-TR"/>
        </w:rPr>
        <w:t>İnsan Kaynakları Hizmetleri</w:t>
      </w:r>
    </w:p>
    <w:p w:rsidR="00356DE7" w:rsidRPr="00356DE7" w:rsidRDefault="00356DE7" w:rsidP="00356DE7">
      <w:pPr>
        <w:keepNext/>
        <w:numPr>
          <w:ilvl w:val="0"/>
          <w:numId w:val="73"/>
        </w:numPr>
        <w:spacing w:after="0"/>
        <w:ind w:left="714" w:right="284" w:hanging="357"/>
        <w:jc w:val="both"/>
        <w:rPr>
          <w:rFonts w:ascii="Times New Roman" w:eastAsia="Times New Roman" w:hAnsi="Times New Roman"/>
          <w:bCs/>
          <w:sz w:val="24"/>
          <w:lang w:eastAsia="tr-TR"/>
        </w:rPr>
      </w:pPr>
      <w:r w:rsidRPr="00356DE7">
        <w:rPr>
          <w:rFonts w:ascii="Times New Roman" w:eastAsia="Times New Roman" w:hAnsi="Times New Roman"/>
          <w:bCs/>
          <w:sz w:val="24"/>
          <w:lang w:eastAsia="tr-TR"/>
        </w:rPr>
        <w:t>Destek Hizmetleri</w:t>
      </w:r>
    </w:p>
    <w:p w:rsidR="00356DE7" w:rsidRPr="00356DE7" w:rsidRDefault="00356DE7" w:rsidP="00356DE7">
      <w:pPr>
        <w:keepNext/>
        <w:numPr>
          <w:ilvl w:val="0"/>
          <w:numId w:val="73"/>
        </w:numPr>
        <w:spacing w:after="0"/>
        <w:ind w:left="714" w:right="284" w:hanging="357"/>
        <w:jc w:val="both"/>
        <w:rPr>
          <w:rFonts w:ascii="Times New Roman" w:eastAsia="Times New Roman" w:hAnsi="Times New Roman"/>
          <w:bCs/>
          <w:sz w:val="24"/>
          <w:lang w:eastAsia="tr-TR"/>
        </w:rPr>
      </w:pPr>
      <w:r w:rsidRPr="00356DE7">
        <w:rPr>
          <w:rFonts w:ascii="Times New Roman" w:eastAsia="Times New Roman" w:hAnsi="Times New Roman"/>
          <w:bCs/>
          <w:sz w:val="24"/>
          <w:lang w:eastAsia="tr-TR"/>
        </w:rPr>
        <w:t>İnşaat ve Emlak Hizmetleri</w:t>
      </w:r>
    </w:p>
    <w:p w:rsidR="00356DE7" w:rsidRPr="00356DE7" w:rsidRDefault="00356DE7" w:rsidP="00356DE7">
      <w:pPr>
        <w:keepNext/>
        <w:spacing w:after="0"/>
        <w:ind w:left="714" w:right="284"/>
        <w:jc w:val="both"/>
        <w:rPr>
          <w:rFonts w:ascii="Times New Roman" w:eastAsia="Times New Roman" w:hAnsi="Times New Roman"/>
          <w:bCs/>
          <w:sz w:val="24"/>
          <w:lang w:eastAsia="tr-TR"/>
        </w:rPr>
      </w:pPr>
    </w:p>
    <w:p w:rsidR="00356DE7" w:rsidRPr="00356DE7" w:rsidRDefault="00356DE7" w:rsidP="00356DE7">
      <w:pPr>
        <w:tabs>
          <w:tab w:val="left" w:pos="426"/>
        </w:tabs>
        <w:spacing w:after="0"/>
        <w:ind w:left="644"/>
        <w:jc w:val="both"/>
        <w:rPr>
          <w:rFonts w:ascii="Times New Roman" w:hAnsi="Times New Roman"/>
          <w:sz w:val="24"/>
        </w:rPr>
      </w:pPr>
      <w:r w:rsidRPr="00356DE7">
        <w:rPr>
          <w:rFonts w:ascii="Times New Roman" w:hAnsi="Times New Roman"/>
          <w:sz w:val="24"/>
        </w:rPr>
        <w:t>Ayrıca İlçe Millî Eğitim Müdürlüğümüze bağlı okul ve kurum müdürlükleri bulunmaktadır. 2015 yılı Ocak ayı itibarıyla21 okul ve kurum, 5 özel öğretim kurumu müdürlüğü bulunmaktadır.</w:t>
      </w:r>
    </w:p>
    <w:p w:rsidR="00356DE7" w:rsidRPr="00356DE7" w:rsidRDefault="00356DE7" w:rsidP="00356DE7">
      <w:pPr>
        <w:tabs>
          <w:tab w:val="left" w:pos="426"/>
        </w:tabs>
        <w:spacing w:after="0"/>
        <w:ind w:left="644"/>
        <w:jc w:val="both"/>
      </w:pPr>
      <w:r w:rsidRPr="00356DE7">
        <w:rPr>
          <w:noProof/>
          <w:lang w:eastAsia="tr-TR"/>
        </w:rPr>
        <mc:AlternateContent>
          <mc:Choice Requires="wps">
            <w:drawing>
              <wp:anchor distT="0" distB="0" distL="114300" distR="114300" simplePos="0" relativeHeight="251662336" behindDoc="0" locked="0" layoutInCell="1" allowOverlap="1" wp14:anchorId="2EA0D223" wp14:editId="6AAA62ED">
                <wp:simplePos x="0" y="0"/>
                <wp:positionH relativeFrom="column">
                  <wp:posOffset>3811905</wp:posOffset>
                </wp:positionH>
                <wp:positionV relativeFrom="paragraph">
                  <wp:posOffset>6994525</wp:posOffset>
                </wp:positionV>
                <wp:extent cx="1893570" cy="514350"/>
                <wp:effectExtent l="0" t="0" r="11430" b="19050"/>
                <wp:wrapNone/>
                <wp:docPr id="3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3570" cy="514350"/>
                        </a:xfrm>
                        <a:prstGeom prst="roundRect">
                          <a:avLst>
                            <a:gd name="adj" fmla="val 16667"/>
                          </a:avLst>
                        </a:prstGeom>
                        <a:gradFill rotWithShape="1">
                          <a:gsLst>
                            <a:gs pos="0">
                              <a:srgbClr val="FFFFFF">
                                <a:alpha val="5000"/>
                              </a:srgbClr>
                            </a:gs>
                            <a:gs pos="100000">
                              <a:srgbClr val="548DD4">
                                <a:alpha val="64999"/>
                              </a:srgbClr>
                            </a:gs>
                          </a:gsLst>
                          <a:lin ang="2700000" scaled="1"/>
                        </a:gradFill>
                        <a:ln w="9525">
                          <a:solidFill>
                            <a:srgbClr val="000000"/>
                          </a:solidFill>
                          <a:round/>
                          <a:headEnd/>
                          <a:tailEnd/>
                        </a:ln>
                      </wps:spPr>
                      <wps:txbx>
                        <w:txbxContent>
                          <w:p w:rsidR="006027D5" w:rsidRPr="00997DFA" w:rsidRDefault="006027D5" w:rsidP="00356DE7">
                            <w:r>
                              <w:t>Temel Eğitim Şube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27" style="position:absolute;left:0;text-align:left;margin-left:300.15pt;margin-top:550.75pt;width:149.1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">
                <v:fill opacity="3276f" color2="#548dd4" o:opacity2="42597f" rotate="t" angle="45" focus="100%" type="gradient"/>
                <v:textbox>
                  <w:txbxContent>
                    <w:p w:rsidR="006027D5" w:rsidRPr="00997DFA" w:rsidRDefault="006027D5" w:rsidP="00356DE7">
                      <w:r>
                        <w:t>Temel Eğitim Şube Müdürlüğü</w:t>
                      </w:r>
                    </w:p>
                  </w:txbxContent>
                </v:textbox>
              </v:roundrect>
            </w:pict>
          </mc:Fallback>
        </mc:AlternateContent>
      </w:r>
      <w:r w:rsidRPr="00356DE7">
        <w:rPr>
          <w:noProof/>
          <w:lang w:eastAsia="tr-TR"/>
        </w:rPr>
        <mc:AlternateContent>
          <mc:Choice Requires="wps">
            <w:drawing>
              <wp:anchor distT="0" distB="0" distL="114300" distR="114300" simplePos="0" relativeHeight="251661312" behindDoc="0" locked="0" layoutInCell="1" allowOverlap="1" wp14:anchorId="25A21E1D" wp14:editId="576A1201">
                <wp:simplePos x="0" y="0"/>
                <wp:positionH relativeFrom="column">
                  <wp:posOffset>3869055</wp:posOffset>
                </wp:positionH>
                <wp:positionV relativeFrom="paragraph">
                  <wp:posOffset>6294120</wp:posOffset>
                </wp:positionV>
                <wp:extent cx="1893570" cy="526415"/>
                <wp:effectExtent l="0" t="0" r="11430" b="26035"/>
                <wp:wrapNone/>
                <wp:docPr id="3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3570" cy="526415"/>
                        </a:xfrm>
                        <a:prstGeom prst="roundRect">
                          <a:avLst>
                            <a:gd name="adj" fmla="val 16667"/>
                          </a:avLst>
                        </a:prstGeom>
                        <a:gradFill rotWithShape="1">
                          <a:gsLst>
                            <a:gs pos="0">
                              <a:srgbClr val="FFFFFF">
                                <a:alpha val="5000"/>
                              </a:srgbClr>
                            </a:gs>
                            <a:gs pos="100000">
                              <a:srgbClr val="548DD4">
                                <a:alpha val="64999"/>
                              </a:srgbClr>
                            </a:gs>
                          </a:gsLst>
                          <a:lin ang="2700000" scaled="1"/>
                        </a:gradFill>
                        <a:ln w="9525">
                          <a:solidFill>
                            <a:srgbClr val="000000"/>
                          </a:solidFill>
                          <a:round/>
                          <a:headEnd/>
                          <a:tailEnd/>
                        </a:ln>
                      </wps:spPr>
                      <wps:txbx>
                        <w:txbxContent>
                          <w:p w:rsidR="006027D5" w:rsidRPr="00997DFA" w:rsidRDefault="006027D5" w:rsidP="00356DE7">
                            <w:r>
                              <w:t>Strateji Geliştirme Şube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8" style="position:absolute;left:0;text-align:left;margin-left:304.65pt;margin-top:495.6pt;width:149.1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">
                <v:fill opacity="3276f" color2="#548dd4" o:opacity2="42597f" rotate="t" angle="45" focus="100%" type="gradient"/>
                <v:textbox>
                  <w:txbxContent>
                    <w:p w:rsidR="006027D5" w:rsidRPr="00997DFA" w:rsidRDefault="006027D5" w:rsidP="00356DE7">
                      <w:r>
                        <w:t>Strateji Geliştirme Şube Müdürlüğü</w:t>
                      </w:r>
                    </w:p>
                  </w:txbxContent>
                </v:textbox>
              </v:roundrect>
            </w:pict>
          </mc:Fallback>
        </mc:AlternateContent>
      </w:r>
      <w:r w:rsidRPr="00356DE7">
        <w:rPr>
          <w:noProof/>
          <w:lang w:eastAsia="tr-TR"/>
        </w:rPr>
        <mc:AlternateContent>
          <mc:Choice Requires="wps">
            <w:drawing>
              <wp:anchor distT="0" distB="0" distL="114300" distR="114300" simplePos="0" relativeHeight="251660288" behindDoc="0" locked="0" layoutInCell="1" allowOverlap="1" wp14:anchorId="1B41978B" wp14:editId="3E5F678B">
                <wp:simplePos x="0" y="0"/>
                <wp:positionH relativeFrom="column">
                  <wp:posOffset>3869055</wp:posOffset>
                </wp:positionH>
                <wp:positionV relativeFrom="paragraph">
                  <wp:posOffset>5563235</wp:posOffset>
                </wp:positionV>
                <wp:extent cx="1893570" cy="572135"/>
                <wp:effectExtent l="0" t="0" r="11430" b="18415"/>
                <wp:wrapNone/>
                <wp:docPr id="3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3570" cy="572135"/>
                        </a:xfrm>
                        <a:prstGeom prst="roundRect">
                          <a:avLst>
                            <a:gd name="adj" fmla="val 16667"/>
                          </a:avLst>
                        </a:prstGeom>
                        <a:gradFill rotWithShape="1">
                          <a:gsLst>
                            <a:gs pos="0">
                              <a:srgbClr val="FFFFFF">
                                <a:alpha val="5000"/>
                              </a:srgbClr>
                            </a:gs>
                            <a:gs pos="100000">
                              <a:srgbClr val="548DD4">
                                <a:alpha val="64999"/>
                              </a:srgbClr>
                            </a:gs>
                          </a:gsLst>
                          <a:lin ang="2700000" scaled="1"/>
                        </a:gradFill>
                        <a:ln w="9525">
                          <a:solidFill>
                            <a:srgbClr val="000000"/>
                          </a:solidFill>
                          <a:round/>
                          <a:headEnd/>
                          <a:tailEnd/>
                        </a:ln>
                      </wps:spPr>
                      <wps:txbx>
                        <w:txbxContent>
                          <w:p w:rsidR="006027D5" w:rsidRPr="00997DFA" w:rsidRDefault="006027D5" w:rsidP="00356DE7">
                            <w:r>
                              <w:t>Özel Öğretim Kurumları Şube Müdürlüğü</w:t>
                            </w:r>
                          </w:p>
                          <w:p w:rsidR="006027D5" w:rsidRPr="00997DFA" w:rsidRDefault="006027D5" w:rsidP="00356D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9" style="position:absolute;left:0;text-align:left;margin-left:304.65pt;margin-top:438.05pt;width:149.1pt;height:4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">
                <v:fill opacity="3276f" color2="#548dd4" o:opacity2="42597f" rotate="t" angle="45" focus="100%" type="gradient"/>
                <v:textbox>
                  <w:txbxContent>
                    <w:p w:rsidR="006027D5" w:rsidRPr="00997DFA" w:rsidRDefault="006027D5" w:rsidP="00356DE7">
                      <w:r>
                        <w:t>Özel Öğretim Kurumları Şube Müdürlüğü</w:t>
                      </w:r>
                    </w:p>
                    <w:p w:rsidR="006027D5" w:rsidRPr="00997DFA" w:rsidRDefault="006027D5" w:rsidP="00356DE7"/>
                  </w:txbxContent>
                </v:textbox>
              </v:roundrect>
            </w:pict>
          </mc:Fallback>
        </mc:AlternateContent>
      </w:r>
    </w:p>
    <w:p w:rsidR="00356DE7" w:rsidRPr="00356DE7" w:rsidRDefault="00A17332" w:rsidP="00356DE7">
      <w:pPr>
        <w:numPr>
          <w:ilvl w:val="0"/>
          <w:numId w:val="71"/>
        </w:numPr>
        <w:tabs>
          <w:tab w:val="left" w:pos="709"/>
        </w:tabs>
        <w:spacing w:after="0" w:line="360" w:lineRule="auto"/>
        <w:ind w:left="709" w:hanging="709"/>
        <w:contextualSpacing/>
        <w:jc w:val="both"/>
        <w:rPr>
          <w:rFonts w:ascii="Times New Roman" w:hAnsi="Times New Roman"/>
          <w:b/>
          <w:color w:val="FF0000"/>
          <w:sz w:val="24"/>
          <w:szCs w:val="20"/>
          <w:lang w:eastAsia="tr-TR"/>
        </w:rPr>
      </w:pPr>
      <w:r w:rsidRPr="00356DE7">
        <w:rPr>
          <w:rFonts w:ascii="Times New Roman" w:hAnsi="Times New Roman"/>
          <w:b/>
          <w:color w:val="FF0000"/>
          <w:sz w:val="24"/>
          <w:szCs w:val="20"/>
          <w:lang w:eastAsia="tr-TR"/>
        </w:rPr>
        <w:t>Foça</w:t>
      </w:r>
      <w:r>
        <w:rPr>
          <w:rFonts w:ascii="Times New Roman" w:hAnsi="Times New Roman"/>
          <w:b/>
          <w:color w:val="FF0000"/>
          <w:sz w:val="24"/>
          <w:szCs w:val="20"/>
          <w:lang w:eastAsia="tr-TR"/>
        </w:rPr>
        <w:t xml:space="preserve"> İlçe </w:t>
      </w:r>
      <w:r w:rsidR="00356DE7" w:rsidRPr="00356DE7">
        <w:rPr>
          <w:rFonts w:ascii="Times New Roman" w:hAnsi="Times New Roman"/>
          <w:b/>
          <w:color w:val="FF0000"/>
          <w:sz w:val="24"/>
          <w:szCs w:val="20"/>
          <w:lang w:eastAsia="tr-TR"/>
        </w:rPr>
        <w:t>Millî Eğitim Müdürlüğü İnsan Kaynakları*</w:t>
      </w:r>
    </w:p>
    <w:p w:rsidR="00356DE7" w:rsidRPr="00356DE7" w:rsidRDefault="00356DE7" w:rsidP="00356DE7">
      <w:pPr>
        <w:tabs>
          <w:tab w:val="left" w:pos="426"/>
        </w:tabs>
        <w:spacing w:after="0"/>
        <w:ind w:firstLine="709"/>
        <w:jc w:val="both"/>
        <w:rPr>
          <w:rFonts w:ascii="Times New Roman" w:hAnsi="Times New Roman"/>
          <w:sz w:val="24"/>
        </w:rPr>
      </w:pPr>
      <w:r w:rsidRPr="00356DE7">
        <w:rPr>
          <w:rFonts w:ascii="Times New Roman" w:hAnsi="Times New Roman"/>
          <w:sz w:val="24"/>
        </w:rPr>
        <w:t>İlçe Millî Eğitim Müdürlüğü ve bağlı okullarda Ocak 2015 tarihi itibarıyla 304’ü eğitim ve öğretim hizmetleri sınıfında olmak üzere toplam 334 personel ile çalışmalarını sürdürmektedir.</w:t>
      </w:r>
    </w:p>
    <w:p w:rsidR="00356DE7" w:rsidRPr="00356DE7" w:rsidRDefault="00A17332" w:rsidP="00356DE7">
      <w:pPr>
        <w:numPr>
          <w:ilvl w:val="0"/>
          <w:numId w:val="71"/>
        </w:numPr>
        <w:tabs>
          <w:tab w:val="left" w:pos="0"/>
        </w:tabs>
        <w:spacing w:after="120" w:line="360" w:lineRule="auto"/>
        <w:ind w:left="709" w:hanging="709"/>
        <w:contextualSpacing/>
        <w:jc w:val="both"/>
        <w:rPr>
          <w:rFonts w:ascii="Times New Roman" w:hAnsi="Times New Roman"/>
          <w:b/>
          <w:color w:val="FF0000"/>
          <w:sz w:val="24"/>
          <w:szCs w:val="20"/>
          <w:lang w:eastAsia="tr-TR"/>
        </w:rPr>
      </w:pPr>
      <w:r w:rsidRPr="00356DE7">
        <w:rPr>
          <w:rFonts w:ascii="Times New Roman" w:hAnsi="Times New Roman"/>
          <w:b/>
          <w:color w:val="FF0000"/>
          <w:sz w:val="24"/>
          <w:szCs w:val="20"/>
          <w:lang w:eastAsia="tr-TR"/>
        </w:rPr>
        <w:t>Foça</w:t>
      </w:r>
      <w:r>
        <w:rPr>
          <w:rFonts w:ascii="Times New Roman" w:hAnsi="Times New Roman"/>
          <w:b/>
          <w:color w:val="FF0000"/>
          <w:sz w:val="24"/>
          <w:szCs w:val="20"/>
          <w:lang w:eastAsia="tr-TR"/>
        </w:rPr>
        <w:t xml:space="preserve"> İlçe </w:t>
      </w:r>
      <w:r w:rsidR="00356DE7" w:rsidRPr="00356DE7">
        <w:rPr>
          <w:rFonts w:ascii="Times New Roman" w:hAnsi="Times New Roman"/>
          <w:b/>
          <w:color w:val="FF0000"/>
          <w:sz w:val="24"/>
          <w:szCs w:val="20"/>
          <w:lang w:eastAsia="tr-TR"/>
        </w:rPr>
        <w:t>Milli Eğitim Müdürlüğü Teknolojik Kaynakları**</w:t>
      </w:r>
    </w:p>
    <w:p w:rsidR="00356DE7" w:rsidRPr="00356DE7" w:rsidRDefault="00356DE7" w:rsidP="00356DE7">
      <w:pPr>
        <w:tabs>
          <w:tab w:val="left" w:pos="426"/>
        </w:tabs>
        <w:spacing w:after="0"/>
        <w:ind w:firstLine="709"/>
        <w:jc w:val="both"/>
        <w:rPr>
          <w:rFonts w:ascii="Times New Roman" w:hAnsi="Times New Roman"/>
          <w:sz w:val="24"/>
        </w:rPr>
      </w:pPr>
      <w:bookmarkStart w:id="23" w:name="OLE_LINK1"/>
      <w:bookmarkStart w:id="24" w:name="OLE_LINK2"/>
      <w:r w:rsidRPr="00356DE7">
        <w:rPr>
          <w:rFonts w:ascii="Times New Roman" w:hAnsi="Times New Roman"/>
          <w:sz w:val="24"/>
        </w:rPr>
        <w:t>İlçe</w:t>
      </w:r>
      <w:bookmarkEnd w:id="23"/>
      <w:bookmarkEnd w:id="24"/>
      <w:r w:rsidR="00A17332">
        <w:rPr>
          <w:rFonts w:ascii="Times New Roman" w:hAnsi="Times New Roman"/>
          <w:sz w:val="24"/>
        </w:rPr>
        <w:t xml:space="preserve"> </w:t>
      </w:r>
      <w:r w:rsidRPr="00356DE7">
        <w:rPr>
          <w:rFonts w:ascii="Times New Roman" w:hAnsi="Times New Roman"/>
          <w:sz w:val="24"/>
        </w:rPr>
        <w:t xml:space="preserve">Milli Eğitim Müdürlüğümüz, sunmuş olduğu hizmetlerin yararlanıcılara daha hızlı ve etkili </w:t>
      </w:r>
      <w:proofErr w:type="spellStart"/>
      <w:r w:rsidRPr="00356DE7">
        <w:rPr>
          <w:rFonts w:ascii="Times New Roman" w:hAnsi="Times New Roman"/>
          <w:sz w:val="24"/>
        </w:rPr>
        <w:t>şekildeulaştırılmasını</w:t>
      </w:r>
      <w:proofErr w:type="spellEnd"/>
      <w:r w:rsidRPr="00356DE7">
        <w:rPr>
          <w:rFonts w:ascii="Times New Roman" w:hAnsi="Times New Roman"/>
          <w:sz w:val="24"/>
        </w:rPr>
        <w:t xml:space="preserve"> sağlayacak nitelikte güncel teknolojik araçları kullanmaktadır. Bu kapsamda resmi yazışma iş ve işlemleri İl Milli Eğitim Müdürlüğü ile Doküman Yönetim Sistemi (</w:t>
      </w:r>
      <w:hyperlink r:id="rId31" w:history="1">
        <w:r w:rsidRPr="00356DE7">
          <w:rPr>
            <w:rFonts w:ascii="Times New Roman" w:hAnsi="Times New Roman"/>
            <w:color w:val="0563C1"/>
            <w:sz w:val="24"/>
            <w:u w:val="single"/>
          </w:rPr>
          <w:t>DYS</w:t>
        </w:r>
      </w:hyperlink>
      <w:r w:rsidRPr="00356DE7">
        <w:rPr>
          <w:rFonts w:ascii="Times New Roman" w:hAnsi="Times New Roman"/>
          <w:sz w:val="24"/>
        </w:rPr>
        <w:t>) ile müdürlüğümüze bağlı okul ve kurumlar ile Kurum- Net vasıtasıyla gerçekleştirilmektedir. Yine MEBBİS ve e-okul sistemi üzerinden kurumsal ve bireysel iş ve işlemlerin büyük bölümü gerçekleştirilmektedir.</w:t>
      </w:r>
    </w:p>
    <w:p w:rsidR="00356DE7" w:rsidRPr="00356DE7" w:rsidRDefault="00356DE7" w:rsidP="00356DE7">
      <w:pPr>
        <w:numPr>
          <w:ilvl w:val="0"/>
          <w:numId w:val="71"/>
        </w:numPr>
        <w:spacing w:before="120" w:after="120"/>
        <w:ind w:left="709" w:hanging="709"/>
        <w:rPr>
          <w:rFonts w:ascii="Times New Roman" w:hAnsi="Times New Roman"/>
          <w:b/>
          <w:color w:val="FF0000"/>
          <w:sz w:val="24"/>
          <w:szCs w:val="20"/>
          <w:lang w:eastAsia="tr-TR"/>
        </w:rPr>
      </w:pPr>
      <w:r w:rsidRPr="00356DE7">
        <w:rPr>
          <w:rFonts w:ascii="Times New Roman" w:hAnsi="Times New Roman"/>
          <w:b/>
          <w:color w:val="FF0000"/>
          <w:sz w:val="24"/>
          <w:szCs w:val="20"/>
          <w:lang w:eastAsia="tr-TR"/>
        </w:rPr>
        <w:t xml:space="preserve">Foça İlçe Milli Eğitim Müdürlüğü </w:t>
      </w:r>
      <w:r w:rsidRPr="00356DE7">
        <w:rPr>
          <w:rFonts w:ascii="Times New Roman" w:hAnsi="Times New Roman"/>
          <w:b/>
          <w:color w:val="FF0000"/>
          <w:sz w:val="24"/>
          <w:szCs w:val="24"/>
          <w:lang w:eastAsia="tr-TR"/>
        </w:rPr>
        <w:t>Mali Kaynakları</w:t>
      </w:r>
    </w:p>
    <w:p w:rsidR="00356DE7" w:rsidRPr="00356DE7" w:rsidRDefault="00356DE7" w:rsidP="00356DE7">
      <w:pPr>
        <w:tabs>
          <w:tab w:val="left" w:pos="426"/>
        </w:tabs>
        <w:spacing w:after="0"/>
        <w:ind w:firstLine="709"/>
        <w:jc w:val="both"/>
        <w:rPr>
          <w:rFonts w:ascii="Times New Roman" w:hAnsi="Times New Roman"/>
          <w:sz w:val="24"/>
        </w:rPr>
      </w:pPr>
      <w:r w:rsidRPr="00356DE7">
        <w:rPr>
          <w:rFonts w:ascii="Times New Roman" w:hAnsi="Times New Roman"/>
          <w:sz w:val="24"/>
        </w:rPr>
        <w:t xml:space="preserve">İlçe Milli Eğitim Müdürlüğümüzde eğitim ve öğretimin başlıca finans kaynaklarını Milli Eğitim Bakanlığından gelen bütçe, okul-aile birliği gelirleri, yerel ve ulusal kurum ve kuruluşlardan sağlanan proje destekli hibeler, gerçek ve tüzel kişilerin bağışları oluşturmaktadır. </w:t>
      </w:r>
    </w:p>
    <w:p w:rsidR="00356DE7" w:rsidRPr="00356DE7" w:rsidRDefault="00356DE7" w:rsidP="00356DE7">
      <w:pPr>
        <w:keepNext/>
        <w:keepLines/>
        <w:spacing w:before="120" w:after="120"/>
        <w:ind w:left="284" w:firstLine="284"/>
        <w:outlineLvl w:val="2"/>
        <w:rPr>
          <w:rFonts w:ascii="Times New Roman" w:hAnsi="Times New Roman"/>
          <w:bCs/>
          <w:color w:val="FF0000"/>
          <w:sz w:val="24"/>
          <w:szCs w:val="24"/>
        </w:rPr>
      </w:pPr>
      <w:r w:rsidRPr="00356DE7">
        <w:rPr>
          <w:rFonts w:ascii="Times New Roman" w:hAnsi="Times New Roman"/>
          <w:bCs/>
          <w:color w:val="FF0000"/>
          <w:sz w:val="24"/>
          <w:szCs w:val="24"/>
        </w:rPr>
        <w:lastRenderedPageBreak/>
        <w:t>2. Kurum Dışı Analiz</w:t>
      </w:r>
    </w:p>
    <w:p w:rsidR="00356DE7" w:rsidRPr="00356DE7" w:rsidRDefault="00356DE7" w:rsidP="00356DE7">
      <w:pPr>
        <w:keepNext/>
        <w:keepLines/>
        <w:tabs>
          <w:tab w:val="left" w:pos="0"/>
        </w:tabs>
        <w:spacing w:after="0"/>
        <w:ind w:firstLine="709"/>
        <w:jc w:val="both"/>
        <w:outlineLvl w:val="2"/>
        <w:rPr>
          <w:rFonts w:ascii="Times New Roman" w:hAnsi="Times New Roman"/>
          <w:sz w:val="24"/>
        </w:rPr>
      </w:pPr>
      <w:r w:rsidRPr="00356DE7">
        <w:rPr>
          <w:rFonts w:ascii="Times New Roman" w:hAnsi="Times New Roman"/>
          <w:bCs/>
          <w:sz w:val="24"/>
          <w:lang w:eastAsia="tr-TR"/>
        </w:rPr>
        <w:t>Kurum dışı analiz yapılmadan önce incelenen üst politika belgeleri çalışılmıştır. Bu çalışma ile birlikte kurum dışı analizin yasal dayanakları belirlenmiş ve bu noktadan hareketle yapılacak çalışmanın temel çerçevesi çizilmiştir. İncelenen ve yasal dayanakta yer bulan üst politika belgeleri;</w:t>
      </w:r>
    </w:p>
    <w:p w:rsidR="00356DE7" w:rsidRPr="00356DE7" w:rsidRDefault="00356DE7" w:rsidP="00356DE7">
      <w:pPr>
        <w:keepNext/>
        <w:keepLines/>
        <w:tabs>
          <w:tab w:val="left" w:pos="0"/>
        </w:tabs>
        <w:spacing w:after="0"/>
        <w:ind w:firstLine="709"/>
        <w:jc w:val="both"/>
        <w:outlineLvl w:val="2"/>
        <w:rPr>
          <w:rFonts w:ascii="Times New Roman" w:hAnsi="Times New Roman"/>
          <w:bCs/>
          <w:sz w:val="24"/>
        </w:rPr>
      </w:pPr>
      <w:r w:rsidRPr="00356DE7">
        <w:rPr>
          <w:rFonts w:ascii="Times New Roman" w:hAnsi="Times New Roman"/>
          <w:sz w:val="24"/>
        </w:rPr>
        <w:t xml:space="preserve">10. Kalkınma Planı, UNESCO Herkes için eğitim 2015 Hedefleri, (HBÖ Strateji Belgesi, TÜBİTAK 2023 Vizyonu, 18. Milli Eğitim Şurası, Lizbon 2010, Türkiye Mesleki ve Teknik Eğitim Strateji Belgesi ve Eylem Planı 2014-2018 (Avrupa Sosyal Şartı) Avrupa Eğitim Öğretim 2020) </w:t>
      </w:r>
      <w:proofErr w:type="spellStart"/>
      <w:proofErr w:type="gramStart"/>
      <w:r w:rsidRPr="00356DE7">
        <w:rPr>
          <w:rFonts w:ascii="Times New Roman" w:hAnsi="Times New Roman"/>
          <w:sz w:val="24"/>
        </w:rPr>
        <w:t>belgelerinde,</w:t>
      </w:r>
      <w:r w:rsidRPr="00356DE7">
        <w:rPr>
          <w:rFonts w:ascii="Times New Roman" w:hAnsi="Times New Roman"/>
          <w:bCs/>
          <w:w w:val="106"/>
          <w:sz w:val="24"/>
        </w:rPr>
        <w:t>Erasmus</w:t>
      </w:r>
      <w:proofErr w:type="spellEnd"/>
      <w:proofErr w:type="gramEnd"/>
      <w:r w:rsidRPr="00356DE7">
        <w:rPr>
          <w:rFonts w:ascii="Times New Roman" w:hAnsi="Times New Roman"/>
          <w:bCs/>
          <w:w w:val="106"/>
          <w:sz w:val="24"/>
        </w:rPr>
        <w:t xml:space="preserve">+ Programı (2014–2020) Rehberi </w:t>
      </w:r>
      <w:r w:rsidRPr="00356DE7">
        <w:rPr>
          <w:rFonts w:ascii="Times New Roman" w:hAnsi="Times New Roman"/>
          <w:w w:val="106"/>
          <w:sz w:val="24"/>
        </w:rPr>
        <w:t xml:space="preserve">belgelerinde </w:t>
      </w:r>
      <w:r w:rsidRPr="00356DE7">
        <w:rPr>
          <w:rFonts w:ascii="Times New Roman" w:hAnsi="Times New Roman"/>
          <w:sz w:val="24"/>
        </w:rPr>
        <w:t xml:space="preserve">2008/14481 </w:t>
      </w:r>
      <w:proofErr w:type="spellStart"/>
      <w:r w:rsidRPr="00356DE7">
        <w:rPr>
          <w:rFonts w:ascii="Times New Roman" w:hAnsi="Times New Roman"/>
          <w:sz w:val="24"/>
        </w:rPr>
        <w:t>sayılı</w:t>
      </w:r>
      <w:r w:rsidRPr="00356DE7">
        <w:rPr>
          <w:rFonts w:ascii="Times New Roman" w:hAnsi="Times New Roman"/>
          <w:bCs/>
          <w:sz w:val="24"/>
        </w:rPr>
        <w:t>"Avrupa</w:t>
      </w:r>
      <w:proofErr w:type="spellEnd"/>
      <w:r w:rsidRPr="00356DE7">
        <w:rPr>
          <w:rFonts w:ascii="Times New Roman" w:hAnsi="Times New Roman"/>
          <w:bCs/>
          <w:sz w:val="24"/>
        </w:rPr>
        <w:t xml:space="preserve"> Birliği Müktesebatının Üstlenilmesine İlişkin Türkiye Ulusal Programı ile Avrupa Birliği Müktesebatının Üstlenilmesine İlişkin Türkiye Ulusa</w:t>
      </w:r>
      <w:r w:rsidRPr="00356DE7">
        <w:rPr>
          <w:rFonts w:ascii="Times New Roman" w:hAnsi="Times New Roman"/>
          <w:bCs/>
          <w:spacing w:val="8"/>
          <w:sz w:val="24"/>
        </w:rPr>
        <w:t>l</w:t>
      </w:r>
      <w:r w:rsidRPr="00356DE7">
        <w:rPr>
          <w:rFonts w:ascii="Times New Roman" w:hAnsi="Times New Roman"/>
          <w:bCs/>
          <w:sz w:val="24"/>
        </w:rPr>
        <w:t> Progra</w:t>
      </w:r>
      <w:r w:rsidRPr="00356DE7">
        <w:rPr>
          <w:rFonts w:ascii="Times New Roman" w:hAnsi="Times New Roman"/>
          <w:bCs/>
          <w:spacing w:val="1"/>
          <w:sz w:val="24"/>
        </w:rPr>
        <w:t>m</w:t>
      </w:r>
      <w:r w:rsidRPr="00356DE7">
        <w:rPr>
          <w:rFonts w:ascii="Times New Roman" w:hAnsi="Times New Roman"/>
          <w:bCs/>
          <w:sz w:val="24"/>
        </w:rPr>
        <w:t>ının Uygulanması, Koordinasyonu ve İzlenmesine Dair Karar (31 Aralık 2008 tarih ve 27097</w:t>
      </w:r>
      <w:r w:rsidRPr="00356DE7">
        <w:rPr>
          <w:rFonts w:ascii="Cambria Math" w:hAnsi="Cambria Math"/>
          <w:bCs/>
          <w:sz w:val="24"/>
        </w:rPr>
        <w:t>‐</w:t>
      </w:r>
      <w:r w:rsidRPr="00356DE7">
        <w:rPr>
          <w:rFonts w:ascii="Times New Roman" w:hAnsi="Times New Roman"/>
          <w:bCs/>
          <w:sz w:val="24"/>
        </w:rPr>
        <w:t>5.Mükerrer sayılı Resmî Gazete) (Ekonomik Kriterler başlığı altında “Eğitim”, sayfa 20).</w:t>
      </w:r>
    </w:p>
    <w:p w:rsidR="00356DE7" w:rsidRPr="00356DE7" w:rsidRDefault="00356DE7" w:rsidP="00356DE7">
      <w:pPr>
        <w:spacing w:after="120"/>
        <w:ind w:firstLine="709"/>
        <w:jc w:val="both"/>
        <w:rPr>
          <w:rFonts w:ascii="Times New Roman" w:hAnsi="Times New Roman"/>
          <w:bCs/>
          <w:sz w:val="24"/>
          <w:szCs w:val="24"/>
        </w:rPr>
      </w:pPr>
      <w:r w:rsidRPr="00356DE7">
        <w:rPr>
          <w:rFonts w:ascii="Times New Roman" w:hAnsi="Times New Roman"/>
          <w:bCs/>
          <w:sz w:val="24"/>
        </w:rPr>
        <w:t xml:space="preserve">Kurum dışı analizi yaparken özellikle politik, ekonomik, siyasi, teknolojik, hukuki ve </w:t>
      </w:r>
      <w:proofErr w:type="gramStart"/>
      <w:r w:rsidRPr="00356DE7">
        <w:rPr>
          <w:rFonts w:ascii="Times New Roman" w:hAnsi="Times New Roman"/>
          <w:bCs/>
          <w:sz w:val="24"/>
        </w:rPr>
        <w:t>ekolojik</w:t>
      </w:r>
      <w:proofErr w:type="gramEnd"/>
      <w:r w:rsidRPr="00356DE7">
        <w:rPr>
          <w:rFonts w:ascii="Times New Roman" w:hAnsi="Times New Roman"/>
          <w:bCs/>
          <w:sz w:val="24"/>
        </w:rPr>
        <w:t xml:space="preserve"> (PESTLE) faktörler dikkate alınarak çalışılmıştır. Kurum dışı analiz için öncelikle kurumdan hizmet alan birinci dereceden paydaşlarımıza, Foça </w:t>
      </w:r>
      <w:r w:rsidRPr="00356DE7">
        <w:rPr>
          <w:rFonts w:ascii="Times New Roman" w:hAnsi="Times New Roman"/>
          <w:bCs/>
          <w:sz w:val="24"/>
          <w:szCs w:val="24"/>
        </w:rPr>
        <w:t xml:space="preserve">İlçe Milli Eğitim Müdürlüğü’nün hizmetlerine ilişkin genel memnuniyet düzeyi anketi uygulanmıştır. Anket İlçe Milli Eğitim Müdürlüğü 14 personeline, 18 okul müdürüne, 26 okul müdür yardımcısına,  İlçe Mili Eğitim Müdürlüğünden hizmet alan 35 </w:t>
      </w:r>
      <w:proofErr w:type="gramStart"/>
      <w:r w:rsidRPr="00356DE7">
        <w:rPr>
          <w:rFonts w:ascii="Times New Roman" w:hAnsi="Times New Roman"/>
          <w:bCs/>
          <w:sz w:val="24"/>
          <w:szCs w:val="24"/>
        </w:rPr>
        <w:t>öğretmen  ile</w:t>
      </w:r>
      <w:proofErr w:type="gramEnd"/>
      <w:r w:rsidRPr="00356DE7">
        <w:rPr>
          <w:rFonts w:ascii="Times New Roman" w:hAnsi="Times New Roman"/>
          <w:bCs/>
          <w:sz w:val="24"/>
          <w:szCs w:val="24"/>
        </w:rPr>
        <w:t xml:space="preserve"> 5 özel kuruma, ilçemizde faaliyet gösteren 11 farklı devlet ve özel kurum ile STK temsilcilerine gönderilerek uygulanması istenmiş, iki hafta süre verilmiş ve bu sürenin sonunda veriler toplanmıştır. Ankete kurum dışından 58 kişi katılmıştır. Ayrıca, yönetici, çalışanlarına rastgele </w:t>
      </w:r>
      <w:proofErr w:type="spellStart"/>
      <w:r w:rsidRPr="00356DE7">
        <w:rPr>
          <w:rFonts w:ascii="Times New Roman" w:hAnsi="Times New Roman"/>
          <w:bCs/>
          <w:sz w:val="24"/>
          <w:szCs w:val="24"/>
        </w:rPr>
        <w:t>seçkisiz</w:t>
      </w:r>
      <w:proofErr w:type="spellEnd"/>
      <w:r w:rsidRPr="00356DE7">
        <w:rPr>
          <w:rFonts w:ascii="Times New Roman" w:hAnsi="Times New Roman"/>
          <w:bCs/>
          <w:sz w:val="24"/>
          <w:szCs w:val="24"/>
        </w:rPr>
        <w:t xml:space="preserve"> (</w:t>
      </w:r>
      <w:proofErr w:type="spellStart"/>
      <w:r w:rsidRPr="00356DE7">
        <w:rPr>
          <w:rFonts w:ascii="Times New Roman" w:hAnsi="Times New Roman"/>
          <w:bCs/>
          <w:sz w:val="24"/>
          <w:szCs w:val="24"/>
        </w:rPr>
        <w:t>Random</w:t>
      </w:r>
      <w:proofErr w:type="spellEnd"/>
      <w:r w:rsidRPr="00356DE7">
        <w:rPr>
          <w:rFonts w:ascii="Times New Roman" w:hAnsi="Times New Roman"/>
          <w:bCs/>
          <w:sz w:val="24"/>
          <w:szCs w:val="24"/>
        </w:rPr>
        <w:t>) yöntem ile 2 hafta boyunca anket uygulanmıştır. Bu çalışmadan da 151 geri dönüt alınmıştır. Toplamda 151 katılımcı anketi yanıtlamış ve bu evren için yeterli bir örneklem olarak kabul edilmiştir. Ankette beşli dereceleme ölçeği kullanılmıştır. Anketin değerlendirilmesinde istatistik araçlarından aritmetik ortalama ve yüzde değerlerinden yararlanılarak anket yorumlanmıştır.</w:t>
      </w:r>
    </w:p>
    <w:p w:rsidR="00356DE7" w:rsidRPr="00C61CDC" w:rsidRDefault="00356DE7" w:rsidP="00356DE7">
      <w:pPr>
        <w:spacing w:after="0"/>
        <w:jc w:val="both"/>
        <w:rPr>
          <w:rFonts w:ascii="Times New Roman" w:hAnsi="Times New Roman"/>
          <w:b/>
          <w:bCs/>
          <w:color w:val="FF0000"/>
          <w:sz w:val="24"/>
          <w:szCs w:val="24"/>
        </w:rPr>
      </w:pPr>
      <w:r w:rsidRPr="00C61CDC">
        <w:rPr>
          <w:rFonts w:ascii="Times New Roman" w:hAnsi="Times New Roman"/>
          <w:b/>
          <w:bCs/>
          <w:color w:val="FF0000"/>
          <w:sz w:val="24"/>
          <w:szCs w:val="24"/>
        </w:rPr>
        <w:t>Tablo</w:t>
      </w:r>
      <w:r w:rsidR="00C61CDC" w:rsidRPr="00C61CDC">
        <w:rPr>
          <w:rFonts w:ascii="Times New Roman" w:hAnsi="Times New Roman"/>
          <w:b/>
          <w:bCs/>
          <w:color w:val="FF0000"/>
          <w:sz w:val="24"/>
          <w:szCs w:val="24"/>
        </w:rPr>
        <w:t xml:space="preserve"> 4</w:t>
      </w:r>
      <w:r w:rsidRPr="00C61CDC">
        <w:rPr>
          <w:rFonts w:ascii="Times New Roman" w:hAnsi="Times New Roman"/>
          <w:b/>
          <w:bCs/>
          <w:color w:val="FF0000"/>
          <w:sz w:val="24"/>
          <w:szCs w:val="24"/>
        </w:rPr>
        <w:t>. Ankette Kullanılan Puan Ölçek ve Karşılıkları Tablosu</w:t>
      </w:r>
    </w:p>
    <w:tbl>
      <w:tblPr>
        <w:tblW w:w="9356" w:type="dxa"/>
        <w:tblBorders>
          <w:top w:val="single" w:sz="8" w:space="0" w:color="F19D64"/>
          <w:left w:val="single" w:sz="8" w:space="0" w:color="F19D64"/>
          <w:bottom w:val="single" w:sz="8" w:space="0" w:color="F19D64"/>
          <w:right w:val="single" w:sz="8" w:space="0" w:color="F19D64"/>
          <w:insideH w:val="single" w:sz="8" w:space="0" w:color="F19D64"/>
        </w:tblBorders>
        <w:tblLook w:val="00A0" w:firstRow="1" w:lastRow="0" w:firstColumn="1" w:lastColumn="0" w:noHBand="0" w:noVBand="0"/>
      </w:tblPr>
      <w:tblGrid>
        <w:gridCol w:w="3118"/>
        <w:gridCol w:w="3119"/>
        <w:gridCol w:w="3119"/>
      </w:tblGrid>
      <w:tr w:rsidR="00356DE7" w:rsidRPr="00356DE7" w:rsidTr="000F17C7">
        <w:trPr>
          <w:trHeight w:val="170"/>
        </w:trPr>
        <w:tc>
          <w:tcPr>
            <w:tcW w:w="2881" w:type="dxa"/>
            <w:tcBorders>
              <w:right w:val="nil"/>
            </w:tcBorders>
            <w:shd w:val="clear" w:color="auto" w:fill="ED7D31"/>
            <w:vAlign w:val="center"/>
          </w:tcPr>
          <w:p w:rsidR="00356DE7" w:rsidRPr="00356DE7" w:rsidRDefault="00356DE7" w:rsidP="00356DE7">
            <w:pPr>
              <w:tabs>
                <w:tab w:val="left" w:pos="540"/>
              </w:tabs>
              <w:spacing w:after="0" w:line="240" w:lineRule="auto"/>
              <w:jc w:val="center"/>
              <w:rPr>
                <w:rFonts w:ascii="Times New Roman" w:hAnsi="Times New Roman"/>
                <w:b/>
                <w:bCs/>
                <w:caps/>
                <w:color w:val="FFFFFF"/>
                <w:sz w:val="20"/>
                <w:szCs w:val="20"/>
                <w:lang w:eastAsia="tr-TR"/>
              </w:rPr>
            </w:pPr>
            <w:r w:rsidRPr="00356DE7">
              <w:rPr>
                <w:rFonts w:ascii="Times New Roman" w:hAnsi="Times New Roman"/>
                <w:b/>
                <w:bCs/>
                <w:caps/>
                <w:color w:val="FFFFFF"/>
                <w:sz w:val="20"/>
                <w:szCs w:val="20"/>
                <w:lang w:eastAsia="tr-TR"/>
              </w:rPr>
              <w:t>Seçenekler</w:t>
            </w:r>
          </w:p>
        </w:tc>
        <w:tc>
          <w:tcPr>
            <w:tcW w:w="2881" w:type="dxa"/>
            <w:tcBorders>
              <w:left w:val="nil"/>
              <w:right w:val="nil"/>
            </w:tcBorders>
            <w:shd w:val="clear" w:color="auto" w:fill="ED7D31"/>
            <w:vAlign w:val="center"/>
          </w:tcPr>
          <w:p w:rsidR="00356DE7" w:rsidRPr="00356DE7" w:rsidRDefault="00356DE7" w:rsidP="00356DE7">
            <w:pPr>
              <w:tabs>
                <w:tab w:val="left" w:pos="540"/>
              </w:tabs>
              <w:spacing w:after="0" w:line="240" w:lineRule="auto"/>
              <w:jc w:val="center"/>
              <w:rPr>
                <w:rFonts w:ascii="Times New Roman" w:hAnsi="Times New Roman"/>
                <w:b/>
                <w:bCs/>
                <w:caps/>
                <w:color w:val="FFFFFF"/>
                <w:sz w:val="20"/>
                <w:szCs w:val="20"/>
                <w:lang w:eastAsia="tr-TR"/>
              </w:rPr>
            </w:pPr>
            <w:r w:rsidRPr="00356DE7">
              <w:rPr>
                <w:rFonts w:ascii="Times New Roman" w:hAnsi="Times New Roman"/>
                <w:b/>
                <w:bCs/>
                <w:caps/>
                <w:color w:val="FFFFFF"/>
                <w:sz w:val="20"/>
                <w:szCs w:val="20"/>
                <w:lang w:eastAsia="tr-TR"/>
              </w:rPr>
              <w:t>Verilen Puanlar</w:t>
            </w:r>
          </w:p>
        </w:tc>
        <w:tc>
          <w:tcPr>
            <w:tcW w:w="2881" w:type="dxa"/>
            <w:tcBorders>
              <w:left w:val="nil"/>
            </w:tcBorders>
            <w:shd w:val="clear" w:color="auto" w:fill="ED7D31"/>
            <w:vAlign w:val="center"/>
          </w:tcPr>
          <w:p w:rsidR="00356DE7" w:rsidRPr="00356DE7" w:rsidRDefault="00356DE7" w:rsidP="00356DE7">
            <w:pPr>
              <w:tabs>
                <w:tab w:val="left" w:pos="540"/>
              </w:tabs>
              <w:spacing w:after="0" w:line="240" w:lineRule="auto"/>
              <w:jc w:val="center"/>
              <w:rPr>
                <w:rFonts w:ascii="Times New Roman" w:hAnsi="Times New Roman"/>
                <w:b/>
                <w:bCs/>
                <w:caps/>
                <w:color w:val="FFFFFF"/>
                <w:sz w:val="20"/>
                <w:szCs w:val="20"/>
                <w:lang w:eastAsia="tr-TR"/>
              </w:rPr>
            </w:pPr>
            <w:r w:rsidRPr="00356DE7">
              <w:rPr>
                <w:rFonts w:ascii="Times New Roman" w:hAnsi="Times New Roman"/>
                <w:b/>
                <w:bCs/>
                <w:caps/>
                <w:color w:val="FFFFFF"/>
                <w:sz w:val="20"/>
                <w:szCs w:val="20"/>
                <w:lang w:eastAsia="tr-TR"/>
              </w:rPr>
              <w:t>Puan Aralığı</w:t>
            </w:r>
          </w:p>
        </w:tc>
      </w:tr>
      <w:tr w:rsidR="00356DE7" w:rsidRPr="00356DE7" w:rsidTr="000F17C7">
        <w:trPr>
          <w:trHeight w:val="113"/>
        </w:trPr>
        <w:tc>
          <w:tcPr>
            <w:tcW w:w="2881" w:type="dxa"/>
            <w:tcBorders>
              <w:right w:val="nil"/>
            </w:tcBorders>
            <w:shd w:val="clear" w:color="auto" w:fill="FADECB"/>
            <w:vAlign w:val="center"/>
          </w:tcPr>
          <w:p w:rsidR="00356DE7" w:rsidRPr="00356DE7" w:rsidRDefault="00356DE7" w:rsidP="00356DE7">
            <w:pPr>
              <w:tabs>
                <w:tab w:val="left" w:pos="540"/>
              </w:tabs>
              <w:spacing w:after="0" w:line="240" w:lineRule="auto"/>
              <w:jc w:val="center"/>
              <w:rPr>
                <w:rFonts w:ascii="Times New Roman" w:hAnsi="Times New Roman"/>
                <w:b/>
                <w:bCs/>
                <w:sz w:val="20"/>
                <w:szCs w:val="14"/>
                <w:lang w:eastAsia="tr-TR"/>
              </w:rPr>
            </w:pPr>
            <w:r w:rsidRPr="00356DE7">
              <w:rPr>
                <w:rFonts w:ascii="Times New Roman" w:hAnsi="Times New Roman"/>
                <w:b/>
                <w:bCs/>
                <w:sz w:val="20"/>
                <w:szCs w:val="14"/>
                <w:lang w:eastAsia="tr-TR"/>
              </w:rPr>
              <w:t>Çok İyi</w:t>
            </w:r>
          </w:p>
        </w:tc>
        <w:tc>
          <w:tcPr>
            <w:tcW w:w="2881" w:type="dxa"/>
            <w:tcBorders>
              <w:left w:val="nil"/>
              <w:right w:val="nil"/>
            </w:tcBorders>
            <w:shd w:val="clear" w:color="auto" w:fill="FADECB"/>
            <w:vAlign w:val="center"/>
          </w:tcPr>
          <w:p w:rsidR="00356DE7" w:rsidRPr="00356DE7" w:rsidRDefault="00356DE7" w:rsidP="00356DE7">
            <w:pPr>
              <w:tabs>
                <w:tab w:val="left" w:pos="540"/>
              </w:tabs>
              <w:spacing w:after="0" w:line="240" w:lineRule="auto"/>
              <w:jc w:val="center"/>
              <w:rPr>
                <w:rFonts w:ascii="Times New Roman" w:hAnsi="Times New Roman"/>
                <w:sz w:val="20"/>
                <w:szCs w:val="14"/>
                <w:lang w:eastAsia="tr-TR"/>
              </w:rPr>
            </w:pPr>
            <w:r w:rsidRPr="00356DE7">
              <w:rPr>
                <w:rFonts w:ascii="Times New Roman" w:hAnsi="Times New Roman"/>
                <w:sz w:val="20"/>
                <w:szCs w:val="14"/>
                <w:lang w:eastAsia="tr-TR"/>
              </w:rPr>
              <w:t>5</w:t>
            </w:r>
          </w:p>
        </w:tc>
        <w:tc>
          <w:tcPr>
            <w:tcW w:w="2881" w:type="dxa"/>
            <w:tcBorders>
              <w:left w:val="nil"/>
            </w:tcBorders>
            <w:shd w:val="clear" w:color="auto" w:fill="FADECB"/>
            <w:vAlign w:val="center"/>
          </w:tcPr>
          <w:p w:rsidR="00356DE7" w:rsidRPr="00356DE7" w:rsidRDefault="00356DE7" w:rsidP="00356DE7">
            <w:pPr>
              <w:tabs>
                <w:tab w:val="left" w:pos="540"/>
              </w:tabs>
              <w:spacing w:after="0" w:line="240" w:lineRule="auto"/>
              <w:jc w:val="center"/>
              <w:rPr>
                <w:rFonts w:ascii="Times New Roman" w:hAnsi="Times New Roman"/>
                <w:sz w:val="20"/>
                <w:szCs w:val="14"/>
                <w:lang w:eastAsia="tr-TR"/>
              </w:rPr>
            </w:pPr>
            <w:r w:rsidRPr="00356DE7">
              <w:rPr>
                <w:rFonts w:ascii="Times New Roman" w:hAnsi="Times New Roman"/>
                <w:sz w:val="20"/>
                <w:szCs w:val="14"/>
                <w:lang w:eastAsia="tr-TR"/>
              </w:rPr>
              <w:t>4.20-5.00</w:t>
            </w:r>
          </w:p>
        </w:tc>
      </w:tr>
      <w:tr w:rsidR="00356DE7" w:rsidRPr="00356DE7" w:rsidTr="000F17C7">
        <w:trPr>
          <w:trHeight w:val="113"/>
        </w:trPr>
        <w:tc>
          <w:tcPr>
            <w:tcW w:w="2881" w:type="dxa"/>
            <w:tcBorders>
              <w:right w:val="nil"/>
            </w:tcBorders>
            <w:vAlign w:val="center"/>
          </w:tcPr>
          <w:p w:rsidR="00356DE7" w:rsidRPr="00356DE7" w:rsidRDefault="00356DE7" w:rsidP="00356DE7">
            <w:pPr>
              <w:tabs>
                <w:tab w:val="left" w:pos="540"/>
              </w:tabs>
              <w:spacing w:after="0" w:line="240" w:lineRule="auto"/>
              <w:jc w:val="center"/>
              <w:rPr>
                <w:rFonts w:ascii="Times New Roman" w:hAnsi="Times New Roman"/>
                <w:b/>
                <w:bCs/>
                <w:sz w:val="20"/>
                <w:szCs w:val="14"/>
                <w:lang w:eastAsia="tr-TR"/>
              </w:rPr>
            </w:pPr>
            <w:r w:rsidRPr="00356DE7">
              <w:rPr>
                <w:rFonts w:ascii="Times New Roman" w:hAnsi="Times New Roman"/>
                <w:b/>
                <w:bCs/>
                <w:sz w:val="20"/>
                <w:szCs w:val="14"/>
                <w:lang w:eastAsia="tr-TR"/>
              </w:rPr>
              <w:t>İyi</w:t>
            </w:r>
          </w:p>
        </w:tc>
        <w:tc>
          <w:tcPr>
            <w:tcW w:w="2881" w:type="dxa"/>
            <w:tcBorders>
              <w:left w:val="nil"/>
              <w:right w:val="nil"/>
            </w:tcBorders>
            <w:vAlign w:val="center"/>
          </w:tcPr>
          <w:p w:rsidR="00356DE7" w:rsidRPr="00356DE7" w:rsidRDefault="00356DE7" w:rsidP="00356DE7">
            <w:pPr>
              <w:tabs>
                <w:tab w:val="left" w:pos="540"/>
              </w:tabs>
              <w:spacing w:after="0" w:line="240" w:lineRule="auto"/>
              <w:jc w:val="center"/>
              <w:rPr>
                <w:rFonts w:ascii="Times New Roman" w:hAnsi="Times New Roman"/>
                <w:sz w:val="20"/>
                <w:szCs w:val="14"/>
                <w:lang w:eastAsia="tr-TR"/>
              </w:rPr>
            </w:pPr>
            <w:r w:rsidRPr="00356DE7">
              <w:rPr>
                <w:rFonts w:ascii="Times New Roman" w:hAnsi="Times New Roman"/>
                <w:sz w:val="20"/>
                <w:szCs w:val="14"/>
                <w:lang w:eastAsia="tr-TR"/>
              </w:rPr>
              <w:t>4</w:t>
            </w:r>
          </w:p>
        </w:tc>
        <w:tc>
          <w:tcPr>
            <w:tcW w:w="2881" w:type="dxa"/>
            <w:tcBorders>
              <w:left w:val="nil"/>
            </w:tcBorders>
            <w:vAlign w:val="center"/>
          </w:tcPr>
          <w:p w:rsidR="00356DE7" w:rsidRPr="00356DE7" w:rsidRDefault="00356DE7" w:rsidP="00356DE7">
            <w:pPr>
              <w:tabs>
                <w:tab w:val="left" w:pos="540"/>
              </w:tabs>
              <w:spacing w:after="0" w:line="240" w:lineRule="auto"/>
              <w:jc w:val="center"/>
              <w:rPr>
                <w:rFonts w:ascii="Times New Roman" w:hAnsi="Times New Roman"/>
                <w:sz w:val="20"/>
                <w:szCs w:val="14"/>
                <w:lang w:eastAsia="tr-TR"/>
              </w:rPr>
            </w:pPr>
            <w:r w:rsidRPr="00356DE7">
              <w:rPr>
                <w:rFonts w:ascii="Times New Roman" w:hAnsi="Times New Roman"/>
                <w:sz w:val="20"/>
                <w:szCs w:val="14"/>
                <w:lang w:eastAsia="tr-TR"/>
              </w:rPr>
              <w:t>3.41-4.19</w:t>
            </w:r>
          </w:p>
        </w:tc>
      </w:tr>
      <w:tr w:rsidR="00356DE7" w:rsidRPr="00356DE7" w:rsidTr="000F17C7">
        <w:trPr>
          <w:trHeight w:val="113"/>
        </w:trPr>
        <w:tc>
          <w:tcPr>
            <w:tcW w:w="2881" w:type="dxa"/>
            <w:tcBorders>
              <w:right w:val="nil"/>
            </w:tcBorders>
            <w:shd w:val="clear" w:color="auto" w:fill="FADECB"/>
            <w:vAlign w:val="center"/>
          </w:tcPr>
          <w:p w:rsidR="00356DE7" w:rsidRPr="00356DE7" w:rsidRDefault="00356DE7" w:rsidP="00356DE7">
            <w:pPr>
              <w:tabs>
                <w:tab w:val="left" w:pos="540"/>
              </w:tabs>
              <w:spacing w:after="0" w:line="240" w:lineRule="auto"/>
              <w:jc w:val="center"/>
              <w:rPr>
                <w:rFonts w:ascii="Times New Roman" w:hAnsi="Times New Roman"/>
                <w:b/>
                <w:bCs/>
                <w:sz w:val="20"/>
                <w:szCs w:val="14"/>
                <w:lang w:eastAsia="tr-TR"/>
              </w:rPr>
            </w:pPr>
            <w:r w:rsidRPr="00356DE7">
              <w:rPr>
                <w:rFonts w:ascii="Times New Roman" w:hAnsi="Times New Roman"/>
                <w:b/>
                <w:bCs/>
                <w:sz w:val="20"/>
                <w:szCs w:val="14"/>
                <w:lang w:eastAsia="tr-TR"/>
              </w:rPr>
              <w:t>Orta</w:t>
            </w:r>
          </w:p>
        </w:tc>
        <w:tc>
          <w:tcPr>
            <w:tcW w:w="2881" w:type="dxa"/>
            <w:tcBorders>
              <w:left w:val="nil"/>
              <w:right w:val="nil"/>
            </w:tcBorders>
            <w:shd w:val="clear" w:color="auto" w:fill="FADECB"/>
            <w:vAlign w:val="center"/>
          </w:tcPr>
          <w:p w:rsidR="00356DE7" w:rsidRPr="00356DE7" w:rsidRDefault="00356DE7" w:rsidP="00356DE7">
            <w:pPr>
              <w:tabs>
                <w:tab w:val="left" w:pos="540"/>
              </w:tabs>
              <w:spacing w:after="0" w:line="240" w:lineRule="auto"/>
              <w:jc w:val="center"/>
              <w:rPr>
                <w:rFonts w:ascii="Times New Roman" w:hAnsi="Times New Roman"/>
                <w:sz w:val="20"/>
                <w:szCs w:val="14"/>
                <w:lang w:eastAsia="tr-TR"/>
              </w:rPr>
            </w:pPr>
            <w:r w:rsidRPr="00356DE7">
              <w:rPr>
                <w:rFonts w:ascii="Times New Roman" w:hAnsi="Times New Roman"/>
                <w:sz w:val="20"/>
                <w:szCs w:val="14"/>
                <w:lang w:eastAsia="tr-TR"/>
              </w:rPr>
              <w:t>3</w:t>
            </w:r>
          </w:p>
        </w:tc>
        <w:tc>
          <w:tcPr>
            <w:tcW w:w="2881" w:type="dxa"/>
            <w:tcBorders>
              <w:left w:val="nil"/>
            </w:tcBorders>
            <w:shd w:val="clear" w:color="auto" w:fill="FADECB"/>
            <w:vAlign w:val="center"/>
          </w:tcPr>
          <w:p w:rsidR="00356DE7" w:rsidRPr="00356DE7" w:rsidRDefault="00356DE7" w:rsidP="00356DE7">
            <w:pPr>
              <w:tabs>
                <w:tab w:val="left" w:pos="540"/>
              </w:tabs>
              <w:spacing w:after="0" w:line="240" w:lineRule="auto"/>
              <w:jc w:val="center"/>
              <w:rPr>
                <w:rFonts w:ascii="Times New Roman" w:hAnsi="Times New Roman"/>
                <w:sz w:val="20"/>
                <w:szCs w:val="14"/>
                <w:lang w:eastAsia="tr-TR"/>
              </w:rPr>
            </w:pPr>
            <w:r w:rsidRPr="00356DE7">
              <w:rPr>
                <w:rFonts w:ascii="Times New Roman" w:hAnsi="Times New Roman"/>
                <w:sz w:val="20"/>
                <w:szCs w:val="14"/>
                <w:lang w:eastAsia="tr-TR"/>
              </w:rPr>
              <w:t>2.61-3.40</w:t>
            </w:r>
          </w:p>
        </w:tc>
      </w:tr>
      <w:tr w:rsidR="00356DE7" w:rsidRPr="00356DE7" w:rsidTr="000F17C7">
        <w:trPr>
          <w:trHeight w:val="113"/>
        </w:trPr>
        <w:tc>
          <w:tcPr>
            <w:tcW w:w="2881" w:type="dxa"/>
            <w:tcBorders>
              <w:right w:val="nil"/>
            </w:tcBorders>
            <w:vAlign w:val="center"/>
          </w:tcPr>
          <w:p w:rsidR="00356DE7" w:rsidRPr="00356DE7" w:rsidRDefault="00356DE7" w:rsidP="00356DE7">
            <w:pPr>
              <w:tabs>
                <w:tab w:val="left" w:pos="540"/>
              </w:tabs>
              <w:spacing w:after="0" w:line="240" w:lineRule="auto"/>
              <w:jc w:val="center"/>
              <w:rPr>
                <w:rFonts w:ascii="Times New Roman" w:hAnsi="Times New Roman"/>
                <w:b/>
                <w:bCs/>
                <w:sz w:val="20"/>
                <w:szCs w:val="14"/>
                <w:lang w:eastAsia="tr-TR"/>
              </w:rPr>
            </w:pPr>
            <w:r w:rsidRPr="00356DE7">
              <w:rPr>
                <w:rFonts w:ascii="Times New Roman" w:hAnsi="Times New Roman"/>
                <w:b/>
                <w:bCs/>
                <w:sz w:val="20"/>
                <w:szCs w:val="14"/>
                <w:lang w:eastAsia="tr-TR"/>
              </w:rPr>
              <w:t>Zayıf</w:t>
            </w:r>
          </w:p>
        </w:tc>
        <w:tc>
          <w:tcPr>
            <w:tcW w:w="2881" w:type="dxa"/>
            <w:tcBorders>
              <w:left w:val="nil"/>
              <w:right w:val="nil"/>
            </w:tcBorders>
            <w:vAlign w:val="center"/>
          </w:tcPr>
          <w:p w:rsidR="00356DE7" w:rsidRPr="00356DE7" w:rsidRDefault="00356DE7" w:rsidP="00356DE7">
            <w:pPr>
              <w:tabs>
                <w:tab w:val="left" w:pos="540"/>
              </w:tabs>
              <w:spacing w:after="0" w:line="240" w:lineRule="auto"/>
              <w:jc w:val="center"/>
              <w:rPr>
                <w:rFonts w:ascii="Times New Roman" w:hAnsi="Times New Roman"/>
                <w:sz w:val="20"/>
                <w:szCs w:val="14"/>
                <w:lang w:eastAsia="tr-TR"/>
              </w:rPr>
            </w:pPr>
            <w:r w:rsidRPr="00356DE7">
              <w:rPr>
                <w:rFonts w:ascii="Times New Roman" w:hAnsi="Times New Roman"/>
                <w:sz w:val="20"/>
                <w:szCs w:val="14"/>
                <w:lang w:eastAsia="tr-TR"/>
              </w:rPr>
              <w:t>2</w:t>
            </w:r>
          </w:p>
        </w:tc>
        <w:tc>
          <w:tcPr>
            <w:tcW w:w="2881" w:type="dxa"/>
            <w:tcBorders>
              <w:left w:val="nil"/>
            </w:tcBorders>
            <w:vAlign w:val="center"/>
          </w:tcPr>
          <w:p w:rsidR="00356DE7" w:rsidRPr="00356DE7" w:rsidRDefault="00356DE7" w:rsidP="00356DE7">
            <w:pPr>
              <w:tabs>
                <w:tab w:val="left" w:pos="540"/>
              </w:tabs>
              <w:spacing w:after="0" w:line="240" w:lineRule="auto"/>
              <w:jc w:val="center"/>
              <w:rPr>
                <w:rFonts w:ascii="Times New Roman" w:hAnsi="Times New Roman"/>
                <w:sz w:val="20"/>
                <w:szCs w:val="14"/>
                <w:lang w:eastAsia="tr-TR"/>
              </w:rPr>
            </w:pPr>
            <w:r w:rsidRPr="00356DE7">
              <w:rPr>
                <w:rFonts w:ascii="Times New Roman" w:hAnsi="Times New Roman"/>
                <w:sz w:val="20"/>
                <w:szCs w:val="14"/>
                <w:lang w:eastAsia="tr-TR"/>
              </w:rPr>
              <w:t>1.81-2.60</w:t>
            </w:r>
          </w:p>
        </w:tc>
      </w:tr>
      <w:tr w:rsidR="00356DE7" w:rsidRPr="00356DE7" w:rsidTr="000F17C7">
        <w:trPr>
          <w:trHeight w:val="113"/>
        </w:trPr>
        <w:tc>
          <w:tcPr>
            <w:tcW w:w="2881" w:type="dxa"/>
            <w:tcBorders>
              <w:right w:val="nil"/>
            </w:tcBorders>
            <w:shd w:val="clear" w:color="auto" w:fill="FADECB"/>
            <w:vAlign w:val="center"/>
          </w:tcPr>
          <w:p w:rsidR="00356DE7" w:rsidRPr="00356DE7" w:rsidRDefault="00356DE7" w:rsidP="00356DE7">
            <w:pPr>
              <w:tabs>
                <w:tab w:val="left" w:pos="540"/>
              </w:tabs>
              <w:spacing w:after="0" w:line="240" w:lineRule="auto"/>
              <w:jc w:val="center"/>
              <w:rPr>
                <w:rFonts w:ascii="Times New Roman" w:hAnsi="Times New Roman"/>
                <w:b/>
                <w:bCs/>
                <w:sz w:val="20"/>
                <w:szCs w:val="14"/>
                <w:lang w:eastAsia="tr-TR"/>
              </w:rPr>
            </w:pPr>
            <w:r w:rsidRPr="00356DE7">
              <w:rPr>
                <w:rFonts w:ascii="Times New Roman" w:hAnsi="Times New Roman"/>
                <w:b/>
                <w:bCs/>
                <w:sz w:val="20"/>
                <w:szCs w:val="14"/>
                <w:lang w:eastAsia="tr-TR"/>
              </w:rPr>
              <w:t>Çok Zayıf</w:t>
            </w:r>
          </w:p>
        </w:tc>
        <w:tc>
          <w:tcPr>
            <w:tcW w:w="2881" w:type="dxa"/>
            <w:tcBorders>
              <w:left w:val="nil"/>
              <w:right w:val="nil"/>
            </w:tcBorders>
            <w:shd w:val="clear" w:color="auto" w:fill="FADECB"/>
            <w:vAlign w:val="center"/>
          </w:tcPr>
          <w:p w:rsidR="00356DE7" w:rsidRPr="00356DE7" w:rsidRDefault="00356DE7" w:rsidP="00356DE7">
            <w:pPr>
              <w:tabs>
                <w:tab w:val="left" w:pos="540"/>
              </w:tabs>
              <w:spacing w:after="0" w:line="240" w:lineRule="auto"/>
              <w:jc w:val="center"/>
              <w:rPr>
                <w:rFonts w:ascii="Times New Roman" w:hAnsi="Times New Roman"/>
                <w:sz w:val="20"/>
                <w:szCs w:val="14"/>
                <w:lang w:eastAsia="tr-TR"/>
              </w:rPr>
            </w:pPr>
            <w:r w:rsidRPr="00356DE7">
              <w:rPr>
                <w:rFonts w:ascii="Times New Roman" w:hAnsi="Times New Roman"/>
                <w:sz w:val="20"/>
                <w:szCs w:val="14"/>
                <w:lang w:eastAsia="tr-TR"/>
              </w:rPr>
              <w:t>1</w:t>
            </w:r>
          </w:p>
        </w:tc>
        <w:tc>
          <w:tcPr>
            <w:tcW w:w="2881" w:type="dxa"/>
            <w:tcBorders>
              <w:left w:val="nil"/>
            </w:tcBorders>
            <w:shd w:val="clear" w:color="auto" w:fill="FADECB"/>
            <w:vAlign w:val="center"/>
          </w:tcPr>
          <w:p w:rsidR="00356DE7" w:rsidRPr="00356DE7" w:rsidRDefault="00356DE7" w:rsidP="00356DE7">
            <w:pPr>
              <w:tabs>
                <w:tab w:val="left" w:pos="540"/>
              </w:tabs>
              <w:spacing w:after="0" w:line="240" w:lineRule="auto"/>
              <w:jc w:val="center"/>
              <w:rPr>
                <w:rFonts w:ascii="Times New Roman" w:hAnsi="Times New Roman"/>
                <w:sz w:val="20"/>
                <w:szCs w:val="14"/>
                <w:lang w:eastAsia="tr-TR"/>
              </w:rPr>
            </w:pPr>
            <w:r w:rsidRPr="00356DE7">
              <w:rPr>
                <w:rFonts w:ascii="Times New Roman" w:hAnsi="Times New Roman"/>
                <w:sz w:val="20"/>
                <w:szCs w:val="14"/>
                <w:lang w:eastAsia="tr-TR"/>
              </w:rPr>
              <w:t>1.00-1.80</w:t>
            </w:r>
          </w:p>
        </w:tc>
      </w:tr>
    </w:tbl>
    <w:p w:rsidR="00356DE7" w:rsidRPr="00356DE7" w:rsidRDefault="00356DE7" w:rsidP="00356DE7">
      <w:pPr>
        <w:spacing w:before="240" w:after="120"/>
        <w:rPr>
          <w:rFonts w:ascii="Times New Roman" w:hAnsi="Times New Roman"/>
          <w:b/>
          <w:bCs/>
          <w:color w:val="FF0000"/>
          <w:szCs w:val="18"/>
        </w:rPr>
      </w:pPr>
    </w:p>
    <w:p w:rsidR="00356DE7" w:rsidRPr="00356DE7" w:rsidRDefault="00356DE7" w:rsidP="00356DE7">
      <w:pPr>
        <w:spacing w:before="240" w:after="120"/>
        <w:rPr>
          <w:rFonts w:ascii="Times New Roman" w:hAnsi="Times New Roman"/>
          <w:b/>
          <w:bCs/>
          <w:color w:val="FF0000"/>
          <w:szCs w:val="18"/>
        </w:rPr>
      </w:pPr>
    </w:p>
    <w:p w:rsidR="00356DE7" w:rsidRPr="00356DE7" w:rsidRDefault="00356DE7" w:rsidP="00356DE7">
      <w:pPr>
        <w:spacing w:before="240" w:after="120"/>
        <w:rPr>
          <w:rFonts w:ascii="Times New Roman" w:hAnsi="Times New Roman"/>
          <w:b/>
          <w:bCs/>
          <w:color w:val="FF0000"/>
          <w:szCs w:val="18"/>
        </w:rPr>
      </w:pPr>
    </w:p>
    <w:p w:rsidR="00356DE7" w:rsidRPr="00356DE7" w:rsidRDefault="00356DE7" w:rsidP="00356DE7">
      <w:pPr>
        <w:spacing w:before="240" w:after="120"/>
        <w:rPr>
          <w:rFonts w:ascii="Times New Roman" w:hAnsi="Times New Roman"/>
          <w:b/>
          <w:bCs/>
          <w:color w:val="FF0000"/>
          <w:szCs w:val="18"/>
        </w:rPr>
      </w:pPr>
    </w:p>
    <w:p w:rsidR="00356DE7" w:rsidRPr="00356DE7" w:rsidRDefault="00356DE7" w:rsidP="00356DE7">
      <w:pPr>
        <w:spacing w:before="240" w:after="120"/>
        <w:rPr>
          <w:rFonts w:ascii="Times New Roman" w:hAnsi="Times New Roman"/>
          <w:b/>
          <w:bCs/>
          <w:color w:val="FF0000"/>
          <w:szCs w:val="18"/>
        </w:rPr>
      </w:pPr>
    </w:p>
    <w:p w:rsidR="00356DE7" w:rsidRPr="00356DE7" w:rsidRDefault="00356DE7" w:rsidP="00356DE7">
      <w:pPr>
        <w:spacing w:before="240" w:after="120"/>
        <w:rPr>
          <w:rFonts w:ascii="Times New Roman" w:hAnsi="Times New Roman"/>
          <w:b/>
          <w:bCs/>
          <w:color w:val="FF0000"/>
          <w:sz w:val="32"/>
        </w:rPr>
      </w:pPr>
      <w:r w:rsidRPr="00356DE7">
        <w:rPr>
          <w:rFonts w:ascii="Times New Roman" w:hAnsi="Times New Roman"/>
          <w:b/>
          <w:bCs/>
          <w:color w:val="FF0000"/>
          <w:szCs w:val="18"/>
        </w:rPr>
        <w:t>Tablo</w:t>
      </w:r>
      <w:r w:rsidR="00C61CDC">
        <w:rPr>
          <w:rFonts w:ascii="Times New Roman" w:hAnsi="Times New Roman"/>
          <w:b/>
          <w:bCs/>
          <w:color w:val="FF0000"/>
          <w:szCs w:val="18"/>
        </w:rPr>
        <w:t xml:space="preserve"> 5</w:t>
      </w:r>
      <w:r w:rsidRPr="00356DE7">
        <w:rPr>
          <w:rFonts w:ascii="Times New Roman" w:hAnsi="Times New Roman"/>
          <w:b/>
          <w:bCs/>
          <w:color w:val="FF0000"/>
          <w:szCs w:val="18"/>
        </w:rPr>
        <w:t xml:space="preserve">: </w:t>
      </w:r>
      <w:r w:rsidR="00795A89">
        <w:rPr>
          <w:rFonts w:ascii="Times New Roman" w:hAnsi="Times New Roman"/>
          <w:b/>
          <w:bCs/>
          <w:color w:val="FF0000"/>
          <w:szCs w:val="18"/>
        </w:rPr>
        <w:t>Foça</w:t>
      </w:r>
      <w:r w:rsidRPr="00356DE7">
        <w:rPr>
          <w:rFonts w:ascii="Times New Roman" w:hAnsi="Times New Roman"/>
          <w:b/>
          <w:bCs/>
          <w:color w:val="FF0000"/>
          <w:szCs w:val="18"/>
        </w:rPr>
        <w:t xml:space="preserve"> İl</w:t>
      </w:r>
      <w:r w:rsidR="00795A89">
        <w:rPr>
          <w:rFonts w:ascii="Times New Roman" w:hAnsi="Times New Roman"/>
          <w:b/>
          <w:bCs/>
          <w:color w:val="FF0000"/>
          <w:szCs w:val="18"/>
        </w:rPr>
        <w:t>çe</w:t>
      </w:r>
      <w:r w:rsidRPr="00356DE7">
        <w:rPr>
          <w:rFonts w:ascii="Times New Roman" w:hAnsi="Times New Roman"/>
          <w:b/>
          <w:bCs/>
          <w:color w:val="FF0000"/>
          <w:szCs w:val="18"/>
        </w:rPr>
        <w:t xml:space="preserve"> Milli Eğitim Müdürlüğünün Hizmetlerine İlişkin Genel Memnuniyet Düzeyi</w:t>
      </w:r>
    </w:p>
    <w:tbl>
      <w:tblPr>
        <w:tblW w:w="942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3227"/>
        <w:gridCol w:w="1417"/>
        <w:gridCol w:w="3402"/>
        <w:gridCol w:w="1380"/>
      </w:tblGrid>
      <w:tr w:rsidR="00356DE7" w:rsidRPr="00356DE7" w:rsidTr="000F17C7">
        <w:trPr>
          <w:trHeight w:val="255"/>
        </w:trPr>
        <w:tc>
          <w:tcPr>
            <w:tcW w:w="3227" w:type="dxa"/>
            <w:tcBorders>
              <w:top w:val="single" w:sz="8" w:space="0" w:color="FFFFFF"/>
              <w:bottom w:val="single" w:sz="24" w:space="0" w:color="FFFFFF"/>
              <w:right w:val="single" w:sz="8" w:space="0" w:color="FFFFFF"/>
            </w:tcBorders>
            <w:shd w:val="clear" w:color="auto" w:fill="4BACC6"/>
            <w:vAlign w:val="center"/>
          </w:tcPr>
          <w:p w:rsidR="00356DE7" w:rsidRPr="00356DE7" w:rsidRDefault="00356DE7" w:rsidP="00356DE7">
            <w:pPr>
              <w:widowControl w:val="0"/>
              <w:autoSpaceDE w:val="0"/>
              <w:autoSpaceDN w:val="0"/>
              <w:adjustRightInd w:val="0"/>
              <w:spacing w:after="0" w:line="240" w:lineRule="auto"/>
              <w:ind w:left="25" w:right="43" w:firstLine="9"/>
              <w:jc w:val="center"/>
              <w:rPr>
                <w:rFonts w:ascii="Times New Roman" w:hAnsi="Times New Roman"/>
                <w:b/>
                <w:bCs/>
                <w:color w:val="FFFFFF"/>
                <w:sz w:val="20"/>
                <w:szCs w:val="20"/>
              </w:rPr>
            </w:pPr>
            <w:r w:rsidRPr="00356DE7">
              <w:rPr>
                <w:rFonts w:ascii="Times New Roman" w:hAnsi="Times New Roman"/>
                <w:b/>
                <w:bCs/>
                <w:color w:val="FFFFFF"/>
                <w:sz w:val="20"/>
                <w:szCs w:val="20"/>
              </w:rPr>
              <w:t>Soru</w:t>
            </w:r>
          </w:p>
        </w:tc>
        <w:tc>
          <w:tcPr>
            <w:tcW w:w="1417" w:type="dxa"/>
            <w:tcBorders>
              <w:top w:val="single" w:sz="8" w:space="0" w:color="FFFFFF"/>
              <w:left w:val="single" w:sz="8" w:space="0" w:color="FFFFFF"/>
              <w:bottom w:val="single" w:sz="24" w:space="0" w:color="FFFFFF"/>
              <w:right w:val="single" w:sz="8" w:space="0" w:color="FFFFFF"/>
            </w:tcBorders>
            <w:shd w:val="clear" w:color="auto" w:fill="4BACC6"/>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color w:val="FFFFFF"/>
                <w:sz w:val="20"/>
                <w:szCs w:val="20"/>
              </w:rPr>
            </w:pPr>
            <w:r w:rsidRPr="00356DE7">
              <w:rPr>
                <w:rFonts w:ascii="Times New Roman" w:hAnsi="Times New Roman"/>
                <w:b/>
                <w:bCs/>
                <w:color w:val="FFFFFF"/>
                <w:sz w:val="20"/>
                <w:szCs w:val="20"/>
              </w:rPr>
              <w:t>Ortalama (n)</w:t>
            </w:r>
          </w:p>
        </w:tc>
        <w:tc>
          <w:tcPr>
            <w:tcW w:w="3402" w:type="dxa"/>
            <w:tcBorders>
              <w:top w:val="single" w:sz="8" w:space="0" w:color="FFFFFF"/>
              <w:left w:val="single" w:sz="8" w:space="0" w:color="FFFFFF"/>
              <w:bottom w:val="single" w:sz="24" w:space="0" w:color="FFFFFF"/>
              <w:right w:val="single" w:sz="8" w:space="0" w:color="FFFFFF"/>
            </w:tcBorders>
            <w:shd w:val="clear" w:color="auto" w:fill="4BACC6"/>
            <w:vAlign w:val="center"/>
          </w:tcPr>
          <w:p w:rsidR="00356DE7" w:rsidRPr="00356DE7" w:rsidRDefault="00356DE7" w:rsidP="00356DE7">
            <w:pPr>
              <w:widowControl w:val="0"/>
              <w:autoSpaceDE w:val="0"/>
              <w:autoSpaceDN w:val="0"/>
              <w:adjustRightInd w:val="0"/>
              <w:spacing w:after="0" w:line="240" w:lineRule="auto"/>
              <w:ind w:left="25" w:right="43" w:firstLine="9"/>
              <w:jc w:val="center"/>
              <w:rPr>
                <w:rFonts w:ascii="Times New Roman" w:hAnsi="Times New Roman"/>
                <w:b/>
                <w:bCs/>
                <w:color w:val="FFFFFF"/>
                <w:sz w:val="20"/>
                <w:szCs w:val="20"/>
              </w:rPr>
            </w:pPr>
            <w:r w:rsidRPr="00356DE7">
              <w:rPr>
                <w:rFonts w:ascii="Times New Roman" w:hAnsi="Times New Roman"/>
                <w:b/>
                <w:bCs/>
                <w:color w:val="FFFFFF"/>
                <w:sz w:val="20"/>
                <w:szCs w:val="20"/>
              </w:rPr>
              <w:t>Soru</w:t>
            </w:r>
          </w:p>
        </w:tc>
        <w:tc>
          <w:tcPr>
            <w:tcW w:w="1380" w:type="dxa"/>
            <w:tcBorders>
              <w:top w:val="single" w:sz="8" w:space="0" w:color="FFFFFF"/>
              <w:left w:val="single" w:sz="8" w:space="0" w:color="FFFFFF"/>
              <w:bottom w:val="single" w:sz="24" w:space="0" w:color="FFFFFF"/>
            </w:tcBorders>
            <w:shd w:val="clear" w:color="auto" w:fill="4BACC6"/>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color w:val="FFFFFF"/>
                <w:sz w:val="20"/>
                <w:szCs w:val="20"/>
              </w:rPr>
            </w:pPr>
            <w:r w:rsidRPr="00356DE7">
              <w:rPr>
                <w:rFonts w:ascii="Times New Roman" w:hAnsi="Times New Roman"/>
                <w:b/>
                <w:bCs/>
                <w:color w:val="FFFFFF"/>
                <w:sz w:val="20"/>
                <w:szCs w:val="20"/>
              </w:rPr>
              <w:t>Ortalama (n)</w:t>
            </w:r>
          </w:p>
        </w:tc>
      </w:tr>
      <w:tr w:rsidR="00356DE7" w:rsidRPr="00356DE7" w:rsidTr="000F17C7">
        <w:trPr>
          <w:trHeight w:val="255"/>
        </w:trPr>
        <w:tc>
          <w:tcPr>
            <w:tcW w:w="3227" w:type="dxa"/>
            <w:tcBorders>
              <w:bottom w:val="nil"/>
              <w:right w:val="single" w:sz="24" w:space="0" w:color="FFFFFF"/>
            </w:tcBorders>
            <w:shd w:val="clear" w:color="auto" w:fill="4BACC6"/>
            <w:vAlign w:val="center"/>
          </w:tcPr>
          <w:p w:rsidR="00356DE7" w:rsidRPr="00356DE7" w:rsidRDefault="00356DE7"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bookmarkStart w:id="25" w:name="_Hlk414115961"/>
            <w:r w:rsidRPr="00356DE7">
              <w:rPr>
                <w:rFonts w:ascii="Times New Roman" w:hAnsi="Times New Roman"/>
                <w:b/>
                <w:bCs/>
                <w:color w:val="FFFFFF"/>
                <w:sz w:val="18"/>
                <w:szCs w:val="18"/>
              </w:rPr>
              <w:t>Temel Eğitim Hizmetleri</w:t>
            </w:r>
          </w:p>
        </w:tc>
        <w:tc>
          <w:tcPr>
            <w:tcW w:w="1417" w:type="dxa"/>
            <w:tcBorders>
              <w:left w:val="single" w:sz="8" w:space="0" w:color="FFFFFF"/>
              <w:bottom w:val="nil"/>
              <w:right w:val="single" w:sz="8" w:space="0" w:color="FFFFFF"/>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4.40</w:t>
            </w:r>
          </w:p>
        </w:tc>
        <w:tc>
          <w:tcPr>
            <w:tcW w:w="3402" w:type="dxa"/>
            <w:shd w:val="clear" w:color="auto" w:fill="D2EAF1"/>
            <w:vAlign w:val="center"/>
          </w:tcPr>
          <w:p w:rsidR="00356DE7" w:rsidRPr="00356DE7" w:rsidRDefault="00356DE7"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 xml:space="preserve">Yetkin </w:t>
            </w:r>
          </w:p>
        </w:tc>
        <w:tc>
          <w:tcPr>
            <w:tcW w:w="1380" w:type="dxa"/>
            <w:tcBorders>
              <w:left w:val="single" w:sz="8" w:space="0" w:color="FFFFFF"/>
              <w:bottom w:val="nil"/>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4.22</w:t>
            </w:r>
          </w:p>
        </w:tc>
      </w:tr>
      <w:tr w:rsidR="00356DE7" w:rsidRPr="00356DE7" w:rsidTr="000F17C7">
        <w:trPr>
          <w:trHeight w:val="255"/>
        </w:trPr>
        <w:tc>
          <w:tcPr>
            <w:tcW w:w="3227" w:type="dxa"/>
            <w:tcBorders>
              <w:bottom w:val="nil"/>
              <w:right w:val="single" w:sz="24" w:space="0" w:color="FFFFFF"/>
            </w:tcBorders>
            <w:shd w:val="clear" w:color="auto" w:fill="4BACC6"/>
            <w:vAlign w:val="center"/>
          </w:tcPr>
          <w:p w:rsidR="00356DE7" w:rsidRPr="00356DE7" w:rsidRDefault="00356DE7"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Ortaöğretim Hizmetleri</w:t>
            </w:r>
          </w:p>
        </w:tc>
        <w:tc>
          <w:tcPr>
            <w:tcW w:w="1417" w:type="dxa"/>
            <w:tcBorders>
              <w:left w:val="single" w:sz="8" w:space="0" w:color="FFFFFF"/>
              <w:bottom w:val="nil"/>
              <w:right w:val="single" w:sz="8" w:space="0" w:color="FFFFFF"/>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4.37</w:t>
            </w:r>
          </w:p>
        </w:tc>
        <w:tc>
          <w:tcPr>
            <w:tcW w:w="3402" w:type="dxa"/>
            <w:shd w:val="clear" w:color="auto" w:fill="D2EAF1"/>
            <w:vAlign w:val="center"/>
          </w:tcPr>
          <w:p w:rsidR="00356DE7" w:rsidRPr="00356DE7" w:rsidRDefault="00356DE7"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 xml:space="preserve">Hesap Verebilir </w:t>
            </w:r>
          </w:p>
        </w:tc>
        <w:tc>
          <w:tcPr>
            <w:tcW w:w="1380" w:type="dxa"/>
            <w:tcBorders>
              <w:left w:val="single" w:sz="8" w:space="0" w:color="FFFFFF"/>
              <w:bottom w:val="nil"/>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4.34</w:t>
            </w:r>
          </w:p>
        </w:tc>
      </w:tr>
      <w:tr w:rsidR="00356DE7" w:rsidRPr="00356DE7" w:rsidTr="000F17C7">
        <w:trPr>
          <w:trHeight w:val="255"/>
        </w:trPr>
        <w:tc>
          <w:tcPr>
            <w:tcW w:w="3227" w:type="dxa"/>
            <w:tcBorders>
              <w:bottom w:val="nil"/>
              <w:right w:val="single" w:sz="24" w:space="0" w:color="FFFFFF"/>
            </w:tcBorders>
            <w:shd w:val="clear" w:color="auto" w:fill="4BACC6"/>
            <w:vAlign w:val="center"/>
          </w:tcPr>
          <w:p w:rsidR="00356DE7" w:rsidRPr="00356DE7" w:rsidRDefault="00356DE7"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Mesleki ve Teknik Eğitim Hizmetleri</w:t>
            </w:r>
          </w:p>
        </w:tc>
        <w:tc>
          <w:tcPr>
            <w:tcW w:w="1417" w:type="dxa"/>
            <w:tcBorders>
              <w:left w:val="single" w:sz="8" w:space="0" w:color="FFFFFF"/>
              <w:bottom w:val="nil"/>
              <w:right w:val="single" w:sz="8" w:space="0" w:color="FFFFFF"/>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4.35</w:t>
            </w:r>
          </w:p>
        </w:tc>
        <w:tc>
          <w:tcPr>
            <w:tcW w:w="3402" w:type="dxa"/>
            <w:shd w:val="clear" w:color="auto" w:fill="D2EAF1"/>
            <w:vAlign w:val="center"/>
          </w:tcPr>
          <w:p w:rsidR="00356DE7" w:rsidRPr="00356DE7" w:rsidRDefault="00356DE7"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 xml:space="preserve">Kaliteli </w:t>
            </w:r>
          </w:p>
        </w:tc>
        <w:tc>
          <w:tcPr>
            <w:tcW w:w="1380" w:type="dxa"/>
            <w:tcBorders>
              <w:left w:val="single" w:sz="8" w:space="0" w:color="FFFFFF"/>
              <w:bottom w:val="nil"/>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4.05</w:t>
            </w:r>
          </w:p>
        </w:tc>
      </w:tr>
      <w:tr w:rsidR="00356DE7" w:rsidRPr="00356DE7" w:rsidTr="000F17C7">
        <w:trPr>
          <w:trHeight w:val="255"/>
        </w:trPr>
        <w:tc>
          <w:tcPr>
            <w:tcW w:w="3227" w:type="dxa"/>
            <w:tcBorders>
              <w:bottom w:val="nil"/>
              <w:right w:val="single" w:sz="24" w:space="0" w:color="FFFFFF"/>
            </w:tcBorders>
            <w:shd w:val="clear" w:color="auto" w:fill="4BACC6"/>
            <w:vAlign w:val="center"/>
          </w:tcPr>
          <w:p w:rsidR="00356DE7" w:rsidRPr="00356DE7" w:rsidRDefault="00356DE7"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Din Öğretim Hizmetleri</w:t>
            </w:r>
          </w:p>
        </w:tc>
        <w:tc>
          <w:tcPr>
            <w:tcW w:w="1417" w:type="dxa"/>
            <w:tcBorders>
              <w:left w:val="single" w:sz="8" w:space="0" w:color="FFFFFF"/>
              <w:bottom w:val="nil"/>
              <w:right w:val="single" w:sz="8" w:space="0" w:color="FFFFFF"/>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4.65</w:t>
            </w:r>
          </w:p>
        </w:tc>
        <w:tc>
          <w:tcPr>
            <w:tcW w:w="3402" w:type="dxa"/>
            <w:shd w:val="clear" w:color="auto" w:fill="D2EAF1"/>
            <w:vAlign w:val="center"/>
          </w:tcPr>
          <w:p w:rsidR="00356DE7" w:rsidRPr="00356DE7" w:rsidRDefault="00356DE7"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 xml:space="preserve">Çalışkan </w:t>
            </w:r>
          </w:p>
        </w:tc>
        <w:tc>
          <w:tcPr>
            <w:tcW w:w="1380" w:type="dxa"/>
            <w:tcBorders>
              <w:left w:val="single" w:sz="8" w:space="0" w:color="FFFFFF"/>
              <w:bottom w:val="nil"/>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4.12</w:t>
            </w:r>
          </w:p>
        </w:tc>
      </w:tr>
      <w:tr w:rsidR="00356DE7" w:rsidRPr="00356DE7" w:rsidTr="000F17C7">
        <w:trPr>
          <w:trHeight w:val="255"/>
        </w:trPr>
        <w:tc>
          <w:tcPr>
            <w:tcW w:w="3227" w:type="dxa"/>
            <w:tcBorders>
              <w:bottom w:val="nil"/>
              <w:right w:val="single" w:sz="24" w:space="0" w:color="FFFFFF"/>
            </w:tcBorders>
            <w:shd w:val="clear" w:color="auto" w:fill="4BACC6"/>
            <w:vAlign w:val="center"/>
          </w:tcPr>
          <w:p w:rsidR="00356DE7" w:rsidRPr="00356DE7" w:rsidRDefault="00356DE7"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Özel Eğitim ve Rehberlik Hizmetleri</w:t>
            </w:r>
          </w:p>
        </w:tc>
        <w:tc>
          <w:tcPr>
            <w:tcW w:w="1417" w:type="dxa"/>
            <w:tcBorders>
              <w:left w:val="single" w:sz="8" w:space="0" w:color="FFFFFF"/>
              <w:bottom w:val="nil"/>
              <w:right w:val="single" w:sz="8" w:space="0" w:color="FFFFFF"/>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4.38</w:t>
            </w:r>
          </w:p>
        </w:tc>
        <w:tc>
          <w:tcPr>
            <w:tcW w:w="3402" w:type="dxa"/>
            <w:shd w:val="clear" w:color="auto" w:fill="D2EAF1"/>
            <w:vAlign w:val="center"/>
          </w:tcPr>
          <w:p w:rsidR="00356DE7" w:rsidRPr="00356DE7" w:rsidRDefault="00356DE7"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 xml:space="preserve">Dinamik ve Esnek </w:t>
            </w:r>
          </w:p>
        </w:tc>
        <w:tc>
          <w:tcPr>
            <w:tcW w:w="1380" w:type="dxa"/>
            <w:tcBorders>
              <w:left w:val="single" w:sz="8" w:space="0" w:color="FFFFFF"/>
              <w:bottom w:val="nil"/>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4.40</w:t>
            </w:r>
          </w:p>
        </w:tc>
      </w:tr>
      <w:tr w:rsidR="00356DE7" w:rsidRPr="00356DE7" w:rsidTr="000F17C7">
        <w:trPr>
          <w:trHeight w:val="255"/>
        </w:trPr>
        <w:tc>
          <w:tcPr>
            <w:tcW w:w="3227" w:type="dxa"/>
            <w:tcBorders>
              <w:bottom w:val="nil"/>
              <w:right w:val="single" w:sz="24" w:space="0" w:color="FFFFFF"/>
            </w:tcBorders>
            <w:shd w:val="clear" w:color="auto" w:fill="4BACC6"/>
            <w:vAlign w:val="center"/>
          </w:tcPr>
          <w:p w:rsidR="00356DE7" w:rsidRPr="00356DE7" w:rsidRDefault="00356DE7"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Hayat Boyu Öğrenme Hizmetleri</w:t>
            </w:r>
          </w:p>
        </w:tc>
        <w:tc>
          <w:tcPr>
            <w:tcW w:w="1417" w:type="dxa"/>
            <w:tcBorders>
              <w:left w:val="single" w:sz="8" w:space="0" w:color="FFFFFF"/>
              <w:bottom w:val="nil"/>
              <w:right w:val="single" w:sz="8" w:space="0" w:color="FFFFFF"/>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4.44</w:t>
            </w:r>
          </w:p>
        </w:tc>
        <w:tc>
          <w:tcPr>
            <w:tcW w:w="3402" w:type="dxa"/>
            <w:shd w:val="clear" w:color="auto" w:fill="D2EAF1"/>
            <w:vAlign w:val="center"/>
          </w:tcPr>
          <w:p w:rsidR="00356DE7" w:rsidRPr="00356DE7" w:rsidRDefault="00356DE7"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 xml:space="preserve">Çözüme Odaklı/Yapıcı </w:t>
            </w:r>
          </w:p>
        </w:tc>
        <w:tc>
          <w:tcPr>
            <w:tcW w:w="1380" w:type="dxa"/>
            <w:tcBorders>
              <w:left w:val="single" w:sz="8" w:space="0" w:color="FFFFFF"/>
              <w:bottom w:val="nil"/>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4.26</w:t>
            </w:r>
          </w:p>
        </w:tc>
      </w:tr>
      <w:tr w:rsidR="00356DE7" w:rsidRPr="00356DE7" w:rsidTr="000F17C7">
        <w:trPr>
          <w:trHeight w:val="255"/>
        </w:trPr>
        <w:tc>
          <w:tcPr>
            <w:tcW w:w="3227" w:type="dxa"/>
            <w:tcBorders>
              <w:bottom w:val="nil"/>
              <w:right w:val="single" w:sz="24" w:space="0" w:color="FFFFFF"/>
            </w:tcBorders>
            <w:shd w:val="clear" w:color="auto" w:fill="4BACC6"/>
            <w:vAlign w:val="center"/>
          </w:tcPr>
          <w:p w:rsidR="00356DE7" w:rsidRPr="00356DE7" w:rsidRDefault="00356DE7"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Özel Öğretim Kurumları Hizmetleri</w:t>
            </w:r>
          </w:p>
        </w:tc>
        <w:tc>
          <w:tcPr>
            <w:tcW w:w="1417" w:type="dxa"/>
            <w:tcBorders>
              <w:left w:val="single" w:sz="8" w:space="0" w:color="FFFFFF"/>
              <w:bottom w:val="nil"/>
              <w:right w:val="single" w:sz="8" w:space="0" w:color="FFFFFF"/>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4.34</w:t>
            </w:r>
          </w:p>
        </w:tc>
        <w:tc>
          <w:tcPr>
            <w:tcW w:w="3402" w:type="dxa"/>
            <w:shd w:val="clear" w:color="auto" w:fill="D2EAF1"/>
            <w:vAlign w:val="center"/>
          </w:tcPr>
          <w:p w:rsidR="00356DE7" w:rsidRPr="00356DE7" w:rsidRDefault="00356DE7"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 xml:space="preserve">Şeffaf </w:t>
            </w:r>
          </w:p>
        </w:tc>
        <w:tc>
          <w:tcPr>
            <w:tcW w:w="1380" w:type="dxa"/>
            <w:tcBorders>
              <w:left w:val="single" w:sz="8" w:space="0" w:color="FFFFFF"/>
              <w:bottom w:val="nil"/>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3.65</w:t>
            </w:r>
          </w:p>
        </w:tc>
      </w:tr>
      <w:tr w:rsidR="00356DE7" w:rsidRPr="00356DE7" w:rsidTr="000F17C7">
        <w:trPr>
          <w:trHeight w:val="255"/>
        </w:trPr>
        <w:tc>
          <w:tcPr>
            <w:tcW w:w="3227" w:type="dxa"/>
            <w:tcBorders>
              <w:bottom w:val="nil"/>
              <w:right w:val="single" w:sz="24" w:space="0" w:color="FFFFFF"/>
            </w:tcBorders>
            <w:shd w:val="clear" w:color="auto" w:fill="4BACC6"/>
            <w:vAlign w:val="center"/>
          </w:tcPr>
          <w:p w:rsidR="00356DE7" w:rsidRPr="00356DE7" w:rsidRDefault="00356DE7"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Bilgi İşlem ve Eğitim Teknolojileri Hizmetleri</w:t>
            </w:r>
          </w:p>
        </w:tc>
        <w:tc>
          <w:tcPr>
            <w:tcW w:w="1417" w:type="dxa"/>
            <w:tcBorders>
              <w:left w:val="single" w:sz="8" w:space="0" w:color="FFFFFF"/>
              <w:bottom w:val="nil"/>
              <w:right w:val="single" w:sz="8" w:space="0" w:color="FFFFFF"/>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4.47</w:t>
            </w:r>
          </w:p>
        </w:tc>
        <w:tc>
          <w:tcPr>
            <w:tcW w:w="3402" w:type="dxa"/>
            <w:shd w:val="clear" w:color="auto" w:fill="D2EAF1"/>
            <w:vAlign w:val="center"/>
          </w:tcPr>
          <w:p w:rsidR="00356DE7" w:rsidRPr="00356DE7" w:rsidRDefault="00356DE7"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 xml:space="preserve">İşbirliğine Açık/Katılımcı </w:t>
            </w:r>
          </w:p>
        </w:tc>
        <w:tc>
          <w:tcPr>
            <w:tcW w:w="1380" w:type="dxa"/>
            <w:tcBorders>
              <w:left w:val="single" w:sz="8" w:space="0" w:color="FFFFFF"/>
              <w:bottom w:val="nil"/>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4.00</w:t>
            </w:r>
          </w:p>
        </w:tc>
      </w:tr>
      <w:tr w:rsidR="00356DE7" w:rsidRPr="00356DE7" w:rsidTr="000F17C7">
        <w:trPr>
          <w:trHeight w:val="255"/>
        </w:trPr>
        <w:tc>
          <w:tcPr>
            <w:tcW w:w="3227" w:type="dxa"/>
            <w:tcBorders>
              <w:bottom w:val="nil"/>
              <w:right w:val="single" w:sz="24" w:space="0" w:color="FFFFFF"/>
            </w:tcBorders>
            <w:shd w:val="clear" w:color="auto" w:fill="4BACC6"/>
            <w:vAlign w:val="center"/>
          </w:tcPr>
          <w:p w:rsidR="00356DE7" w:rsidRPr="00356DE7" w:rsidRDefault="00356DE7"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Strateji Geliştirme Hizmetleri</w:t>
            </w:r>
          </w:p>
        </w:tc>
        <w:tc>
          <w:tcPr>
            <w:tcW w:w="1417" w:type="dxa"/>
            <w:tcBorders>
              <w:left w:val="single" w:sz="8" w:space="0" w:color="FFFFFF"/>
              <w:bottom w:val="nil"/>
              <w:right w:val="single" w:sz="8" w:space="0" w:color="FFFFFF"/>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4.36</w:t>
            </w:r>
          </w:p>
        </w:tc>
        <w:tc>
          <w:tcPr>
            <w:tcW w:w="3402" w:type="dxa"/>
            <w:shd w:val="clear" w:color="auto" w:fill="D2EAF1"/>
            <w:vAlign w:val="center"/>
          </w:tcPr>
          <w:p w:rsidR="00356DE7" w:rsidRPr="00356DE7" w:rsidRDefault="00356DE7"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 xml:space="preserve">Erişilebilir </w:t>
            </w:r>
          </w:p>
        </w:tc>
        <w:tc>
          <w:tcPr>
            <w:tcW w:w="1380" w:type="dxa"/>
            <w:tcBorders>
              <w:left w:val="single" w:sz="8" w:space="0" w:color="FFFFFF"/>
              <w:bottom w:val="nil"/>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3.89</w:t>
            </w:r>
          </w:p>
        </w:tc>
      </w:tr>
      <w:tr w:rsidR="00356DE7" w:rsidRPr="00356DE7" w:rsidTr="000F17C7">
        <w:trPr>
          <w:trHeight w:val="255"/>
        </w:trPr>
        <w:tc>
          <w:tcPr>
            <w:tcW w:w="3227" w:type="dxa"/>
            <w:tcBorders>
              <w:bottom w:val="nil"/>
              <w:right w:val="single" w:sz="24" w:space="0" w:color="FFFFFF"/>
            </w:tcBorders>
            <w:shd w:val="clear" w:color="auto" w:fill="4BACC6"/>
            <w:vAlign w:val="center"/>
          </w:tcPr>
          <w:p w:rsidR="00356DE7" w:rsidRPr="00356DE7" w:rsidRDefault="00356DE7"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Hukuk Hizmetleri</w:t>
            </w:r>
          </w:p>
        </w:tc>
        <w:tc>
          <w:tcPr>
            <w:tcW w:w="1417" w:type="dxa"/>
            <w:tcBorders>
              <w:left w:val="single" w:sz="8" w:space="0" w:color="FFFFFF"/>
              <w:bottom w:val="nil"/>
              <w:right w:val="single" w:sz="8" w:space="0" w:color="FFFFFF"/>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4.19</w:t>
            </w:r>
          </w:p>
        </w:tc>
        <w:tc>
          <w:tcPr>
            <w:tcW w:w="3402" w:type="dxa"/>
            <w:shd w:val="clear" w:color="auto" w:fill="D2EAF1"/>
            <w:vAlign w:val="center"/>
          </w:tcPr>
          <w:p w:rsidR="00356DE7" w:rsidRPr="00356DE7" w:rsidRDefault="00356DE7"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Personel Kalitesi</w:t>
            </w:r>
          </w:p>
        </w:tc>
        <w:tc>
          <w:tcPr>
            <w:tcW w:w="1380" w:type="dxa"/>
            <w:tcBorders>
              <w:left w:val="single" w:sz="8" w:space="0" w:color="FFFFFF"/>
              <w:bottom w:val="nil"/>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3.88</w:t>
            </w:r>
          </w:p>
        </w:tc>
      </w:tr>
      <w:tr w:rsidR="00356DE7" w:rsidRPr="00356DE7" w:rsidTr="000F17C7">
        <w:trPr>
          <w:trHeight w:val="255"/>
        </w:trPr>
        <w:tc>
          <w:tcPr>
            <w:tcW w:w="3227" w:type="dxa"/>
            <w:tcBorders>
              <w:bottom w:val="nil"/>
              <w:right w:val="single" w:sz="24" w:space="0" w:color="FFFFFF"/>
            </w:tcBorders>
            <w:shd w:val="clear" w:color="auto" w:fill="4BACC6"/>
            <w:vAlign w:val="center"/>
          </w:tcPr>
          <w:p w:rsidR="00356DE7" w:rsidRPr="00356DE7" w:rsidRDefault="00356DE7"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İnsan kaynakları yönetimi Hizmetleri</w:t>
            </w:r>
          </w:p>
        </w:tc>
        <w:tc>
          <w:tcPr>
            <w:tcW w:w="1417" w:type="dxa"/>
            <w:tcBorders>
              <w:left w:val="single" w:sz="8" w:space="0" w:color="FFFFFF"/>
              <w:bottom w:val="nil"/>
              <w:right w:val="single" w:sz="8" w:space="0" w:color="FFFFFF"/>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4.30</w:t>
            </w:r>
          </w:p>
        </w:tc>
        <w:tc>
          <w:tcPr>
            <w:tcW w:w="3402" w:type="dxa"/>
            <w:shd w:val="clear" w:color="auto" w:fill="D2EAF1"/>
            <w:vAlign w:val="center"/>
          </w:tcPr>
          <w:p w:rsidR="00356DE7" w:rsidRPr="00356DE7" w:rsidRDefault="00356DE7"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Teknolojik İmkânlar</w:t>
            </w:r>
          </w:p>
        </w:tc>
        <w:tc>
          <w:tcPr>
            <w:tcW w:w="1380" w:type="dxa"/>
            <w:tcBorders>
              <w:left w:val="single" w:sz="8" w:space="0" w:color="FFFFFF"/>
              <w:bottom w:val="nil"/>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3.45</w:t>
            </w:r>
          </w:p>
        </w:tc>
      </w:tr>
      <w:tr w:rsidR="00356DE7" w:rsidRPr="00356DE7" w:rsidTr="000F17C7">
        <w:trPr>
          <w:trHeight w:val="255"/>
        </w:trPr>
        <w:tc>
          <w:tcPr>
            <w:tcW w:w="3227" w:type="dxa"/>
            <w:tcBorders>
              <w:bottom w:val="nil"/>
              <w:right w:val="single" w:sz="24" w:space="0" w:color="FFFFFF"/>
            </w:tcBorders>
            <w:shd w:val="clear" w:color="auto" w:fill="4BACC6"/>
            <w:vAlign w:val="center"/>
          </w:tcPr>
          <w:p w:rsidR="00356DE7" w:rsidRPr="00356DE7" w:rsidRDefault="00356DE7"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Destek Hizmetleri</w:t>
            </w:r>
          </w:p>
        </w:tc>
        <w:tc>
          <w:tcPr>
            <w:tcW w:w="1417" w:type="dxa"/>
            <w:tcBorders>
              <w:left w:val="single" w:sz="8" w:space="0" w:color="FFFFFF"/>
              <w:bottom w:val="nil"/>
              <w:right w:val="single" w:sz="8" w:space="0" w:color="FFFFFF"/>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4.27</w:t>
            </w:r>
          </w:p>
        </w:tc>
        <w:tc>
          <w:tcPr>
            <w:tcW w:w="3402" w:type="dxa"/>
            <w:shd w:val="clear" w:color="auto" w:fill="D2EAF1"/>
            <w:vAlign w:val="center"/>
          </w:tcPr>
          <w:p w:rsidR="00356DE7" w:rsidRPr="00356DE7" w:rsidRDefault="00356DE7"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Genel Çalışma Kurallarına Uyum</w:t>
            </w:r>
          </w:p>
        </w:tc>
        <w:tc>
          <w:tcPr>
            <w:tcW w:w="1380" w:type="dxa"/>
            <w:tcBorders>
              <w:left w:val="single" w:sz="8" w:space="0" w:color="FFFFFF"/>
              <w:bottom w:val="nil"/>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3.86</w:t>
            </w:r>
          </w:p>
        </w:tc>
      </w:tr>
      <w:tr w:rsidR="00356DE7" w:rsidRPr="00356DE7" w:rsidTr="000F17C7">
        <w:trPr>
          <w:trHeight w:val="255"/>
        </w:trPr>
        <w:tc>
          <w:tcPr>
            <w:tcW w:w="3227" w:type="dxa"/>
            <w:tcBorders>
              <w:bottom w:val="nil"/>
              <w:right w:val="single" w:sz="24" w:space="0" w:color="FFFFFF"/>
            </w:tcBorders>
            <w:shd w:val="clear" w:color="auto" w:fill="4BACC6"/>
            <w:vAlign w:val="center"/>
          </w:tcPr>
          <w:p w:rsidR="00356DE7" w:rsidRPr="00356DE7" w:rsidRDefault="00356DE7"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İnşaat ve Emlak Hizmetleri</w:t>
            </w:r>
          </w:p>
        </w:tc>
        <w:tc>
          <w:tcPr>
            <w:tcW w:w="1417" w:type="dxa"/>
            <w:tcBorders>
              <w:left w:val="single" w:sz="8" w:space="0" w:color="FFFFFF"/>
              <w:bottom w:val="nil"/>
              <w:right w:val="single" w:sz="8" w:space="0" w:color="FFFFFF"/>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4.13</w:t>
            </w:r>
          </w:p>
        </w:tc>
        <w:tc>
          <w:tcPr>
            <w:tcW w:w="3402" w:type="dxa"/>
            <w:shd w:val="clear" w:color="auto" w:fill="D2EAF1"/>
            <w:vAlign w:val="center"/>
          </w:tcPr>
          <w:p w:rsidR="00356DE7" w:rsidRPr="00356DE7" w:rsidRDefault="00356DE7"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İş Akış Süreçlerinin Verimliliği</w:t>
            </w:r>
          </w:p>
        </w:tc>
        <w:tc>
          <w:tcPr>
            <w:tcW w:w="1380" w:type="dxa"/>
            <w:tcBorders>
              <w:left w:val="single" w:sz="8" w:space="0" w:color="FFFFFF"/>
              <w:bottom w:val="nil"/>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3.63</w:t>
            </w:r>
          </w:p>
        </w:tc>
      </w:tr>
      <w:tr w:rsidR="00356DE7" w:rsidRPr="00356DE7" w:rsidTr="000F17C7">
        <w:trPr>
          <w:trHeight w:val="255"/>
        </w:trPr>
        <w:tc>
          <w:tcPr>
            <w:tcW w:w="3227" w:type="dxa"/>
            <w:tcBorders>
              <w:bottom w:val="nil"/>
              <w:right w:val="single" w:sz="24" w:space="0" w:color="FFFFFF"/>
            </w:tcBorders>
            <w:shd w:val="clear" w:color="auto" w:fill="4BACC6"/>
            <w:vAlign w:val="center"/>
          </w:tcPr>
          <w:p w:rsidR="00356DE7" w:rsidRPr="00356DE7" w:rsidRDefault="00356DE7"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 xml:space="preserve">Bilime Saygılı </w:t>
            </w:r>
          </w:p>
        </w:tc>
        <w:tc>
          <w:tcPr>
            <w:tcW w:w="1417" w:type="dxa"/>
            <w:tcBorders>
              <w:left w:val="single" w:sz="8" w:space="0" w:color="FFFFFF"/>
              <w:bottom w:val="nil"/>
              <w:right w:val="single" w:sz="8" w:space="0" w:color="FFFFFF"/>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4.53</w:t>
            </w:r>
          </w:p>
        </w:tc>
        <w:tc>
          <w:tcPr>
            <w:tcW w:w="3402" w:type="dxa"/>
            <w:shd w:val="clear" w:color="auto" w:fill="D2EAF1"/>
            <w:vAlign w:val="center"/>
          </w:tcPr>
          <w:p w:rsidR="00356DE7" w:rsidRPr="00356DE7" w:rsidRDefault="00356DE7"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Yeniliğe ve Değişime Açık Olması</w:t>
            </w:r>
          </w:p>
        </w:tc>
        <w:tc>
          <w:tcPr>
            <w:tcW w:w="1380" w:type="dxa"/>
            <w:tcBorders>
              <w:left w:val="single" w:sz="8" w:space="0" w:color="FFFFFF"/>
              <w:bottom w:val="nil"/>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3.74</w:t>
            </w:r>
          </w:p>
        </w:tc>
      </w:tr>
      <w:tr w:rsidR="00356DE7" w:rsidRPr="00356DE7" w:rsidTr="000F17C7">
        <w:trPr>
          <w:trHeight w:val="255"/>
        </w:trPr>
        <w:tc>
          <w:tcPr>
            <w:tcW w:w="3227" w:type="dxa"/>
            <w:tcBorders>
              <w:bottom w:val="nil"/>
              <w:right w:val="single" w:sz="24" w:space="0" w:color="FFFFFF"/>
            </w:tcBorders>
            <w:shd w:val="clear" w:color="auto" w:fill="4BACC6"/>
            <w:vAlign w:val="center"/>
          </w:tcPr>
          <w:p w:rsidR="00356DE7" w:rsidRPr="00356DE7" w:rsidRDefault="00356DE7"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 xml:space="preserve">Doğaya/Çevreye Saygılı </w:t>
            </w:r>
          </w:p>
        </w:tc>
        <w:tc>
          <w:tcPr>
            <w:tcW w:w="1417" w:type="dxa"/>
            <w:tcBorders>
              <w:left w:val="single" w:sz="8" w:space="0" w:color="FFFFFF"/>
              <w:bottom w:val="nil"/>
              <w:right w:val="single" w:sz="8" w:space="0" w:color="FFFFFF"/>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4.58</w:t>
            </w:r>
          </w:p>
        </w:tc>
        <w:tc>
          <w:tcPr>
            <w:tcW w:w="3402" w:type="dxa"/>
            <w:shd w:val="clear" w:color="auto" w:fill="D2EAF1"/>
            <w:vAlign w:val="center"/>
          </w:tcPr>
          <w:p w:rsidR="00356DE7" w:rsidRPr="00356DE7" w:rsidRDefault="00356DE7"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Paydaşlarıyla İlişkilerinin Yeterli Olması</w:t>
            </w:r>
          </w:p>
        </w:tc>
        <w:tc>
          <w:tcPr>
            <w:tcW w:w="1380" w:type="dxa"/>
            <w:tcBorders>
              <w:left w:val="single" w:sz="8" w:space="0" w:color="FFFFFF"/>
              <w:bottom w:val="nil"/>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3.58</w:t>
            </w:r>
          </w:p>
        </w:tc>
      </w:tr>
      <w:tr w:rsidR="00356DE7" w:rsidRPr="00356DE7" w:rsidTr="000F17C7">
        <w:trPr>
          <w:trHeight w:val="255"/>
        </w:trPr>
        <w:tc>
          <w:tcPr>
            <w:tcW w:w="3227" w:type="dxa"/>
            <w:tcBorders>
              <w:bottom w:val="nil"/>
              <w:right w:val="single" w:sz="24" w:space="0" w:color="FFFFFF"/>
            </w:tcBorders>
            <w:shd w:val="clear" w:color="auto" w:fill="4BACC6"/>
            <w:vAlign w:val="center"/>
          </w:tcPr>
          <w:p w:rsidR="00356DE7" w:rsidRPr="00356DE7" w:rsidRDefault="00356DE7"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 xml:space="preserve">Güvenilir </w:t>
            </w:r>
          </w:p>
        </w:tc>
        <w:tc>
          <w:tcPr>
            <w:tcW w:w="1417" w:type="dxa"/>
            <w:tcBorders>
              <w:left w:val="single" w:sz="8" w:space="0" w:color="FFFFFF"/>
              <w:bottom w:val="nil"/>
              <w:right w:val="single" w:sz="8" w:space="0" w:color="FFFFFF"/>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4.47</w:t>
            </w:r>
          </w:p>
        </w:tc>
        <w:tc>
          <w:tcPr>
            <w:tcW w:w="3402" w:type="dxa"/>
            <w:shd w:val="clear" w:color="auto" w:fill="D2EAF1"/>
            <w:vAlign w:val="center"/>
          </w:tcPr>
          <w:p w:rsidR="00356DE7" w:rsidRPr="00356DE7" w:rsidRDefault="00356DE7" w:rsidP="00356DE7">
            <w:pPr>
              <w:widowControl w:val="0"/>
              <w:autoSpaceDE w:val="0"/>
              <w:autoSpaceDN w:val="0"/>
              <w:adjustRightInd w:val="0"/>
              <w:spacing w:after="0" w:line="240" w:lineRule="auto"/>
              <w:ind w:left="34" w:right="43"/>
              <w:rPr>
                <w:rFonts w:ascii="Times New Roman" w:hAnsi="Times New Roman"/>
                <w:bCs/>
                <w:sz w:val="18"/>
                <w:szCs w:val="18"/>
              </w:rPr>
            </w:pPr>
            <w:r w:rsidRPr="00356DE7">
              <w:rPr>
                <w:rFonts w:ascii="Times New Roman" w:hAnsi="Times New Roman"/>
                <w:bCs/>
                <w:sz w:val="18"/>
                <w:szCs w:val="18"/>
              </w:rPr>
              <w:t>Çalışanlar Tarafından Benimsenmiş Güçlü ve Açık Kurum Kültürünün Varlığı</w:t>
            </w:r>
          </w:p>
        </w:tc>
        <w:tc>
          <w:tcPr>
            <w:tcW w:w="1380" w:type="dxa"/>
            <w:tcBorders>
              <w:left w:val="single" w:sz="8" w:space="0" w:color="FFFFFF"/>
              <w:bottom w:val="nil"/>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3.69</w:t>
            </w:r>
          </w:p>
        </w:tc>
      </w:tr>
      <w:tr w:rsidR="00356DE7" w:rsidRPr="00356DE7" w:rsidTr="000F17C7">
        <w:trPr>
          <w:trHeight w:val="255"/>
        </w:trPr>
        <w:tc>
          <w:tcPr>
            <w:tcW w:w="3227" w:type="dxa"/>
            <w:tcBorders>
              <w:bottom w:val="nil"/>
              <w:right w:val="single" w:sz="24" w:space="0" w:color="FFFFFF"/>
            </w:tcBorders>
            <w:shd w:val="clear" w:color="auto" w:fill="4BACC6"/>
            <w:vAlign w:val="center"/>
          </w:tcPr>
          <w:p w:rsidR="00356DE7" w:rsidRPr="00356DE7" w:rsidRDefault="00356DE7"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 xml:space="preserve">Hizmet ve Paydaş Odaklı </w:t>
            </w:r>
          </w:p>
        </w:tc>
        <w:tc>
          <w:tcPr>
            <w:tcW w:w="1417" w:type="dxa"/>
            <w:tcBorders>
              <w:left w:val="single" w:sz="8" w:space="0" w:color="FFFFFF"/>
              <w:bottom w:val="nil"/>
              <w:right w:val="single" w:sz="8" w:space="0" w:color="FFFFFF"/>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4.36</w:t>
            </w:r>
          </w:p>
        </w:tc>
        <w:tc>
          <w:tcPr>
            <w:tcW w:w="3402" w:type="dxa"/>
            <w:shd w:val="clear" w:color="auto" w:fill="D2EAF1"/>
            <w:vAlign w:val="center"/>
          </w:tcPr>
          <w:p w:rsidR="00356DE7" w:rsidRPr="00356DE7" w:rsidRDefault="00356DE7"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Kurumsal Yönetim Anlayışı ve Olumlu Kurum İmajının Varlığı</w:t>
            </w:r>
          </w:p>
        </w:tc>
        <w:tc>
          <w:tcPr>
            <w:tcW w:w="1380" w:type="dxa"/>
            <w:tcBorders>
              <w:left w:val="single" w:sz="8" w:space="0" w:color="FFFFFF"/>
              <w:bottom w:val="nil"/>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3.94</w:t>
            </w:r>
          </w:p>
        </w:tc>
      </w:tr>
      <w:tr w:rsidR="00356DE7" w:rsidRPr="00356DE7" w:rsidTr="000F17C7">
        <w:trPr>
          <w:trHeight w:val="255"/>
        </w:trPr>
        <w:tc>
          <w:tcPr>
            <w:tcW w:w="3227" w:type="dxa"/>
            <w:tcBorders>
              <w:bottom w:val="nil"/>
              <w:right w:val="single" w:sz="24" w:space="0" w:color="FFFFFF"/>
            </w:tcBorders>
            <w:shd w:val="clear" w:color="auto" w:fill="4BACC6"/>
            <w:vAlign w:val="center"/>
          </w:tcPr>
          <w:p w:rsidR="00356DE7" w:rsidRPr="00356DE7" w:rsidRDefault="00356DE7"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 xml:space="preserve">Ülke Problemlerine Çözüm Üreten </w:t>
            </w:r>
          </w:p>
        </w:tc>
        <w:tc>
          <w:tcPr>
            <w:tcW w:w="1417" w:type="dxa"/>
            <w:tcBorders>
              <w:left w:val="single" w:sz="8" w:space="0" w:color="FFFFFF"/>
              <w:bottom w:val="nil"/>
              <w:right w:val="single" w:sz="8" w:space="0" w:color="FFFFFF"/>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4.19</w:t>
            </w:r>
          </w:p>
        </w:tc>
        <w:tc>
          <w:tcPr>
            <w:tcW w:w="3402" w:type="dxa"/>
            <w:shd w:val="clear" w:color="auto" w:fill="D2EAF1"/>
            <w:vAlign w:val="center"/>
          </w:tcPr>
          <w:p w:rsidR="00356DE7" w:rsidRPr="00356DE7" w:rsidRDefault="00356DE7"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Tarafsız ve Şeffaf Bir Kurum Olması</w:t>
            </w:r>
          </w:p>
        </w:tc>
        <w:tc>
          <w:tcPr>
            <w:tcW w:w="1380" w:type="dxa"/>
            <w:tcBorders>
              <w:left w:val="single" w:sz="8" w:space="0" w:color="FFFFFF"/>
              <w:bottom w:val="nil"/>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3.63</w:t>
            </w:r>
          </w:p>
        </w:tc>
      </w:tr>
      <w:tr w:rsidR="00356DE7" w:rsidRPr="00356DE7" w:rsidTr="000F17C7">
        <w:trPr>
          <w:trHeight w:val="255"/>
        </w:trPr>
        <w:tc>
          <w:tcPr>
            <w:tcW w:w="3227" w:type="dxa"/>
            <w:tcBorders>
              <w:bottom w:val="nil"/>
              <w:right w:val="single" w:sz="24" w:space="0" w:color="FFFFFF"/>
            </w:tcBorders>
            <w:shd w:val="clear" w:color="auto" w:fill="4BACC6"/>
            <w:vAlign w:val="center"/>
          </w:tcPr>
          <w:p w:rsidR="00356DE7" w:rsidRPr="00356DE7" w:rsidRDefault="00356DE7" w:rsidP="00356DE7">
            <w:pPr>
              <w:widowControl w:val="0"/>
              <w:autoSpaceDE w:val="0"/>
              <w:autoSpaceDN w:val="0"/>
              <w:adjustRightInd w:val="0"/>
              <w:spacing w:after="0" w:line="240" w:lineRule="auto"/>
              <w:ind w:left="25" w:right="43" w:firstLine="9"/>
              <w:rPr>
                <w:rFonts w:ascii="Times New Roman" w:hAnsi="Times New Roman"/>
                <w:b/>
                <w:bCs/>
                <w:color w:val="FFFFFF"/>
                <w:sz w:val="18"/>
                <w:szCs w:val="18"/>
              </w:rPr>
            </w:pPr>
            <w:r w:rsidRPr="00356DE7">
              <w:rPr>
                <w:rFonts w:ascii="Times New Roman" w:hAnsi="Times New Roman"/>
                <w:b/>
                <w:bCs/>
                <w:color w:val="FFFFFF"/>
                <w:sz w:val="18"/>
                <w:szCs w:val="18"/>
              </w:rPr>
              <w:t xml:space="preserve">Ulusal Stratejilere Odaklı </w:t>
            </w:r>
          </w:p>
        </w:tc>
        <w:tc>
          <w:tcPr>
            <w:tcW w:w="1417" w:type="dxa"/>
            <w:tcBorders>
              <w:left w:val="single" w:sz="8" w:space="0" w:color="FFFFFF"/>
              <w:bottom w:val="nil"/>
              <w:right w:val="single" w:sz="8" w:space="0" w:color="FFFFFF"/>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3.27</w:t>
            </w:r>
          </w:p>
        </w:tc>
        <w:tc>
          <w:tcPr>
            <w:tcW w:w="3402" w:type="dxa"/>
            <w:shd w:val="clear" w:color="auto" w:fill="D2EAF1"/>
            <w:vAlign w:val="center"/>
          </w:tcPr>
          <w:p w:rsidR="00356DE7" w:rsidRPr="00356DE7" w:rsidRDefault="00356DE7"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Tanıtım ve Halkla İlişkiler Faaliyetlerinin Yeterli Olması</w:t>
            </w:r>
          </w:p>
        </w:tc>
        <w:tc>
          <w:tcPr>
            <w:tcW w:w="1380" w:type="dxa"/>
            <w:tcBorders>
              <w:left w:val="single" w:sz="8" w:space="0" w:color="FFFFFF"/>
              <w:bottom w:val="nil"/>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3.71</w:t>
            </w:r>
          </w:p>
        </w:tc>
      </w:tr>
      <w:tr w:rsidR="00356DE7" w:rsidRPr="00356DE7" w:rsidTr="000F17C7">
        <w:trPr>
          <w:trHeight w:val="255"/>
        </w:trPr>
        <w:tc>
          <w:tcPr>
            <w:tcW w:w="3227" w:type="dxa"/>
            <w:tcBorders>
              <w:bottom w:val="nil"/>
              <w:right w:val="single" w:sz="24" w:space="0" w:color="FFFFFF"/>
            </w:tcBorders>
            <w:shd w:val="clear" w:color="auto" w:fill="4BACC6"/>
            <w:noWrap/>
            <w:vAlign w:val="center"/>
          </w:tcPr>
          <w:p w:rsidR="00356DE7" w:rsidRPr="00356DE7" w:rsidRDefault="00356DE7" w:rsidP="00356DE7">
            <w:pPr>
              <w:widowControl w:val="0"/>
              <w:autoSpaceDE w:val="0"/>
              <w:autoSpaceDN w:val="0"/>
              <w:adjustRightInd w:val="0"/>
              <w:spacing w:after="0" w:line="240" w:lineRule="auto"/>
              <w:ind w:left="25" w:right="43" w:hanging="43"/>
              <w:rPr>
                <w:rFonts w:ascii="Times New Roman" w:hAnsi="Times New Roman"/>
                <w:b/>
                <w:bCs/>
                <w:color w:val="FFFFFF"/>
                <w:sz w:val="18"/>
                <w:szCs w:val="18"/>
              </w:rPr>
            </w:pPr>
            <w:r w:rsidRPr="00356DE7">
              <w:rPr>
                <w:rFonts w:ascii="Times New Roman" w:hAnsi="Times New Roman"/>
                <w:b/>
                <w:bCs/>
                <w:color w:val="FFFFFF"/>
                <w:sz w:val="18"/>
                <w:szCs w:val="18"/>
              </w:rPr>
              <w:t xml:space="preserve">Yenilikçi/Yaratıcı </w:t>
            </w:r>
          </w:p>
        </w:tc>
        <w:tc>
          <w:tcPr>
            <w:tcW w:w="1417" w:type="dxa"/>
            <w:tcBorders>
              <w:left w:val="single" w:sz="8" w:space="0" w:color="FFFFFF"/>
              <w:bottom w:val="nil"/>
              <w:right w:val="single" w:sz="8" w:space="0" w:color="FFFFFF"/>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3.75</w:t>
            </w:r>
          </w:p>
        </w:tc>
        <w:tc>
          <w:tcPr>
            <w:tcW w:w="3402" w:type="dxa"/>
            <w:shd w:val="clear" w:color="auto" w:fill="D2EAF1"/>
            <w:vAlign w:val="center"/>
          </w:tcPr>
          <w:p w:rsidR="00356DE7" w:rsidRPr="00356DE7" w:rsidRDefault="00356DE7" w:rsidP="00356DE7">
            <w:pPr>
              <w:widowControl w:val="0"/>
              <w:autoSpaceDE w:val="0"/>
              <w:autoSpaceDN w:val="0"/>
              <w:adjustRightInd w:val="0"/>
              <w:spacing w:after="0" w:line="240" w:lineRule="auto"/>
              <w:ind w:left="25" w:right="43" w:hanging="43"/>
              <w:rPr>
                <w:rFonts w:ascii="Times New Roman" w:hAnsi="Times New Roman"/>
                <w:bCs/>
                <w:sz w:val="18"/>
                <w:szCs w:val="18"/>
              </w:rPr>
            </w:pPr>
            <w:r w:rsidRPr="00356DE7">
              <w:rPr>
                <w:rFonts w:ascii="Times New Roman" w:hAnsi="Times New Roman"/>
                <w:bCs/>
                <w:sz w:val="18"/>
                <w:szCs w:val="18"/>
              </w:rPr>
              <w:t>Bürokrasi ve Kırtasiyeciliğin Fazla Olmaması</w:t>
            </w:r>
          </w:p>
        </w:tc>
        <w:tc>
          <w:tcPr>
            <w:tcW w:w="1380" w:type="dxa"/>
            <w:tcBorders>
              <w:left w:val="single" w:sz="8" w:space="0" w:color="FFFFFF"/>
              <w:bottom w:val="nil"/>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3.45</w:t>
            </w:r>
          </w:p>
        </w:tc>
      </w:tr>
      <w:bookmarkEnd w:id="25"/>
      <w:tr w:rsidR="00356DE7" w:rsidRPr="00356DE7" w:rsidTr="000F17C7">
        <w:trPr>
          <w:trHeight w:val="255"/>
        </w:trPr>
        <w:tc>
          <w:tcPr>
            <w:tcW w:w="8046" w:type="dxa"/>
            <w:gridSpan w:val="3"/>
            <w:tcBorders>
              <w:bottom w:val="single" w:sz="8" w:space="0" w:color="FFFFFF"/>
              <w:right w:val="single" w:sz="24" w:space="0" w:color="FFFFFF"/>
            </w:tcBorders>
            <w:shd w:val="clear" w:color="auto" w:fill="4BACC6"/>
            <w:noWrap/>
            <w:vAlign w:val="center"/>
          </w:tcPr>
          <w:p w:rsidR="00356DE7" w:rsidRPr="00356DE7" w:rsidRDefault="00356DE7" w:rsidP="00356DE7">
            <w:pPr>
              <w:widowControl w:val="0"/>
              <w:autoSpaceDE w:val="0"/>
              <w:autoSpaceDN w:val="0"/>
              <w:adjustRightInd w:val="0"/>
              <w:spacing w:after="0" w:line="240" w:lineRule="auto"/>
              <w:ind w:left="25" w:right="43" w:hanging="43"/>
              <w:rPr>
                <w:rFonts w:ascii="Times New Roman" w:hAnsi="Times New Roman"/>
                <w:b/>
                <w:bCs/>
                <w:color w:val="FFFFFF"/>
                <w:sz w:val="18"/>
                <w:szCs w:val="18"/>
              </w:rPr>
            </w:pPr>
            <w:r w:rsidRPr="00356DE7">
              <w:rPr>
                <w:rFonts w:ascii="Times New Roman" w:hAnsi="Times New Roman"/>
                <w:b/>
                <w:bCs/>
                <w:color w:val="FFFFFF"/>
                <w:sz w:val="18"/>
                <w:szCs w:val="18"/>
              </w:rPr>
              <w:t>Foça İlçe Milli Eğitim Müdürlüğünün Hizmetlerine İlişkin Genel Memnuniyet Düzeyi</w:t>
            </w:r>
          </w:p>
        </w:tc>
        <w:tc>
          <w:tcPr>
            <w:tcW w:w="1380" w:type="dxa"/>
            <w:tcBorders>
              <w:left w:val="single" w:sz="8" w:space="0" w:color="FFFFFF"/>
              <w:bottom w:val="single" w:sz="8" w:space="0" w:color="FFFFFF"/>
            </w:tcBorders>
            <w:shd w:val="clear" w:color="auto" w:fill="A5D5E2"/>
            <w:noWrap/>
            <w:vAlign w:val="center"/>
          </w:tcPr>
          <w:p w:rsidR="00356DE7" w:rsidRPr="00356DE7" w:rsidRDefault="00356DE7" w:rsidP="00356DE7">
            <w:pPr>
              <w:widowControl w:val="0"/>
              <w:autoSpaceDE w:val="0"/>
              <w:autoSpaceDN w:val="0"/>
              <w:adjustRightInd w:val="0"/>
              <w:spacing w:after="0" w:line="240" w:lineRule="auto"/>
              <w:ind w:left="25" w:right="43" w:firstLine="117"/>
              <w:jc w:val="center"/>
              <w:rPr>
                <w:rFonts w:ascii="Times New Roman" w:hAnsi="Times New Roman"/>
                <w:b/>
                <w:bCs/>
                <w:sz w:val="18"/>
                <w:szCs w:val="18"/>
              </w:rPr>
            </w:pPr>
            <w:r w:rsidRPr="00356DE7">
              <w:rPr>
                <w:rFonts w:ascii="Times New Roman" w:hAnsi="Times New Roman"/>
                <w:b/>
                <w:bCs/>
                <w:sz w:val="18"/>
                <w:szCs w:val="18"/>
              </w:rPr>
              <w:t>4.08</w:t>
            </w:r>
          </w:p>
        </w:tc>
      </w:tr>
    </w:tbl>
    <w:p w:rsidR="00356DE7" w:rsidRPr="00356DE7" w:rsidRDefault="00356DE7" w:rsidP="00356DE7">
      <w:pPr>
        <w:spacing w:before="120" w:after="0"/>
        <w:ind w:firstLine="709"/>
        <w:jc w:val="both"/>
        <w:rPr>
          <w:sz w:val="32"/>
        </w:rPr>
      </w:pPr>
      <w:r w:rsidRPr="00356DE7">
        <w:rPr>
          <w:rFonts w:ascii="Times New Roman" w:hAnsi="Times New Roman"/>
          <w:sz w:val="24"/>
          <w:szCs w:val="18"/>
        </w:rPr>
        <w:t>Foça İlçe Milli Eğitim Müdürlüğünün hizmetlerine ilişkin genel memnuniyet düzeyi anketi değerlendirildiğinde sonucun 4.08(80%), iyi düzeyde olduğu söylenebilir. Bu düzey her ne kadar güçlü yön olarak görülse de memnuniyetin daha yukarı çekilmesi için stratejiler geliştirilecektir. Ayrıca, memnuniyet düzeyleri 3.40’ın altında çıkan iyileştirmeye açık alanlar için gerekli tedbirler alınacaktır.</w:t>
      </w:r>
    </w:p>
    <w:p w:rsidR="00356DE7" w:rsidRPr="00356DE7" w:rsidRDefault="00356DE7" w:rsidP="00356DE7">
      <w:pPr>
        <w:tabs>
          <w:tab w:val="left" w:pos="5160"/>
        </w:tabs>
        <w:spacing w:before="120" w:after="120"/>
        <w:jc w:val="both"/>
        <w:rPr>
          <w:rFonts w:ascii="Times New Roman" w:hAnsi="Times New Roman"/>
          <w:b/>
          <w:bCs/>
          <w:color w:val="FF0000"/>
          <w:sz w:val="24"/>
          <w:szCs w:val="24"/>
        </w:rPr>
      </w:pPr>
      <w:r w:rsidRPr="00356DE7">
        <w:rPr>
          <w:rFonts w:ascii="Times New Roman" w:hAnsi="Times New Roman"/>
          <w:b/>
          <w:bCs/>
          <w:color w:val="FF0000"/>
          <w:sz w:val="24"/>
          <w:szCs w:val="24"/>
        </w:rPr>
        <w:t>Dış Paydaşların İlçe Millî Eğitim Müdürlüğü Hakkındaki Görüşleri</w:t>
      </w:r>
    </w:p>
    <w:p w:rsidR="00356DE7" w:rsidRPr="00356DE7" w:rsidRDefault="00356DE7" w:rsidP="00356DE7">
      <w:pPr>
        <w:tabs>
          <w:tab w:val="left" w:pos="426"/>
        </w:tabs>
        <w:spacing w:after="0"/>
        <w:ind w:right="284" w:firstLine="709"/>
        <w:jc w:val="both"/>
        <w:rPr>
          <w:rFonts w:ascii="Times New Roman" w:eastAsia="Times New Roman" w:hAnsi="Times New Roman"/>
          <w:sz w:val="24"/>
          <w:lang w:eastAsia="tr-TR"/>
        </w:rPr>
      </w:pPr>
      <w:r w:rsidRPr="00356DE7">
        <w:rPr>
          <w:rFonts w:ascii="Times New Roman" w:eastAsia="Times New Roman" w:hAnsi="Times New Roman"/>
          <w:sz w:val="24"/>
          <w:lang w:eastAsia="tr-TR"/>
        </w:rPr>
        <w:t xml:space="preserve">Dış paydaşlarımızın kurumdan beklentileri anket ve görüşme yöntemleri kullanılarak tespit edilmiştir. Bu kapsamda Foça’daki Sivil Toplum Kuruluşları, Resmi Kurumlar, Oda Temsilcilikleri gibi hizmet alan veya direkt bağlantısı olmayan </w:t>
      </w:r>
      <w:proofErr w:type="gramStart"/>
      <w:r w:rsidRPr="00356DE7">
        <w:rPr>
          <w:rFonts w:ascii="Times New Roman" w:eastAsia="Times New Roman" w:hAnsi="Times New Roman"/>
          <w:sz w:val="24"/>
          <w:lang w:eastAsia="tr-TR"/>
        </w:rPr>
        <w:t>11  kuruluşla</w:t>
      </w:r>
      <w:proofErr w:type="gramEnd"/>
      <w:r w:rsidRPr="00356DE7">
        <w:rPr>
          <w:rFonts w:ascii="Times New Roman" w:eastAsia="Times New Roman" w:hAnsi="Times New Roman"/>
          <w:sz w:val="24"/>
          <w:lang w:eastAsia="tr-TR"/>
        </w:rPr>
        <w:t xml:space="preserve"> görüşülmüştür.</w:t>
      </w:r>
    </w:p>
    <w:p w:rsidR="00356DE7" w:rsidRPr="00356DE7" w:rsidRDefault="00356DE7" w:rsidP="00356DE7">
      <w:pPr>
        <w:tabs>
          <w:tab w:val="left" w:pos="426"/>
        </w:tabs>
        <w:spacing w:after="0"/>
        <w:ind w:right="284" w:firstLine="709"/>
        <w:jc w:val="both"/>
        <w:rPr>
          <w:rFonts w:ascii="Times New Roman" w:eastAsia="Times New Roman" w:hAnsi="Times New Roman"/>
          <w:bCs/>
          <w:sz w:val="24"/>
          <w:lang w:eastAsia="tr-TR"/>
        </w:rPr>
      </w:pPr>
      <w:r w:rsidRPr="00356DE7">
        <w:rPr>
          <w:rFonts w:ascii="Times New Roman" w:eastAsia="Times New Roman" w:hAnsi="Times New Roman"/>
          <w:bCs/>
          <w:sz w:val="24"/>
          <w:lang w:eastAsia="tr-TR"/>
        </w:rPr>
        <w:t>Dış paydaşlar Müdürlüğümüzü güvenilir, hizmet odaklı, problemlere çözüm üreten, yenilikçi, konusunda yetkin, kaliteli hizmet sunan, şeffaf, erişilebilir, adil ve tarafsız, görüşlere açık ve teknolojiyi kullanan genel olarak faaliyetlerinde başarılı bir kurum olarak görmektedir.</w:t>
      </w:r>
    </w:p>
    <w:p w:rsidR="00356DE7" w:rsidRPr="00356DE7" w:rsidRDefault="00356DE7" w:rsidP="00356DE7">
      <w:pPr>
        <w:tabs>
          <w:tab w:val="left" w:pos="5160"/>
        </w:tabs>
        <w:spacing w:before="120" w:after="120"/>
        <w:ind w:firstLine="284"/>
        <w:jc w:val="both"/>
        <w:rPr>
          <w:rFonts w:ascii="Times New Roman" w:hAnsi="Times New Roman"/>
          <w:bCs/>
          <w:sz w:val="24"/>
          <w:szCs w:val="24"/>
        </w:rPr>
      </w:pPr>
      <w:r w:rsidRPr="00356DE7">
        <w:rPr>
          <w:rFonts w:ascii="Times New Roman" w:hAnsi="Times New Roman"/>
          <w:b/>
          <w:bCs/>
          <w:sz w:val="24"/>
          <w:szCs w:val="24"/>
        </w:rPr>
        <w:lastRenderedPageBreak/>
        <w:t>Kurumun Olumlu Yönleri</w:t>
      </w:r>
      <w:r w:rsidRPr="00356DE7">
        <w:rPr>
          <w:rFonts w:ascii="Times New Roman" w:hAnsi="Times New Roman"/>
          <w:b/>
          <w:bCs/>
          <w:sz w:val="24"/>
          <w:szCs w:val="24"/>
        </w:rPr>
        <w:tab/>
      </w:r>
    </w:p>
    <w:p w:rsidR="00356DE7" w:rsidRPr="00356DE7" w:rsidRDefault="00356DE7" w:rsidP="00356DE7">
      <w:pPr>
        <w:numPr>
          <w:ilvl w:val="0"/>
          <w:numId w:val="49"/>
        </w:numPr>
        <w:spacing w:after="0"/>
        <w:ind w:left="284" w:hanging="284"/>
        <w:jc w:val="both"/>
        <w:rPr>
          <w:rFonts w:ascii="Times New Roman" w:hAnsi="Times New Roman"/>
          <w:sz w:val="24"/>
          <w:szCs w:val="24"/>
        </w:rPr>
      </w:pPr>
      <w:r w:rsidRPr="00356DE7">
        <w:rPr>
          <w:rFonts w:ascii="Times New Roman" w:hAnsi="Times New Roman"/>
          <w:bCs/>
          <w:sz w:val="24"/>
          <w:szCs w:val="24"/>
          <w:lang w:eastAsia="tr-TR"/>
        </w:rPr>
        <w:t>Alanında yetkin personelin varlığı.</w:t>
      </w:r>
    </w:p>
    <w:p w:rsidR="00356DE7" w:rsidRPr="00356DE7" w:rsidRDefault="00356DE7" w:rsidP="00356DE7">
      <w:pPr>
        <w:numPr>
          <w:ilvl w:val="0"/>
          <w:numId w:val="49"/>
        </w:numPr>
        <w:spacing w:after="0"/>
        <w:ind w:left="284" w:hanging="284"/>
        <w:jc w:val="both"/>
        <w:rPr>
          <w:rFonts w:ascii="Times New Roman" w:hAnsi="Times New Roman"/>
          <w:bCs/>
          <w:sz w:val="24"/>
          <w:szCs w:val="24"/>
          <w:u w:val="single"/>
          <w:lang w:eastAsia="tr-TR"/>
        </w:rPr>
      </w:pPr>
      <w:r w:rsidRPr="00356DE7">
        <w:rPr>
          <w:rFonts w:ascii="Times New Roman" w:hAnsi="Times New Roman"/>
          <w:bCs/>
          <w:sz w:val="24"/>
          <w:szCs w:val="24"/>
          <w:lang w:eastAsia="tr-TR"/>
        </w:rPr>
        <w:t>Bilgi paylaşım sürecinde ekip üyelerinin karşılıklı uyum içinde açık ve ulaşılabilir bir yapıya sahip olmaları</w:t>
      </w:r>
    </w:p>
    <w:p w:rsidR="00356DE7" w:rsidRPr="00356DE7" w:rsidRDefault="00356DE7" w:rsidP="00356DE7">
      <w:pPr>
        <w:numPr>
          <w:ilvl w:val="0"/>
          <w:numId w:val="49"/>
        </w:numPr>
        <w:spacing w:after="0"/>
        <w:ind w:left="284" w:hanging="284"/>
        <w:jc w:val="both"/>
        <w:rPr>
          <w:rFonts w:ascii="Times New Roman" w:hAnsi="Times New Roman"/>
          <w:bCs/>
          <w:sz w:val="24"/>
          <w:szCs w:val="24"/>
          <w:u w:val="single"/>
          <w:lang w:eastAsia="tr-TR"/>
        </w:rPr>
      </w:pPr>
      <w:r w:rsidRPr="00356DE7">
        <w:rPr>
          <w:rFonts w:ascii="Times New Roman" w:hAnsi="Times New Roman"/>
          <w:bCs/>
          <w:sz w:val="24"/>
          <w:szCs w:val="24"/>
          <w:lang w:eastAsia="tr-TR"/>
        </w:rPr>
        <w:t xml:space="preserve">Çözüm odaklı ve </w:t>
      </w:r>
      <w:proofErr w:type="gramStart"/>
      <w:r w:rsidRPr="00356DE7">
        <w:rPr>
          <w:rFonts w:ascii="Times New Roman" w:hAnsi="Times New Roman"/>
          <w:bCs/>
          <w:sz w:val="24"/>
          <w:szCs w:val="24"/>
          <w:lang w:eastAsia="tr-TR"/>
        </w:rPr>
        <w:t>yapıcı  bir</w:t>
      </w:r>
      <w:proofErr w:type="gramEnd"/>
      <w:r w:rsidRPr="00356DE7">
        <w:rPr>
          <w:rFonts w:ascii="Times New Roman" w:hAnsi="Times New Roman"/>
          <w:bCs/>
          <w:sz w:val="24"/>
          <w:szCs w:val="24"/>
          <w:lang w:eastAsia="tr-TR"/>
        </w:rPr>
        <w:t xml:space="preserve"> yönetim sisteminin benimsenmesi.</w:t>
      </w:r>
    </w:p>
    <w:p w:rsidR="00356DE7" w:rsidRPr="00356DE7" w:rsidRDefault="00356DE7" w:rsidP="00356DE7">
      <w:pPr>
        <w:numPr>
          <w:ilvl w:val="0"/>
          <w:numId w:val="49"/>
        </w:numPr>
        <w:spacing w:after="0"/>
        <w:ind w:left="284" w:hanging="284"/>
        <w:jc w:val="both"/>
        <w:rPr>
          <w:rFonts w:ascii="Times New Roman" w:hAnsi="Times New Roman"/>
          <w:bCs/>
          <w:sz w:val="24"/>
          <w:szCs w:val="24"/>
          <w:u w:val="single"/>
          <w:lang w:eastAsia="tr-TR"/>
        </w:rPr>
      </w:pPr>
      <w:proofErr w:type="gramStart"/>
      <w:r w:rsidRPr="00356DE7">
        <w:rPr>
          <w:rFonts w:ascii="Times New Roman" w:hAnsi="Times New Roman"/>
          <w:bCs/>
          <w:sz w:val="24"/>
          <w:szCs w:val="24"/>
          <w:lang w:eastAsia="tr-TR"/>
        </w:rPr>
        <w:t>Fedakarca</w:t>
      </w:r>
      <w:proofErr w:type="gramEnd"/>
      <w:r w:rsidRPr="00356DE7">
        <w:rPr>
          <w:rFonts w:ascii="Times New Roman" w:hAnsi="Times New Roman"/>
          <w:bCs/>
          <w:sz w:val="24"/>
          <w:szCs w:val="24"/>
          <w:lang w:eastAsia="tr-TR"/>
        </w:rPr>
        <w:t xml:space="preserve"> çalışan bir kadroya sahip olunması.</w:t>
      </w:r>
    </w:p>
    <w:p w:rsidR="00356DE7" w:rsidRPr="00356DE7" w:rsidRDefault="00356DE7" w:rsidP="00356DE7">
      <w:pPr>
        <w:numPr>
          <w:ilvl w:val="0"/>
          <w:numId w:val="49"/>
        </w:numPr>
        <w:spacing w:after="0"/>
        <w:ind w:left="284" w:hanging="284"/>
        <w:jc w:val="both"/>
        <w:rPr>
          <w:rFonts w:ascii="Times New Roman" w:hAnsi="Times New Roman"/>
          <w:bCs/>
          <w:sz w:val="24"/>
          <w:szCs w:val="24"/>
          <w:u w:val="single"/>
          <w:lang w:eastAsia="tr-TR"/>
        </w:rPr>
      </w:pPr>
      <w:r w:rsidRPr="00356DE7">
        <w:rPr>
          <w:rFonts w:ascii="Times New Roman" w:hAnsi="Times New Roman"/>
          <w:bCs/>
          <w:sz w:val="24"/>
          <w:szCs w:val="24"/>
          <w:lang w:eastAsia="tr-TR"/>
        </w:rPr>
        <w:t xml:space="preserve">İlçe </w:t>
      </w:r>
      <w:proofErr w:type="spellStart"/>
      <w:r w:rsidRPr="00356DE7">
        <w:rPr>
          <w:rFonts w:ascii="Times New Roman" w:hAnsi="Times New Roman"/>
          <w:bCs/>
          <w:sz w:val="24"/>
          <w:szCs w:val="24"/>
          <w:lang w:eastAsia="tr-TR"/>
        </w:rPr>
        <w:t>MEM’in</w:t>
      </w:r>
      <w:proofErr w:type="spellEnd"/>
      <w:r w:rsidRPr="00356DE7">
        <w:rPr>
          <w:rFonts w:ascii="Times New Roman" w:hAnsi="Times New Roman"/>
          <w:bCs/>
          <w:sz w:val="24"/>
          <w:szCs w:val="24"/>
          <w:lang w:eastAsia="tr-TR"/>
        </w:rPr>
        <w:t>,  dış paydaşlarla olan işbirliğine açık olması</w:t>
      </w:r>
    </w:p>
    <w:p w:rsidR="00356DE7" w:rsidRPr="00356DE7" w:rsidRDefault="00356DE7"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İç paydaş iletişim kanallarının açık ve hızlı olması</w:t>
      </w:r>
    </w:p>
    <w:p w:rsidR="00356DE7" w:rsidRPr="00356DE7" w:rsidRDefault="00356DE7"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Paydaşlarla ilgili analizlerin yapılması</w:t>
      </w:r>
    </w:p>
    <w:p w:rsidR="00356DE7" w:rsidRPr="00356DE7" w:rsidRDefault="00356DE7"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Diğer kurum ve kuruluşların eğitim ile ilgili çalışmaların takibinin yapılabilmesi</w:t>
      </w:r>
    </w:p>
    <w:p w:rsidR="00356DE7" w:rsidRPr="00356DE7" w:rsidRDefault="00356DE7"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Eğitim öğretim sorunlarına çözüm bulmada başarılıdır</w:t>
      </w:r>
    </w:p>
    <w:p w:rsidR="00356DE7" w:rsidRPr="00356DE7" w:rsidRDefault="00356DE7" w:rsidP="00356DE7">
      <w:pPr>
        <w:spacing w:after="0"/>
        <w:jc w:val="both"/>
        <w:rPr>
          <w:rFonts w:ascii="Times New Roman" w:hAnsi="Times New Roman"/>
          <w:bCs/>
          <w:sz w:val="24"/>
          <w:szCs w:val="24"/>
          <w:lang w:eastAsia="tr-TR"/>
        </w:rPr>
      </w:pPr>
    </w:p>
    <w:p w:rsidR="00356DE7" w:rsidRPr="00356DE7" w:rsidRDefault="00356DE7" w:rsidP="00356DE7">
      <w:pPr>
        <w:tabs>
          <w:tab w:val="left" w:pos="5160"/>
        </w:tabs>
        <w:spacing w:before="120" w:after="120"/>
        <w:ind w:firstLine="284"/>
        <w:jc w:val="both"/>
        <w:rPr>
          <w:rFonts w:ascii="Times New Roman" w:hAnsi="Times New Roman"/>
          <w:b/>
          <w:bCs/>
          <w:sz w:val="24"/>
          <w:szCs w:val="24"/>
        </w:rPr>
      </w:pPr>
      <w:r w:rsidRPr="00356DE7">
        <w:rPr>
          <w:rFonts w:ascii="Times New Roman" w:hAnsi="Times New Roman"/>
          <w:b/>
          <w:bCs/>
          <w:sz w:val="24"/>
          <w:szCs w:val="24"/>
        </w:rPr>
        <w:t>Kurumun Geliştirilmesi Gereken Yönleri</w:t>
      </w:r>
    </w:p>
    <w:p w:rsidR="00356DE7" w:rsidRPr="00356DE7" w:rsidRDefault="00356DE7" w:rsidP="00356DE7">
      <w:pPr>
        <w:numPr>
          <w:ilvl w:val="0"/>
          <w:numId w:val="49"/>
        </w:numPr>
        <w:spacing w:after="0"/>
        <w:ind w:left="284" w:hanging="284"/>
        <w:jc w:val="both"/>
        <w:rPr>
          <w:rFonts w:ascii="Times New Roman" w:hAnsi="Times New Roman"/>
          <w:bCs/>
          <w:sz w:val="24"/>
          <w:szCs w:val="24"/>
          <w:lang w:eastAsia="tr-TR"/>
        </w:rPr>
      </w:pPr>
      <w:proofErr w:type="gramStart"/>
      <w:r w:rsidRPr="00356DE7">
        <w:rPr>
          <w:rFonts w:ascii="Times New Roman" w:hAnsi="Times New Roman"/>
          <w:bCs/>
          <w:sz w:val="24"/>
          <w:szCs w:val="24"/>
          <w:lang w:eastAsia="tr-TR"/>
        </w:rPr>
        <w:t>Fiziki ortamın iyileştirilmesi.</w:t>
      </w:r>
      <w:proofErr w:type="gramEnd"/>
    </w:p>
    <w:p w:rsidR="00356DE7" w:rsidRPr="00356DE7" w:rsidRDefault="00356DE7" w:rsidP="00356DE7">
      <w:pPr>
        <w:numPr>
          <w:ilvl w:val="0"/>
          <w:numId w:val="49"/>
        </w:numPr>
        <w:spacing w:after="0"/>
        <w:ind w:left="284" w:hanging="284"/>
        <w:jc w:val="both"/>
        <w:rPr>
          <w:rFonts w:ascii="Times New Roman" w:hAnsi="Times New Roman"/>
          <w:bCs/>
          <w:sz w:val="24"/>
          <w:szCs w:val="24"/>
          <w:lang w:eastAsia="tr-TR"/>
        </w:rPr>
      </w:pPr>
      <w:proofErr w:type="gramStart"/>
      <w:r w:rsidRPr="00356DE7">
        <w:rPr>
          <w:rFonts w:ascii="Times New Roman" w:hAnsi="Times New Roman"/>
          <w:bCs/>
          <w:sz w:val="24"/>
          <w:szCs w:val="24"/>
          <w:lang w:eastAsia="tr-TR"/>
        </w:rPr>
        <w:t>Personel sayısının artırılması.</w:t>
      </w:r>
      <w:proofErr w:type="gramEnd"/>
    </w:p>
    <w:p w:rsidR="00356DE7" w:rsidRPr="00356DE7" w:rsidRDefault="00356DE7"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Okulların taşımalı sisteme geçmesi, okul kayıt bölgeleri sınırlarının hatalı olması.</w:t>
      </w:r>
    </w:p>
    <w:p w:rsidR="00356DE7" w:rsidRPr="00356DE7" w:rsidRDefault="00356DE7"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 xml:space="preserve">Personelin </w:t>
      </w:r>
      <w:proofErr w:type="gramStart"/>
      <w:r w:rsidRPr="00356DE7">
        <w:rPr>
          <w:rFonts w:ascii="Times New Roman" w:hAnsi="Times New Roman"/>
          <w:bCs/>
          <w:sz w:val="24"/>
          <w:szCs w:val="24"/>
          <w:lang w:eastAsia="tr-TR"/>
        </w:rPr>
        <w:t>motivasyonunun</w:t>
      </w:r>
      <w:proofErr w:type="gramEnd"/>
      <w:r w:rsidRPr="00356DE7">
        <w:rPr>
          <w:rFonts w:ascii="Times New Roman" w:hAnsi="Times New Roman"/>
          <w:bCs/>
          <w:sz w:val="24"/>
          <w:szCs w:val="24"/>
          <w:lang w:eastAsia="tr-TR"/>
        </w:rPr>
        <w:t xml:space="preserve"> artırılması.</w:t>
      </w:r>
    </w:p>
    <w:p w:rsidR="00356DE7" w:rsidRPr="00356DE7" w:rsidRDefault="00356DE7" w:rsidP="00356DE7">
      <w:pPr>
        <w:numPr>
          <w:ilvl w:val="0"/>
          <w:numId w:val="49"/>
        </w:numPr>
        <w:spacing w:after="0"/>
        <w:ind w:left="284" w:hanging="284"/>
        <w:jc w:val="both"/>
        <w:rPr>
          <w:rFonts w:ascii="Times New Roman" w:hAnsi="Times New Roman"/>
          <w:bCs/>
          <w:sz w:val="24"/>
          <w:szCs w:val="24"/>
          <w:lang w:eastAsia="tr-TR"/>
        </w:rPr>
      </w:pPr>
      <w:proofErr w:type="gramStart"/>
      <w:r w:rsidRPr="00356DE7">
        <w:rPr>
          <w:rFonts w:ascii="Times New Roman" w:hAnsi="Times New Roman"/>
          <w:bCs/>
          <w:sz w:val="24"/>
          <w:szCs w:val="24"/>
          <w:lang w:eastAsia="tr-TR"/>
        </w:rPr>
        <w:t>İş akış süreçlerinin hızlandırılması.</w:t>
      </w:r>
      <w:proofErr w:type="gramEnd"/>
    </w:p>
    <w:p w:rsidR="00356DE7" w:rsidRPr="00356DE7" w:rsidRDefault="00356DE7"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Çalışanlarda, sürdürülebilir diyalogun istenilen düzeyde olmaması.</w:t>
      </w:r>
    </w:p>
    <w:p w:rsidR="00356DE7" w:rsidRPr="00356DE7" w:rsidRDefault="00356DE7"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İnsan kaynaklarının doğru kullanılmaması ve buna yönelik hizmet içi eğitimlerin faaliyetlerinin yaygınlaştırılamaması</w:t>
      </w:r>
    </w:p>
    <w:p w:rsidR="00356DE7" w:rsidRPr="00356DE7" w:rsidRDefault="00356DE7"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Eğitim ihtiyaçlarına uygun olarak hizmet içi eğitimlerin düzenlenmemesi</w:t>
      </w:r>
    </w:p>
    <w:p w:rsidR="00356DE7" w:rsidRPr="00356DE7" w:rsidRDefault="00356DE7"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Eğitim ve Öğretim stratejilerinin günümüz eğitim – öğretim süreçlerine uyumu ve sürekliliğinin sağlanamaması</w:t>
      </w:r>
    </w:p>
    <w:p w:rsidR="00356DE7" w:rsidRPr="00356DE7" w:rsidRDefault="00356DE7"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 xml:space="preserve">İlçe </w:t>
      </w:r>
      <w:proofErr w:type="spellStart"/>
      <w:r w:rsidRPr="00356DE7">
        <w:rPr>
          <w:rFonts w:ascii="Times New Roman" w:hAnsi="Times New Roman"/>
          <w:bCs/>
          <w:sz w:val="24"/>
          <w:szCs w:val="24"/>
          <w:lang w:eastAsia="tr-TR"/>
        </w:rPr>
        <w:t>MEM’in</w:t>
      </w:r>
      <w:proofErr w:type="spellEnd"/>
      <w:r w:rsidRPr="00356DE7">
        <w:rPr>
          <w:rFonts w:ascii="Times New Roman" w:hAnsi="Times New Roman"/>
          <w:bCs/>
          <w:sz w:val="24"/>
          <w:szCs w:val="24"/>
          <w:lang w:eastAsia="tr-TR"/>
        </w:rPr>
        <w:t xml:space="preserve"> çeşitli birimlerinde model oluşturabilecek örnek uygulamaların yaygınlaştırılamaması</w:t>
      </w:r>
    </w:p>
    <w:p w:rsidR="00356DE7" w:rsidRPr="00356DE7" w:rsidRDefault="00356DE7"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Mesleki eğitim veren kurumlarda rehber öğretmenlerin, öğrencilere yönelik meslek tercihlerinde ve yönlendirmede sektör ile olması gereken işbirliğinin yetersiz olması</w:t>
      </w:r>
    </w:p>
    <w:p w:rsidR="00356DE7" w:rsidRPr="00356DE7" w:rsidRDefault="00356DE7"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 xml:space="preserve">İlçe </w:t>
      </w:r>
      <w:proofErr w:type="spellStart"/>
      <w:r w:rsidRPr="00356DE7">
        <w:rPr>
          <w:rFonts w:ascii="Times New Roman" w:hAnsi="Times New Roman"/>
          <w:bCs/>
          <w:sz w:val="24"/>
          <w:szCs w:val="24"/>
          <w:lang w:eastAsia="tr-TR"/>
        </w:rPr>
        <w:t>MEM’in</w:t>
      </w:r>
      <w:proofErr w:type="spellEnd"/>
      <w:r w:rsidRPr="00356DE7">
        <w:rPr>
          <w:rFonts w:ascii="Times New Roman" w:hAnsi="Times New Roman"/>
          <w:bCs/>
          <w:sz w:val="24"/>
          <w:szCs w:val="24"/>
          <w:lang w:eastAsia="tr-TR"/>
        </w:rPr>
        <w:t>, kariyer planlama ve hedef belirlemede öğrencilerin ilgisini çekecek proje ve uygulamalarda yetersiz olması</w:t>
      </w:r>
    </w:p>
    <w:p w:rsidR="00356DE7" w:rsidRPr="00356DE7" w:rsidRDefault="00356DE7"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 xml:space="preserve">Mesleki ve Teknik Eğitim Okullarında teknolojik gelişmelerin </w:t>
      </w:r>
      <w:proofErr w:type="spellStart"/>
      <w:r w:rsidRPr="00356DE7">
        <w:rPr>
          <w:rFonts w:ascii="Times New Roman" w:hAnsi="Times New Roman"/>
          <w:bCs/>
          <w:sz w:val="24"/>
          <w:szCs w:val="24"/>
          <w:lang w:eastAsia="tr-TR"/>
        </w:rPr>
        <w:t>takib</w:t>
      </w:r>
      <w:proofErr w:type="spellEnd"/>
      <w:r w:rsidRPr="00356DE7">
        <w:rPr>
          <w:rFonts w:ascii="Times New Roman" w:hAnsi="Times New Roman"/>
          <w:bCs/>
          <w:sz w:val="24"/>
          <w:szCs w:val="24"/>
          <w:lang w:eastAsia="tr-TR"/>
        </w:rPr>
        <w:t xml:space="preserve"> edilememesi</w:t>
      </w:r>
    </w:p>
    <w:p w:rsidR="00356DE7" w:rsidRPr="00356DE7" w:rsidRDefault="00356DE7"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Okul ve kurumlarda bir iç paydaş olan veli eğitimlerinin yetersiz olması,</w:t>
      </w:r>
    </w:p>
    <w:p w:rsidR="00356DE7" w:rsidRPr="00356DE7" w:rsidRDefault="00356DE7"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Eğitim sürecinde yaşanılabilecek muhtemel sorunlar karşısında günümüze uyumlu eğitim ihtiyaçlarının; personelinden araç gerecine kadar yenileşme ve gelişmesinin sağlanması</w:t>
      </w:r>
    </w:p>
    <w:p w:rsidR="00356DE7" w:rsidRPr="00356DE7" w:rsidRDefault="00356DE7"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Dijital öğrenme ortamlarının oluşturulamaması</w:t>
      </w:r>
    </w:p>
    <w:p w:rsidR="00356DE7" w:rsidRPr="00356DE7" w:rsidRDefault="00356DE7"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 xml:space="preserve">MEM’ de </w:t>
      </w:r>
      <w:proofErr w:type="spellStart"/>
      <w:r w:rsidRPr="00356DE7">
        <w:rPr>
          <w:rFonts w:ascii="Times New Roman" w:hAnsi="Times New Roman"/>
          <w:bCs/>
          <w:sz w:val="24"/>
          <w:szCs w:val="24"/>
          <w:lang w:eastAsia="tr-TR"/>
        </w:rPr>
        <w:t>hizmetiçi</w:t>
      </w:r>
      <w:proofErr w:type="spellEnd"/>
      <w:r w:rsidRPr="00356DE7">
        <w:rPr>
          <w:rFonts w:ascii="Times New Roman" w:hAnsi="Times New Roman"/>
          <w:bCs/>
          <w:sz w:val="24"/>
          <w:szCs w:val="24"/>
          <w:lang w:eastAsia="tr-TR"/>
        </w:rPr>
        <w:t xml:space="preserve"> eğitim faaliyetlerinin etkin ve verimli bir şekilde kullanılamaması</w:t>
      </w:r>
    </w:p>
    <w:p w:rsidR="00356DE7" w:rsidRPr="00356DE7" w:rsidRDefault="00356DE7" w:rsidP="00356DE7">
      <w:pPr>
        <w:numPr>
          <w:ilvl w:val="0"/>
          <w:numId w:val="49"/>
        </w:numPr>
        <w:spacing w:after="0"/>
        <w:ind w:left="284" w:hanging="284"/>
        <w:jc w:val="both"/>
        <w:rPr>
          <w:rFonts w:ascii="Times New Roman" w:hAnsi="Times New Roman"/>
          <w:bCs/>
          <w:sz w:val="24"/>
          <w:szCs w:val="24"/>
          <w:lang w:eastAsia="tr-TR"/>
        </w:rPr>
      </w:pPr>
      <w:r w:rsidRPr="00356DE7">
        <w:rPr>
          <w:rFonts w:ascii="Times New Roman" w:hAnsi="Times New Roman"/>
          <w:bCs/>
          <w:sz w:val="24"/>
          <w:szCs w:val="24"/>
          <w:lang w:eastAsia="tr-TR"/>
        </w:rPr>
        <w:t xml:space="preserve">İç paydaşların karar süreçlerine yeterince </w:t>
      </w:r>
      <w:proofErr w:type="gramStart"/>
      <w:r w:rsidRPr="00356DE7">
        <w:rPr>
          <w:rFonts w:ascii="Times New Roman" w:hAnsi="Times New Roman"/>
          <w:bCs/>
          <w:sz w:val="24"/>
          <w:szCs w:val="24"/>
          <w:lang w:eastAsia="tr-TR"/>
        </w:rPr>
        <w:t>dahil</w:t>
      </w:r>
      <w:proofErr w:type="gramEnd"/>
      <w:r w:rsidRPr="00356DE7">
        <w:rPr>
          <w:rFonts w:ascii="Times New Roman" w:hAnsi="Times New Roman"/>
          <w:bCs/>
          <w:sz w:val="24"/>
          <w:szCs w:val="24"/>
          <w:lang w:eastAsia="tr-TR"/>
        </w:rPr>
        <w:t xml:space="preserve"> edilememesi</w:t>
      </w:r>
    </w:p>
    <w:p w:rsidR="00356DE7" w:rsidRPr="00356DE7" w:rsidRDefault="00356DE7" w:rsidP="00356DE7">
      <w:pPr>
        <w:spacing w:after="0"/>
        <w:ind w:left="284"/>
        <w:jc w:val="both"/>
        <w:rPr>
          <w:rFonts w:ascii="Times New Roman" w:hAnsi="Times New Roman"/>
          <w:bCs/>
          <w:sz w:val="24"/>
          <w:szCs w:val="24"/>
          <w:lang w:eastAsia="tr-TR"/>
        </w:rPr>
      </w:pPr>
    </w:p>
    <w:p w:rsidR="00356DE7" w:rsidRPr="00356DE7" w:rsidRDefault="00356DE7" w:rsidP="00356DE7">
      <w:pPr>
        <w:tabs>
          <w:tab w:val="left" w:pos="426"/>
        </w:tabs>
        <w:spacing w:before="120" w:after="120" w:line="240" w:lineRule="auto"/>
        <w:rPr>
          <w:rFonts w:ascii="Times New Roman" w:hAnsi="Times New Roman"/>
          <w:b/>
          <w:sz w:val="24"/>
        </w:rPr>
      </w:pPr>
      <w:r w:rsidRPr="00356DE7">
        <w:rPr>
          <w:rFonts w:ascii="Times New Roman" w:hAnsi="Times New Roman"/>
          <w:b/>
          <w:sz w:val="24"/>
        </w:rPr>
        <w:lastRenderedPageBreak/>
        <w:t>Üst Politika Belgeleri</w:t>
      </w:r>
      <w:bookmarkStart w:id="26" w:name="bookmark1"/>
    </w:p>
    <w:p w:rsidR="00356DE7" w:rsidRPr="00356DE7" w:rsidRDefault="00356DE7" w:rsidP="00356DE7">
      <w:pPr>
        <w:tabs>
          <w:tab w:val="left" w:pos="426"/>
        </w:tabs>
        <w:spacing w:after="120"/>
        <w:ind w:firstLine="567"/>
        <w:jc w:val="both"/>
        <w:rPr>
          <w:rFonts w:ascii="Times New Roman" w:hAnsi="Times New Roman"/>
          <w:sz w:val="24"/>
        </w:rPr>
      </w:pPr>
      <w:r w:rsidRPr="00356DE7">
        <w:rPr>
          <w:rFonts w:ascii="Times New Roman" w:hAnsi="Times New Roman"/>
          <w:sz w:val="24"/>
        </w:rPr>
        <w:t>Üst politika belgelerinde Milli Eğitim Müdürlüğümüzün görev alanına giren konular ayrıntılı olarak taranmış</w:t>
      </w:r>
      <w:bookmarkEnd w:id="26"/>
      <w:r w:rsidRPr="00356DE7">
        <w:rPr>
          <w:rFonts w:ascii="Times New Roman" w:hAnsi="Times New Roman"/>
          <w:sz w:val="24"/>
        </w:rPr>
        <w:t xml:space="preserve"> ve bu belgelerde yer alan politikalar dikkate alınmıştır. Stratejik plan çalışmaları kapsamında taranmış olan politika belgeleri aşağıda verilmiştir.</w:t>
      </w:r>
    </w:p>
    <w:p w:rsidR="00356DE7" w:rsidRPr="00356DE7" w:rsidRDefault="00356DE7" w:rsidP="00356DE7">
      <w:pPr>
        <w:numPr>
          <w:ilvl w:val="0"/>
          <w:numId w:val="74"/>
        </w:numPr>
        <w:tabs>
          <w:tab w:val="left" w:pos="567"/>
        </w:tabs>
        <w:spacing w:after="0"/>
        <w:ind w:left="567" w:hanging="425"/>
        <w:rPr>
          <w:rFonts w:ascii="Times New Roman" w:hAnsi="Times New Roman"/>
          <w:sz w:val="24"/>
        </w:rPr>
      </w:pPr>
      <w:r w:rsidRPr="00356DE7">
        <w:rPr>
          <w:rFonts w:ascii="Times New Roman" w:hAnsi="Times New Roman"/>
          <w:sz w:val="24"/>
        </w:rPr>
        <w:t>Bakanlık Mevzuatı</w:t>
      </w:r>
    </w:p>
    <w:p w:rsidR="00356DE7" w:rsidRPr="00356DE7" w:rsidRDefault="00356DE7" w:rsidP="00356DE7">
      <w:pPr>
        <w:numPr>
          <w:ilvl w:val="0"/>
          <w:numId w:val="74"/>
        </w:numPr>
        <w:tabs>
          <w:tab w:val="left" w:pos="567"/>
        </w:tabs>
        <w:spacing w:after="0"/>
        <w:ind w:left="567" w:hanging="425"/>
        <w:rPr>
          <w:rFonts w:ascii="Times New Roman" w:hAnsi="Times New Roman"/>
          <w:sz w:val="24"/>
        </w:rPr>
      </w:pPr>
      <w:r w:rsidRPr="00356DE7">
        <w:rPr>
          <w:rFonts w:ascii="Times New Roman" w:hAnsi="Times New Roman"/>
          <w:sz w:val="24"/>
        </w:rPr>
        <w:t>MEB 2010-2014 Stratejik Planı</w:t>
      </w:r>
    </w:p>
    <w:p w:rsidR="00356DE7" w:rsidRPr="00356DE7" w:rsidRDefault="00356DE7" w:rsidP="00356DE7">
      <w:pPr>
        <w:numPr>
          <w:ilvl w:val="0"/>
          <w:numId w:val="74"/>
        </w:numPr>
        <w:tabs>
          <w:tab w:val="left" w:pos="567"/>
        </w:tabs>
        <w:spacing w:after="0"/>
        <w:ind w:left="567" w:hanging="425"/>
        <w:rPr>
          <w:rFonts w:ascii="Times New Roman" w:hAnsi="Times New Roman"/>
          <w:sz w:val="24"/>
        </w:rPr>
      </w:pPr>
      <w:r w:rsidRPr="00356DE7">
        <w:rPr>
          <w:rFonts w:ascii="Times New Roman" w:hAnsi="Times New Roman"/>
          <w:sz w:val="24"/>
        </w:rPr>
        <w:t>MEB 2015-2019 Stratejik Planı</w:t>
      </w:r>
    </w:p>
    <w:p w:rsidR="00356DE7" w:rsidRPr="00356DE7" w:rsidRDefault="00356DE7" w:rsidP="00356DE7">
      <w:pPr>
        <w:numPr>
          <w:ilvl w:val="0"/>
          <w:numId w:val="74"/>
        </w:numPr>
        <w:tabs>
          <w:tab w:val="left" w:pos="567"/>
        </w:tabs>
        <w:spacing w:after="0"/>
        <w:ind w:left="567" w:hanging="425"/>
        <w:rPr>
          <w:rFonts w:ascii="Times New Roman" w:hAnsi="Times New Roman"/>
          <w:sz w:val="24"/>
        </w:rPr>
      </w:pPr>
      <w:r w:rsidRPr="00356DE7">
        <w:rPr>
          <w:rFonts w:ascii="Times New Roman" w:hAnsi="Times New Roman"/>
          <w:sz w:val="24"/>
        </w:rPr>
        <w:t>İzmir MEM 2010-2014 Stratejik Planı</w:t>
      </w:r>
    </w:p>
    <w:p w:rsidR="00356DE7" w:rsidRPr="00356DE7" w:rsidRDefault="00356DE7" w:rsidP="00356DE7">
      <w:pPr>
        <w:numPr>
          <w:ilvl w:val="0"/>
          <w:numId w:val="74"/>
        </w:numPr>
        <w:tabs>
          <w:tab w:val="left" w:pos="567"/>
        </w:tabs>
        <w:spacing w:after="0"/>
        <w:ind w:left="567" w:hanging="425"/>
        <w:rPr>
          <w:rFonts w:ascii="Times New Roman" w:hAnsi="Times New Roman"/>
          <w:sz w:val="24"/>
        </w:rPr>
      </w:pPr>
      <w:r w:rsidRPr="00356DE7">
        <w:rPr>
          <w:rFonts w:ascii="Times New Roman" w:hAnsi="Times New Roman"/>
          <w:sz w:val="24"/>
        </w:rPr>
        <w:t>İzmir Bölge Kalkınma Planı</w:t>
      </w:r>
    </w:p>
    <w:p w:rsidR="00356DE7" w:rsidRPr="00356DE7" w:rsidRDefault="00356DE7" w:rsidP="00356DE7">
      <w:pPr>
        <w:numPr>
          <w:ilvl w:val="0"/>
          <w:numId w:val="74"/>
        </w:numPr>
        <w:tabs>
          <w:tab w:val="left" w:pos="567"/>
        </w:tabs>
        <w:spacing w:after="0"/>
        <w:ind w:left="567" w:hanging="425"/>
        <w:rPr>
          <w:rFonts w:ascii="Times New Roman" w:hAnsi="Times New Roman"/>
          <w:sz w:val="24"/>
        </w:rPr>
      </w:pPr>
      <w:r w:rsidRPr="00356DE7">
        <w:rPr>
          <w:rFonts w:ascii="Times New Roman" w:hAnsi="Times New Roman"/>
          <w:sz w:val="24"/>
        </w:rPr>
        <w:t>Millî Eğitim Kalite Çerçevesi</w:t>
      </w:r>
    </w:p>
    <w:p w:rsidR="00356DE7" w:rsidRPr="00356DE7" w:rsidRDefault="00356DE7" w:rsidP="00356DE7">
      <w:pPr>
        <w:numPr>
          <w:ilvl w:val="0"/>
          <w:numId w:val="74"/>
        </w:numPr>
        <w:tabs>
          <w:tab w:val="left" w:pos="567"/>
        </w:tabs>
        <w:spacing w:after="0"/>
        <w:ind w:left="567" w:hanging="425"/>
        <w:rPr>
          <w:rFonts w:ascii="Times New Roman" w:hAnsi="Times New Roman"/>
          <w:sz w:val="24"/>
        </w:rPr>
      </w:pPr>
      <w:r w:rsidRPr="00356DE7">
        <w:rPr>
          <w:rFonts w:ascii="Times New Roman" w:hAnsi="Times New Roman"/>
          <w:sz w:val="24"/>
        </w:rPr>
        <w:t>Bilgi Toplumu Stratejisi ve Eylem Planı</w:t>
      </w:r>
    </w:p>
    <w:p w:rsidR="00356DE7" w:rsidRPr="00356DE7" w:rsidRDefault="00356DE7" w:rsidP="00356DE7">
      <w:pPr>
        <w:keepNext/>
        <w:tabs>
          <w:tab w:val="left" w:pos="426"/>
        </w:tabs>
        <w:spacing w:after="0" w:line="360" w:lineRule="auto"/>
        <w:ind w:left="708"/>
        <w:rPr>
          <w:rFonts w:ascii="Times New Roman" w:hAnsi="Times New Roman"/>
          <w:b/>
          <w:bCs/>
          <w:color w:val="FF0000"/>
          <w:sz w:val="24"/>
          <w:lang w:eastAsia="tr-TR"/>
        </w:rPr>
      </w:pPr>
    </w:p>
    <w:p w:rsidR="00356DE7" w:rsidRPr="00356DE7" w:rsidRDefault="00356DE7" w:rsidP="00356DE7">
      <w:pPr>
        <w:keepNext/>
        <w:tabs>
          <w:tab w:val="left" w:pos="426"/>
        </w:tabs>
        <w:spacing w:after="0" w:line="360" w:lineRule="auto"/>
        <w:ind w:left="708"/>
        <w:rPr>
          <w:rFonts w:ascii="Times New Roman" w:hAnsi="Times New Roman"/>
          <w:b/>
          <w:bCs/>
          <w:color w:val="FF0000"/>
          <w:sz w:val="24"/>
          <w:lang w:eastAsia="tr-TR"/>
        </w:rPr>
      </w:pPr>
    </w:p>
    <w:p w:rsidR="00356DE7" w:rsidRPr="00356DE7" w:rsidRDefault="00356DE7" w:rsidP="00356DE7">
      <w:pPr>
        <w:keepNext/>
        <w:tabs>
          <w:tab w:val="left" w:pos="426"/>
        </w:tabs>
        <w:spacing w:after="0" w:line="360" w:lineRule="auto"/>
        <w:ind w:left="708"/>
        <w:rPr>
          <w:rFonts w:ascii="Times New Roman" w:hAnsi="Times New Roman"/>
          <w:b/>
          <w:bCs/>
          <w:color w:val="FF0000"/>
          <w:sz w:val="24"/>
          <w:lang w:eastAsia="tr-TR"/>
        </w:rPr>
      </w:pPr>
      <w:r w:rsidRPr="00356DE7">
        <w:rPr>
          <w:rFonts w:ascii="Times New Roman" w:hAnsi="Times New Roman"/>
          <w:b/>
          <w:bCs/>
          <w:color w:val="FF0000"/>
          <w:sz w:val="24"/>
          <w:lang w:eastAsia="tr-TR"/>
        </w:rPr>
        <w:t>GZFT ANALİZİ</w:t>
      </w:r>
    </w:p>
    <w:p w:rsidR="00356DE7" w:rsidRPr="00356DE7" w:rsidRDefault="00356DE7" w:rsidP="00356DE7">
      <w:pPr>
        <w:keepNext/>
        <w:spacing w:after="0"/>
        <w:ind w:firstLine="709"/>
        <w:rPr>
          <w:rFonts w:ascii="Times New Roman" w:hAnsi="Times New Roman"/>
          <w:b/>
          <w:bCs/>
          <w:sz w:val="24"/>
          <w:szCs w:val="28"/>
          <w:lang w:eastAsia="tr-TR"/>
        </w:rPr>
      </w:pPr>
      <w:r w:rsidRPr="00356DE7">
        <w:rPr>
          <w:rFonts w:ascii="Times New Roman" w:hAnsi="Times New Roman"/>
          <w:b/>
          <w:bCs/>
          <w:color w:val="FF0000"/>
          <w:sz w:val="24"/>
          <w:szCs w:val="28"/>
          <w:lang w:eastAsia="tr-TR"/>
        </w:rPr>
        <w:t>Yöntem:</w:t>
      </w:r>
    </w:p>
    <w:p w:rsidR="00356DE7" w:rsidRPr="00356DE7" w:rsidRDefault="00356DE7" w:rsidP="00356DE7">
      <w:pPr>
        <w:keepNext/>
        <w:spacing w:after="0" w:line="360" w:lineRule="auto"/>
        <w:ind w:firstLine="709"/>
        <w:jc w:val="both"/>
        <w:rPr>
          <w:rFonts w:ascii="Times New Roman" w:hAnsi="Times New Roman"/>
          <w:bCs/>
          <w:sz w:val="24"/>
          <w:szCs w:val="24"/>
          <w:lang w:eastAsia="tr-TR"/>
        </w:rPr>
        <w:sectPr w:rsidR="00356DE7" w:rsidRPr="00356DE7" w:rsidSect="00BD41B3">
          <w:pgSz w:w="11906" w:h="16838"/>
          <w:pgMar w:top="1418" w:right="1418" w:bottom="567" w:left="1418" w:header="709" w:footer="709" w:gutter="0"/>
          <w:pgNumType w:start="1"/>
          <w:cols w:space="708"/>
          <w:docGrid w:linePitch="360"/>
        </w:sectPr>
      </w:pPr>
      <w:r w:rsidRPr="00356DE7">
        <w:rPr>
          <w:rFonts w:ascii="Times New Roman" w:hAnsi="Times New Roman"/>
          <w:bCs/>
          <w:sz w:val="24"/>
          <w:szCs w:val="24"/>
          <w:lang w:eastAsia="tr-TR"/>
        </w:rPr>
        <w:t>İlçe Milli Eğitim Müdürlüğü iç paydaşlarının görüş ve değerlendirmeleri alınmış olup, kök sorun analizi ve beyin fırtınası yönteminden yararlanılarak güçlü ve zayıf yönleri ile fırsat ve tehditlerini belirlemeye yönelik GZFT çalışmaları yapılmıştır. Bunun yanında, dış paydaşlarla yapılan görüşmeler, personel algı anketleri ve öz değerlendirme sonuçları birleştirilerek GZFT analizi tamamlanmıştır. Foça İlçe Milli Eğitim Müdürlüğü Stratejik Planlama Çalışmaları, nihai halini alana kadar Foça MEM Stratejik Planlama Ekibi, değerlendirmelerine devam edecektir. Süreç tüm yöneticilerin, çalışanların ve diğer paydaşlarımızın katılımına açık olarak yönetilecektir.</w:t>
      </w:r>
    </w:p>
    <w:p w:rsidR="00356DE7" w:rsidRPr="00C61CDC" w:rsidRDefault="00356DE7" w:rsidP="00356DE7">
      <w:pPr>
        <w:keepNext/>
        <w:spacing w:after="0" w:line="240" w:lineRule="auto"/>
        <w:rPr>
          <w:rFonts w:ascii="Times New Roman" w:hAnsi="Times New Roman"/>
          <w:b/>
          <w:bCs/>
          <w:color w:val="FF0000"/>
          <w:sz w:val="24"/>
          <w:szCs w:val="24"/>
          <w:lang w:eastAsia="tr-TR"/>
        </w:rPr>
      </w:pPr>
      <w:r w:rsidRPr="00C61CDC">
        <w:rPr>
          <w:rFonts w:ascii="Times New Roman" w:hAnsi="Times New Roman"/>
          <w:b/>
          <w:bCs/>
          <w:color w:val="FF0000"/>
          <w:sz w:val="24"/>
          <w:szCs w:val="24"/>
          <w:lang w:eastAsia="tr-TR"/>
        </w:rPr>
        <w:lastRenderedPageBreak/>
        <w:t>Tablo</w:t>
      </w:r>
      <w:r w:rsidR="00C61CDC" w:rsidRPr="00C61CDC">
        <w:rPr>
          <w:rFonts w:ascii="Times New Roman" w:hAnsi="Times New Roman"/>
          <w:b/>
          <w:bCs/>
          <w:color w:val="FF0000"/>
          <w:sz w:val="24"/>
          <w:szCs w:val="24"/>
          <w:lang w:eastAsia="tr-TR"/>
        </w:rPr>
        <w:t xml:space="preserve"> 6</w:t>
      </w:r>
      <w:r w:rsidRPr="00C61CDC">
        <w:rPr>
          <w:rFonts w:ascii="Times New Roman" w:hAnsi="Times New Roman"/>
          <w:b/>
          <w:bCs/>
          <w:color w:val="FF0000"/>
          <w:sz w:val="24"/>
          <w:szCs w:val="24"/>
          <w:lang w:eastAsia="tr-TR"/>
        </w:rPr>
        <w:t>. Güçlü Yönler, Zayıf Yönler</w:t>
      </w:r>
    </w:p>
    <w:p w:rsidR="00A17332" w:rsidRPr="00356DE7" w:rsidRDefault="00A17332" w:rsidP="00356DE7">
      <w:pPr>
        <w:keepNext/>
        <w:spacing w:after="0" w:line="240" w:lineRule="auto"/>
        <w:rPr>
          <w:rFonts w:ascii="Times New Roman" w:hAnsi="Times New Roman"/>
          <w:b/>
          <w:bCs/>
          <w:color w:val="FF0000"/>
          <w:szCs w:val="28"/>
          <w:lang w:eastAsia="tr-TR"/>
        </w:rPr>
      </w:pPr>
    </w:p>
    <w:tbl>
      <w:tblPr>
        <w:tblW w:w="4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2"/>
        <w:gridCol w:w="2512"/>
        <w:gridCol w:w="3700"/>
      </w:tblGrid>
      <w:tr w:rsidR="00356DE7" w:rsidRPr="00356DE7" w:rsidTr="00A17332">
        <w:trPr>
          <w:trHeight w:val="227"/>
        </w:trPr>
        <w:tc>
          <w:tcPr>
            <w:tcW w:w="5000" w:type="pct"/>
            <w:gridSpan w:val="3"/>
            <w:shd w:val="clear" w:color="auto" w:fill="8DB3E2"/>
            <w:vAlign w:val="center"/>
          </w:tcPr>
          <w:p w:rsidR="00356DE7" w:rsidRPr="00356DE7" w:rsidRDefault="00356DE7" w:rsidP="00356DE7">
            <w:pPr>
              <w:spacing w:after="0" w:line="240" w:lineRule="auto"/>
              <w:contextualSpacing/>
              <w:jc w:val="center"/>
              <w:rPr>
                <w:rFonts w:ascii="Times New Roman" w:hAnsi="Times New Roman"/>
                <w:b/>
                <w:sz w:val="18"/>
                <w:szCs w:val="16"/>
                <w:lang w:eastAsia="tr-TR"/>
              </w:rPr>
            </w:pPr>
            <w:r w:rsidRPr="00356DE7">
              <w:rPr>
                <w:rFonts w:ascii="Times New Roman" w:hAnsi="Times New Roman"/>
                <w:b/>
                <w:sz w:val="20"/>
                <w:szCs w:val="20"/>
                <w:lang w:eastAsia="tr-TR"/>
              </w:rPr>
              <w:t>Güçlü Yönler</w:t>
            </w:r>
          </w:p>
        </w:tc>
      </w:tr>
      <w:tr w:rsidR="00356DE7" w:rsidRPr="00356DE7" w:rsidTr="00A17332">
        <w:trPr>
          <w:trHeight w:val="189"/>
        </w:trPr>
        <w:tc>
          <w:tcPr>
            <w:tcW w:w="1531" w:type="pct"/>
            <w:shd w:val="clear" w:color="auto" w:fill="C6D9F1"/>
            <w:vAlign w:val="center"/>
          </w:tcPr>
          <w:p w:rsidR="00356DE7" w:rsidRPr="00356DE7" w:rsidRDefault="00356DE7" w:rsidP="00356DE7">
            <w:pPr>
              <w:spacing w:after="0" w:line="240" w:lineRule="auto"/>
              <w:contextualSpacing/>
              <w:jc w:val="center"/>
              <w:rPr>
                <w:rFonts w:ascii="Times New Roman" w:hAnsi="Times New Roman"/>
                <w:b/>
                <w:sz w:val="18"/>
                <w:szCs w:val="20"/>
                <w:highlight w:val="green"/>
                <w:lang w:eastAsia="tr-TR"/>
              </w:rPr>
            </w:pPr>
            <w:r w:rsidRPr="00356DE7">
              <w:rPr>
                <w:rFonts w:ascii="Times New Roman" w:hAnsi="Times New Roman"/>
                <w:b/>
                <w:sz w:val="18"/>
                <w:szCs w:val="16"/>
                <w:lang w:eastAsia="tr-TR"/>
              </w:rPr>
              <w:t>Eğitim ve Öğretime Erişim</w:t>
            </w:r>
          </w:p>
        </w:tc>
        <w:tc>
          <w:tcPr>
            <w:tcW w:w="1403" w:type="pct"/>
            <w:shd w:val="clear" w:color="auto" w:fill="C6D9F1"/>
            <w:vAlign w:val="center"/>
          </w:tcPr>
          <w:p w:rsidR="00356DE7" w:rsidRPr="00356DE7" w:rsidRDefault="00356DE7" w:rsidP="00356DE7">
            <w:pPr>
              <w:spacing w:after="0" w:line="240" w:lineRule="auto"/>
              <w:contextualSpacing/>
              <w:jc w:val="center"/>
              <w:rPr>
                <w:rFonts w:ascii="Times New Roman" w:hAnsi="Times New Roman"/>
                <w:b/>
                <w:sz w:val="18"/>
                <w:szCs w:val="16"/>
                <w:lang w:eastAsia="tr-TR"/>
              </w:rPr>
            </w:pPr>
            <w:r w:rsidRPr="00356DE7">
              <w:rPr>
                <w:rFonts w:ascii="Times New Roman" w:hAnsi="Times New Roman"/>
                <w:b/>
                <w:sz w:val="18"/>
                <w:szCs w:val="16"/>
                <w:lang w:eastAsia="tr-TR"/>
              </w:rPr>
              <w:t>Eğitim ve Öğretimde Kalite</w:t>
            </w:r>
          </w:p>
        </w:tc>
        <w:tc>
          <w:tcPr>
            <w:tcW w:w="2066" w:type="pct"/>
            <w:shd w:val="clear" w:color="auto" w:fill="C6D9F1"/>
            <w:vAlign w:val="center"/>
          </w:tcPr>
          <w:p w:rsidR="00356DE7" w:rsidRPr="00356DE7" w:rsidRDefault="00356DE7" w:rsidP="00356DE7">
            <w:pPr>
              <w:spacing w:after="0" w:line="240" w:lineRule="auto"/>
              <w:contextualSpacing/>
              <w:jc w:val="center"/>
              <w:rPr>
                <w:rFonts w:ascii="Times New Roman" w:hAnsi="Times New Roman"/>
                <w:b/>
                <w:sz w:val="18"/>
                <w:szCs w:val="16"/>
                <w:lang w:eastAsia="tr-TR"/>
              </w:rPr>
            </w:pPr>
            <w:r w:rsidRPr="00356DE7">
              <w:rPr>
                <w:rFonts w:ascii="Times New Roman" w:hAnsi="Times New Roman"/>
                <w:b/>
                <w:sz w:val="18"/>
                <w:szCs w:val="16"/>
                <w:lang w:eastAsia="tr-TR"/>
              </w:rPr>
              <w:t>Kurumsal Kapasite</w:t>
            </w:r>
          </w:p>
        </w:tc>
      </w:tr>
      <w:tr w:rsidR="00356DE7" w:rsidRPr="00356DE7" w:rsidTr="00A17332">
        <w:trPr>
          <w:trHeight w:val="2217"/>
        </w:trPr>
        <w:tc>
          <w:tcPr>
            <w:tcW w:w="1531" w:type="pct"/>
          </w:tcPr>
          <w:p w:rsidR="00356DE7" w:rsidRPr="00356DE7" w:rsidRDefault="00356DE7" w:rsidP="00356DE7">
            <w:pPr>
              <w:numPr>
                <w:ilvl w:val="0"/>
                <w:numId w:val="75"/>
              </w:numPr>
              <w:spacing w:after="0" w:line="259" w:lineRule="auto"/>
              <w:ind w:left="284" w:hanging="284"/>
              <w:contextualSpacing/>
              <w:rPr>
                <w:rFonts w:ascii="Times New Roman" w:hAnsi="Times New Roman"/>
                <w:sz w:val="18"/>
                <w:szCs w:val="18"/>
                <w:lang w:eastAsia="tr-TR"/>
              </w:rPr>
            </w:pPr>
            <w:proofErr w:type="gramStart"/>
            <w:r w:rsidRPr="00356DE7">
              <w:rPr>
                <w:rFonts w:ascii="Times New Roman" w:hAnsi="Times New Roman"/>
                <w:sz w:val="18"/>
                <w:szCs w:val="18"/>
                <w:lang w:eastAsia="tr-TR"/>
              </w:rPr>
              <w:t>Eğitime erişimi arttıran projelerin olması.</w:t>
            </w:r>
            <w:proofErr w:type="gramEnd"/>
          </w:p>
          <w:p w:rsidR="00356DE7" w:rsidRPr="00356DE7" w:rsidRDefault="00356DE7" w:rsidP="00356DE7">
            <w:pPr>
              <w:numPr>
                <w:ilvl w:val="0"/>
                <w:numId w:val="75"/>
              </w:numPr>
              <w:spacing w:after="0" w:line="259" w:lineRule="auto"/>
              <w:ind w:left="284" w:hanging="284"/>
              <w:contextualSpacing/>
              <w:rPr>
                <w:rFonts w:ascii="Times New Roman" w:hAnsi="Times New Roman"/>
                <w:sz w:val="18"/>
                <w:szCs w:val="18"/>
                <w:lang w:eastAsia="tr-TR"/>
              </w:rPr>
            </w:pPr>
            <w:r w:rsidRPr="00356DE7">
              <w:rPr>
                <w:rFonts w:ascii="Times New Roman" w:hAnsi="Times New Roman"/>
                <w:sz w:val="18"/>
                <w:szCs w:val="18"/>
                <w:lang w:eastAsia="tr-TR"/>
              </w:rPr>
              <w:t>Eğitim kurumlarının çeşitliliği.</w:t>
            </w:r>
          </w:p>
          <w:p w:rsidR="00356DE7" w:rsidRPr="00356DE7" w:rsidRDefault="00356DE7" w:rsidP="00356DE7">
            <w:pPr>
              <w:numPr>
                <w:ilvl w:val="0"/>
                <w:numId w:val="75"/>
              </w:numPr>
              <w:spacing w:after="0" w:line="259" w:lineRule="auto"/>
              <w:ind w:left="284" w:hanging="284"/>
              <w:contextualSpacing/>
              <w:rPr>
                <w:rFonts w:ascii="Times New Roman" w:hAnsi="Times New Roman"/>
                <w:sz w:val="18"/>
                <w:szCs w:val="18"/>
                <w:lang w:eastAsia="tr-TR"/>
              </w:rPr>
            </w:pPr>
            <w:r w:rsidRPr="00356DE7">
              <w:rPr>
                <w:rFonts w:ascii="Times New Roman" w:hAnsi="Times New Roman"/>
                <w:sz w:val="18"/>
                <w:szCs w:val="18"/>
                <w:lang w:eastAsia="tr-TR"/>
              </w:rPr>
              <w:t>Fiziki alt yapının (derslik, okul) ihtiyacı karşılıyor olması.</w:t>
            </w:r>
          </w:p>
          <w:p w:rsidR="00356DE7" w:rsidRPr="00356DE7" w:rsidRDefault="00356DE7" w:rsidP="00356DE7">
            <w:pPr>
              <w:numPr>
                <w:ilvl w:val="0"/>
                <w:numId w:val="75"/>
              </w:numPr>
              <w:spacing w:after="0" w:line="259" w:lineRule="auto"/>
              <w:ind w:left="284" w:hanging="284"/>
              <w:contextualSpacing/>
              <w:rPr>
                <w:rFonts w:ascii="Times New Roman" w:hAnsi="Times New Roman"/>
                <w:sz w:val="18"/>
                <w:szCs w:val="18"/>
                <w:lang w:eastAsia="tr-TR"/>
              </w:rPr>
            </w:pPr>
            <w:r w:rsidRPr="00356DE7">
              <w:rPr>
                <w:rFonts w:ascii="Times New Roman" w:hAnsi="Times New Roman"/>
                <w:sz w:val="18"/>
                <w:szCs w:val="18"/>
                <w:lang w:eastAsia="tr-TR"/>
              </w:rPr>
              <w:t>Öğrencilere yönelik sosyal, sportif ve kültürel çalışmalar ile yarışmaların yapılması.</w:t>
            </w:r>
          </w:p>
          <w:p w:rsidR="00356DE7" w:rsidRPr="00356DE7" w:rsidRDefault="00356DE7" w:rsidP="00356DE7">
            <w:pPr>
              <w:numPr>
                <w:ilvl w:val="0"/>
                <w:numId w:val="75"/>
              </w:numPr>
              <w:spacing w:after="0" w:line="259" w:lineRule="auto"/>
              <w:ind w:left="284" w:hanging="284"/>
              <w:contextualSpacing/>
              <w:rPr>
                <w:rFonts w:ascii="Times New Roman" w:hAnsi="Times New Roman"/>
                <w:bCs/>
                <w:sz w:val="18"/>
                <w:szCs w:val="18"/>
                <w:lang w:eastAsia="tr-TR"/>
              </w:rPr>
            </w:pPr>
            <w:r w:rsidRPr="00356DE7">
              <w:rPr>
                <w:rFonts w:ascii="Times New Roman" w:hAnsi="Times New Roman"/>
                <w:bCs/>
                <w:sz w:val="18"/>
                <w:szCs w:val="18"/>
                <w:lang w:eastAsia="tr-TR"/>
              </w:rPr>
              <w:t>İlçe MEM in köklü bir teşkilat yapısına ve güçlü bir kurumsal hafızaya sahip olması.</w:t>
            </w:r>
          </w:p>
          <w:p w:rsidR="00356DE7" w:rsidRPr="00356DE7" w:rsidRDefault="00356DE7" w:rsidP="00356DE7">
            <w:pPr>
              <w:numPr>
                <w:ilvl w:val="0"/>
                <w:numId w:val="75"/>
              </w:numPr>
              <w:spacing w:after="0" w:line="259" w:lineRule="auto"/>
              <w:ind w:left="284" w:hanging="284"/>
              <w:contextualSpacing/>
              <w:rPr>
                <w:rFonts w:ascii="Times New Roman" w:hAnsi="Times New Roman"/>
                <w:bCs/>
                <w:sz w:val="18"/>
                <w:szCs w:val="18"/>
                <w:lang w:eastAsia="tr-TR"/>
              </w:rPr>
            </w:pPr>
            <w:r w:rsidRPr="00356DE7">
              <w:rPr>
                <w:rFonts w:ascii="Times New Roman" w:hAnsi="Times New Roman"/>
                <w:bCs/>
                <w:sz w:val="18"/>
                <w:szCs w:val="18"/>
                <w:lang w:eastAsia="tr-TR"/>
              </w:rPr>
              <w:t xml:space="preserve">Müdürlüğümüzün paydaşlarla etkili bir iletişim ağı kurarak karşılıklı uyum içinde, açık ve ulaşılabilir bir yapıya sahip olması. </w:t>
            </w:r>
          </w:p>
        </w:tc>
        <w:tc>
          <w:tcPr>
            <w:tcW w:w="1403" w:type="pct"/>
          </w:tcPr>
          <w:p w:rsidR="00356DE7" w:rsidRPr="00356DE7" w:rsidRDefault="00356DE7" w:rsidP="00356DE7">
            <w:pPr>
              <w:numPr>
                <w:ilvl w:val="0"/>
                <w:numId w:val="75"/>
              </w:numPr>
              <w:spacing w:after="0" w:line="240" w:lineRule="auto"/>
              <w:ind w:left="323" w:hanging="283"/>
              <w:contextualSpacing/>
              <w:rPr>
                <w:rFonts w:ascii="Times New Roman" w:hAnsi="Times New Roman"/>
                <w:sz w:val="18"/>
                <w:szCs w:val="18"/>
                <w:lang w:eastAsia="tr-TR"/>
              </w:rPr>
            </w:pPr>
            <w:proofErr w:type="gramStart"/>
            <w:r w:rsidRPr="00356DE7">
              <w:rPr>
                <w:rFonts w:ascii="Times New Roman" w:hAnsi="Times New Roman"/>
                <w:sz w:val="18"/>
                <w:szCs w:val="18"/>
                <w:lang w:eastAsia="tr-TR"/>
              </w:rPr>
              <w:t>Öğrencilere yönelik sosyal, sportif ve kültürel çalışmaların yapılması.</w:t>
            </w:r>
            <w:proofErr w:type="gramEnd"/>
          </w:p>
          <w:p w:rsidR="00356DE7" w:rsidRPr="00356DE7" w:rsidRDefault="00356DE7" w:rsidP="00356DE7">
            <w:pPr>
              <w:numPr>
                <w:ilvl w:val="0"/>
                <w:numId w:val="75"/>
              </w:numPr>
              <w:spacing w:after="0" w:line="240" w:lineRule="auto"/>
              <w:ind w:left="323" w:hanging="283"/>
              <w:contextualSpacing/>
              <w:rPr>
                <w:rFonts w:ascii="Times New Roman" w:hAnsi="Times New Roman"/>
                <w:bCs/>
                <w:sz w:val="18"/>
                <w:szCs w:val="18"/>
                <w:lang w:eastAsia="tr-TR"/>
              </w:rPr>
            </w:pPr>
            <w:proofErr w:type="gramStart"/>
            <w:r w:rsidRPr="00356DE7">
              <w:rPr>
                <w:rFonts w:ascii="Times New Roman" w:hAnsi="Times New Roman"/>
                <w:bCs/>
                <w:sz w:val="18"/>
                <w:szCs w:val="18"/>
                <w:lang w:eastAsia="tr-TR"/>
              </w:rPr>
              <w:t>Mesleki ve teknik eğitime önem verilmesi.</w:t>
            </w:r>
            <w:proofErr w:type="gramEnd"/>
          </w:p>
          <w:p w:rsidR="00356DE7" w:rsidRPr="00356DE7" w:rsidRDefault="00356DE7" w:rsidP="00356DE7">
            <w:pPr>
              <w:numPr>
                <w:ilvl w:val="0"/>
                <w:numId w:val="75"/>
              </w:numPr>
              <w:spacing w:after="0" w:line="240" w:lineRule="auto"/>
              <w:ind w:left="323" w:hanging="283"/>
              <w:contextualSpacing/>
              <w:rPr>
                <w:rFonts w:ascii="Times New Roman" w:hAnsi="Times New Roman"/>
                <w:bCs/>
                <w:sz w:val="18"/>
                <w:szCs w:val="18"/>
                <w:lang w:eastAsia="tr-TR"/>
              </w:rPr>
            </w:pPr>
            <w:r w:rsidRPr="00356DE7">
              <w:rPr>
                <w:rFonts w:ascii="Times New Roman" w:hAnsi="Times New Roman"/>
                <w:bCs/>
                <w:sz w:val="18"/>
                <w:szCs w:val="18"/>
                <w:lang w:eastAsia="tr-TR"/>
              </w:rPr>
              <w:t>Eğitim kurumlarının çeşitliliği.</w:t>
            </w:r>
          </w:p>
          <w:p w:rsidR="00356DE7" w:rsidRPr="00356DE7" w:rsidRDefault="00356DE7" w:rsidP="00356DE7">
            <w:pPr>
              <w:spacing w:after="0" w:line="240" w:lineRule="auto"/>
              <w:contextualSpacing/>
              <w:rPr>
                <w:rFonts w:ascii="Times New Roman" w:hAnsi="Times New Roman"/>
                <w:sz w:val="18"/>
                <w:szCs w:val="18"/>
                <w:lang w:eastAsia="tr-TR"/>
              </w:rPr>
            </w:pPr>
          </w:p>
        </w:tc>
        <w:tc>
          <w:tcPr>
            <w:tcW w:w="2066" w:type="pct"/>
          </w:tcPr>
          <w:p w:rsidR="00356DE7" w:rsidRPr="00356DE7" w:rsidRDefault="00356DE7" w:rsidP="00356DE7">
            <w:pPr>
              <w:numPr>
                <w:ilvl w:val="0"/>
                <w:numId w:val="75"/>
              </w:numPr>
              <w:spacing w:after="0" w:line="240" w:lineRule="auto"/>
              <w:ind w:left="275" w:hanging="275"/>
              <w:contextualSpacing/>
              <w:rPr>
                <w:rFonts w:ascii="Times New Roman" w:hAnsi="Times New Roman"/>
                <w:sz w:val="18"/>
                <w:szCs w:val="18"/>
                <w:lang w:eastAsia="tr-TR"/>
              </w:rPr>
            </w:pPr>
            <w:r w:rsidRPr="00356DE7">
              <w:rPr>
                <w:rFonts w:ascii="Times New Roman" w:hAnsi="Times New Roman"/>
                <w:sz w:val="18"/>
                <w:szCs w:val="18"/>
                <w:lang w:eastAsia="tr-TR"/>
              </w:rPr>
              <w:t xml:space="preserve">Mahalli düzeyde yeterli sayıda hizmet içi eğitim faaliyetinin planlanması. </w:t>
            </w:r>
          </w:p>
          <w:p w:rsidR="00356DE7" w:rsidRPr="00356DE7" w:rsidRDefault="00356DE7" w:rsidP="00356DE7">
            <w:pPr>
              <w:numPr>
                <w:ilvl w:val="0"/>
                <w:numId w:val="75"/>
              </w:numPr>
              <w:spacing w:after="0" w:line="240" w:lineRule="auto"/>
              <w:ind w:left="275" w:hanging="275"/>
              <w:contextualSpacing/>
              <w:rPr>
                <w:rFonts w:ascii="Times New Roman" w:hAnsi="Times New Roman"/>
                <w:sz w:val="18"/>
                <w:szCs w:val="18"/>
                <w:lang w:eastAsia="tr-TR"/>
              </w:rPr>
            </w:pPr>
            <w:r w:rsidRPr="00356DE7">
              <w:rPr>
                <w:rFonts w:ascii="Times New Roman" w:hAnsi="Times New Roman"/>
                <w:sz w:val="18"/>
                <w:szCs w:val="18"/>
                <w:lang w:eastAsia="tr-TR"/>
              </w:rPr>
              <w:t xml:space="preserve">Müdürlüğümüzün iç paydaşlarla etkili bir iletişim ağı kurarak karşılıklı uyum içinde, açık ve ulaşılabilir bir yapıya sahip olması. </w:t>
            </w:r>
          </w:p>
          <w:p w:rsidR="00356DE7" w:rsidRPr="00356DE7" w:rsidRDefault="00356DE7" w:rsidP="00356DE7">
            <w:pPr>
              <w:numPr>
                <w:ilvl w:val="0"/>
                <w:numId w:val="75"/>
              </w:numPr>
              <w:spacing w:after="0" w:line="240" w:lineRule="auto"/>
              <w:ind w:left="275" w:hanging="275"/>
              <w:contextualSpacing/>
              <w:rPr>
                <w:rFonts w:ascii="Times New Roman" w:hAnsi="Times New Roman"/>
                <w:sz w:val="18"/>
                <w:szCs w:val="18"/>
                <w:lang w:eastAsia="tr-TR"/>
              </w:rPr>
            </w:pPr>
            <w:r w:rsidRPr="00356DE7">
              <w:rPr>
                <w:rFonts w:ascii="Times New Roman" w:hAnsi="Times New Roman"/>
                <w:sz w:val="18"/>
                <w:szCs w:val="18"/>
                <w:lang w:eastAsia="tr-TR"/>
              </w:rPr>
              <w:t>Teknolojik alt yapının iyi durumda olması</w:t>
            </w:r>
          </w:p>
          <w:p w:rsidR="00356DE7" w:rsidRPr="00356DE7" w:rsidRDefault="00356DE7" w:rsidP="00356DE7">
            <w:pPr>
              <w:numPr>
                <w:ilvl w:val="0"/>
                <w:numId w:val="75"/>
              </w:numPr>
              <w:spacing w:after="0" w:line="240" w:lineRule="auto"/>
              <w:ind w:left="275" w:hanging="275"/>
              <w:contextualSpacing/>
              <w:rPr>
                <w:rFonts w:ascii="Times New Roman" w:hAnsi="Times New Roman"/>
                <w:sz w:val="18"/>
                <w:szCs w:val="18"/>
                <w:lang w:eastAsia="tr-TR"/>
              </w:rPr>
            </w:pPr>
            <w:r w:rsidRPr="00356DE7">
              <w:rPr>
                <w:rFonts w:ascii="Times New Roman" w:hAnsi="Times New Roman"/>
                <w:sz w:val="18"/>
                <w:szCs w:val="18"/>
                <w:lang w:eastAsia="tr-TR"/>
              </w:rPr>
              <w:t>Hayırseverler ile güçlü iletişimin bulunması</w:t>
            </w:r>
          </w:p>
          <w:p w:rsidR="00356DE7" w:rsidRPr="00356DE7" w:rsidRDefault="00356DE7" w:rsidP="00356DE7">
            <w:pPr>
              <w:numPr>
                <w:ilvl w:val="0"/>
                <w:numId w:val="75"/>
              </w:numPr>
              <w:spacing w:after="0" w:line="240" w:lineRule="auto"/>
              <w:ind w:left="275" w:hanging="275"/>
              <w:contextualSpacing/>
              <w:rPr>
                <w:rFonts w:ascii="Times New Roman" w:hAnsi="Times New Roman"/>
                <w:sz w:val="18"/>
                <w:szCs w:val="18"/>
                <w:lang w:eastAsia="tr-TR"/>
              </w:rPr>
            </w:pPr>
            <w:r w:rsidRPr="00356DE7">
              <w:rPr>
                <w:rFonts w:ascii="Times New Roman" w:hAnsi="Times New Roman"/>
                <w:sz w:val="18"/>
                <w:szCs w:val="18"/>
                <w:lang w:eastAsia="tr-TR"/>
              </w:rPr>
              <w:t>İlçe MEM bünyesinde Bilgi Edinme Sisteminin aktif kullanılması.</w:t>
            </w:r>
          </w:p>
          <w:p w:rsidR="00356DE7" w:rsidRPr="00356DE7" w:rsidRDefault="00356DE7" w:rsidP="00356DE7">
            <w:pPr>
              <w:numPr>
                <w:ilvl w:val="0"/>
                <w:numId w:val="75"/>
              </w:numPr>
              <w:spacing w:after="0" w:line="240" w:lineRule="auto"/>
              <w:ind w:left="275" w:hanging="275"/>
              <w:contextualSpacing/>
              <w:rPr>
                <w:rFonts w:ascii="Times New Roman" w:hAnsi="Times New Roman"/>
                <w:sz w:val="18"/>
                <w:szCs w:val="18"/>
                <w:lang w:eastAsia="tr-TR"/>
              </w:rPr>
            </w:pPr>
            <w:proofErr w:type="gramStart"/>
            <w:r w:rsidRPr="00356DE7">
              <w:rPr>
                <w:rFonts w:ascii="Times New Roman" w:hAnsi="Times New Roman"/>
                <w:sz w:val="18"/>
                <w:szCs w:val="18"/>
                <w:lang w:eastAsia="tr-TR"/>
              </w:rPr>
              <w:t>Üst düzey yöneticilerin katılımcı yönetim anlayışına açık olması.</w:t>
            </w:r>
            <w:proofErr w:type="gramEnd"/>
          </w:p>
          <w:p w:rsidR="00356DE7" w:rsidRPr="00356DE7" w:rsidRDefault="00356DE7" w:rsidP="00356DE7">
            <w:pPr>
              <w:numPr>
                <w:ilvl w:val="0"/>
                <w:numId w:val="75"/>
              </w:numPr>
              <w:spacing w:after="0" w:line="240" w:lineRule="auto"/>
              <w:ind w:left="275" w:hanging="275"/>
              <w:contextualSpacing/>
              <w:rPr>
                <w:rFonts w:ascii="Times New Roman" w:hAnsi="Times New Roman"/>
                <w:sz w:val="18"/>
                <w:szCs w:val="18"/>
                <w:lang w:eastAsia="tr-TR"/>
              </w:rPr>
            </w:pPr>
            <w:r w:rsidRPr="00356DE7">
              <w:rPr>
                <w:rFonts w:ascii="Times New Roman" w:hAnsi="Times New Roman"/>
                <w:sz w:val="18"/>
                <w:szCs w:val="18"/>
                <w:lang w:eastAsia="tr-TR"/>
              </w:rPr>
              <w:t>Kurum içi öz değerlendirmenin yapılması.</w:t>
            </w:r>
          </w:p>
          <w:p w:rsidR="00356DE7" w:rsidRPr="00356DE7" w:rsidRDefault="00356DE7" w:rsidP="00356DE7">
            <w:pPr>
              <w:numPr>
                <w:ilvl w:val="0"/>
                <w:numId w:val="75"/>
              </w:numPr>
              <w:spacing w:after="0" w:line="240" w:lineRule="auto"/>
              <w:ind w:left="275" w:hanging="275"/>
              <w:contextualSpacing/>
              <w:rPr>
                <w:rFonts w:ascii="Times New Roman" w:hAnsi="Times New Roman"/>
                <w:sz w:val="18"/>
                <w:szCs w:val="18"/>
                <w:lang w:eastAsia="tr-TR"/>
              </w:rPr>
            </w:pPr>
            <w:r w:rsidRPr="00356DE7">
              <w:rPr>
                <w:rFonts w:ascii="Times New Roman" w:hAnsi="Times New Roman"/>
                <w:sz w:val="18"/>
                <w:szCs w:val="18"/>
                <w:lang w:eastAsia="tr-TR"/>
              </w:rPr>
              <w:t>Paydaşların İlçe MEM e bağlı yönetim birimlerine, her aşamada erişebilme oranlarının yüksek olması.</w:t>
            </w:r>
          </w:p>
          <w:p w:rsidR="00356DE7" w:rsidRDefault="00356DE7" w:rsidP="00356DE7">
            <w:pPr>
              <w:numPr>
                <w:ilvl w:val="0"/>
                <w:numId w:val="75"/>
              </w:numPr>
              <w:spacing w:after="0" w:line="240" w:lineRule="auto"/>
              <w:ind w:left="275" w:hanging="275"/>
              <w:contextualSpacing/>
              <w:rPr>
                <w:rFonts w:ascii="Times New Roman" w:hAnsi="Times New Roman"/>
                <w:sz w:val="18"/>
                <w:szCs w:val="18"/>
                <w:lang w:eastAsia="tr-TR"/>
              </w:rPr>
            </w:pPr>
            <w:r w:rsidRPr="00356DE7">
              <w:rPr>
                <w:rFonts w:ascii="Times New Roman" w:hAnsi="Times New Roman"/>
                <w:sz w:val="18"/>
                <w:szCs w:val="18"/>
                <w:lang w:eastAsia="tr-TR"/>
              </w:rPr>
              <w:t>Bilgi işlem bölümünün teknik kapasitesinin yüksek, donanımlı, eğitimli, takım çalışması içinde olan bir ekibinin olması.</w:t>
            </w:r>
          </w:p>
          <w:p w:rsidR="00A17332" w:rsidRDefault="00A17332" w:rsidP="00A17332">
            <w:pPr>
              <w:spacing w:after="0" w:line="240" w:lineRule="auto"/>
              <w:contextualSpacing/>
              <w:rPr>
                <w:rFonts w:ascii="Times New Roman" w:hAnsi="Times New Roman"/>
                <w:sz w:val="18"/>
                <w:szCs w:val="18"/>
                <w:lang w:eastAsia="tr-TR"/>
              </w:rPr>
            </w:pPr>
          </w:p>
          <w:p w:rsidR="00A17332" w:rsidRDefault="00A17332" w:rsidP="00A17332">
            <w:pPr>
              <w:spacing w:after="0" w:line="240" w:lineRule="auto"/>
              <w:contextualSpacing/>
              <w:rPr>
                <w:rFonts w:ascii="Times New Roman" w:hAnsi="Times New Roman"/>
                <w:sz w:val="18"/>
                <w:szCs w:val="18"/>
                <w:lang w:eastAsia="tr-TR"/>
              </w:rPr>
            </w:pPr>
          </w:p>
          <w:p w:rsidR="00A17332" w:rsidRPr="00356DE7" w:rsidRDefault="00A17332" w:rsidP="00A17332">
            <w:pPr>
              <w:spacing w:after="0" w:line="240" w:lineRule="auto"/>
              <w:contextualSpacing/>
              <w:rPr>
                <w:rFonts w:ascii="Times New Roman" w:hAnsi="Times New Roman"/>
                <w:sz w:val="18"/>
                <w:szCs w:val="18"/>
                <w:lang w:eastAsia="tr-TR"/>
              </w:rPr>
            </w:pPr>
          </w:p>
        </w:tc>
      </w:tr>
      <w:tr w:rsidR="00356DE7" w:rsidRPr="00356DE7" w:rsidTr="00A17332">
        <w:trPr>
          <w:trHeight w:val="227"/>
        </w:trPr>
        <w:tc>
          <w:tcPr>
            <w:tcW w:w="5000" w:type="pct"/>
            <w:gridSpan w:val="3"/>
            <w:shd w:val="clear" w:color="auto" w:fill="8DB3E2"/>
            <w:vAlign w:val="center"/>
          </w:tcPr>
          <w:p w:rsidR="00356DE7" w:rsidRPr="00356DE7" w:rsidRDefault="00356DE7" w:rsidP="00356DE7">
            <w:pPr>
              <w:spacing w:after="0" w:line="240" w:lineRule="auto"/>
              <w:contextualSpacing/>
              <w:jc w:val="center"/>
              <w:rPr>
                <w:rFonts w:ascii="Times New Roman" w:hAnsi="Times New Roman"/>
                <w:b/>
                <w:sz w:val="20"/>
                <w:szCs w:val="16"/>
                <w:lang w:eastAsia="tr-TR"/>
              </w:rPr>
            </w:pPr>
            <w:r w:rsidRPr="00356DE7">
              <w:rPr>
                <w:rFonts w:ascii="Times New Roman" w:hAnsi="Times New Roman"/>
                <w:b/>
                <w:sz w:val="20"/>
                <w:szCs w:val="20"/>
                <w:lang w:eastAsia="tr-TR"/>
              </w:rPr>
              <w:t>Zayıf Yönler</w:t>
            </w:r>
          </w:p>
        </w:tc>
      </w:tr>
      <w:tr w:rsidR="00356DE7" w:rsidRPr="00356DE7" w:rsidTr="00A17332">
        <w:trPr>
          <w:trHeight w:val="178"/>
        </w:trPr>
        <w:tc>
          <w:tcPr>
            <w:tcW w:w="1531" w:type="pct"/>
            <w:shd w:val="clear" w:color="auto" w:fill="C6D9F1"/>
            <w:vAlign w:val="center"/>
          </w:tcPr>
          <w:p w:rsidR="00356DE7" w:rsidRPr="00356DE7" w:rsidRDefault="00356DE7" w:rsidP="00356DE7">
            <w:pPr>
              <w:spacing w:after="0" w:line="240" w:lineRule="auto"/>
              <w:contextualSpacing/>
              <w:jc w:val="center"/>
              <w:rPr>
                <w:rFonts w:ascii="Times New Roman" w:hAnsi="Times New Roman"/>
                <w:b/>
                <w:sz w:val="18"/>
                <w:szCs w:val="20"/>
                <w:highlight w:val="green"/>
                <w:lang w:eastAsia="tr-TR"/>
              </w:rPr>
            </w:pPr>
            <w:r w:rsidRPr="00356DE7">
              <w:rPr>
                <w:rFonts w:ascii="Times New Roman" w:hAnsi="Times New Roman"/>
                <w:b/>
                <w:sz w:val="18"/>
                <w:szCs w:val="16"/>
                <w:lang w:eastAsia="tr-TR"/>
              </w:rPr>
              <w:t>Eğitim ve Öğretime Erişim</w:t>
            </w:r>
          </w:p>
        </w:tc>
        <w:tc>
          <w:tcPr>
            <w:tcW w:w="1403" w:type="pct"/>
            <w:shd w:val="clear" w:color="auto" w:fill="C6D9F1"/>
            <w:vAlign w:val="center"/>
          </w:tcPr>
          <w:p w:rsidR="00356DE7" w:rsidRPr="00356DE7" w:rsidRDefault="00356DE7" w:rsidP="00356DE7">
            <w:pPr>
              <w:spacing w:after="0" w:line="240" w:lineRule="auto"/>
              <w:contextualSpacing/>
              <w:jc w:val="center"/>
              <w:rPr>
                <w:rFonts w:ascii="Times New Roman" w:hAnsi="Times New Roman"/>
                <w:b/>
                <w:sz w:val="18"/>
                <w:szCs w:val="16"/>
                <w:lang w:eastAsia="tr-TR"/>
              </w:rPr>
            </w:pPr>
            <w:r w:rsidRPr="00356DE7">
              <w:rPr>
                <w:rFonts w:ascii="Times New Roman" w:hAnsi="Times New Roman"/>
                <w:b/>
                <w:sz w:val="18"/>
                <w:szCs w:val="16"/>
                <w:lang w:eastAsia="tr-TR"/>
              </w:rPr>
              <w:t>Eğitim ve Öğretimde Kalite</w:t>
            </w:r>
          </w:p>
        </w:tc>
        <w:tc>
          <w:tcPr>
            <w:tcW w:w="2066" w:type="pct"/>
            <w:shd w:val="clear" w:color="auto" w:fill="C6D9F1"/>
            <w:vAlign w:val="center"/>
          </w:tcPr>
          <w:p w:rsidR="00356DE7" w:rsidRPr="00356DE7" w:rsidRDefault="00356DE7" w:rsidP="00356DE7">
            <w:pPr>
              <w:spacing w:after="0" w:line="240" w:lineRule="auto"/>
              <w:contextualSpacing/>
              <w:jc w:val="center"/>
              <w:rPr>
                <w:rFonts w:ascii="Times New Roman" w:hAnsi="Times New Roman"/>
                <w:b/>
                <w:sz w:val="18"/>
                <w:szCs w:val="16"/>
                <w:lang w:eastAsia="tr-TR"/>
              </w:rPr>
            </w:pPr>
            <w:r w:rsidRPr="00356DE7">
              <w:rPr>
                <w:rFonts w:ascii="Times New Roman" w:hAnsi="Times New Roman"/>
                <w:b/>
                <w:sz w:val="18"/>
                <w:szCs w:val="16"/>
                <w:lang w:eastAsia="tr-TR"/>
              </w:rPr>
              <w:t>Kurumsal Kapasite</w:t>
            </w:r>
          </w:p>
        </w:tc>
      </w:tr>
      <w:tr w:rsidR="00356DE7" w:rsidRPr="00356DE7" w:rsidTr="00A17332">
        <w:trPr>
          <w:trHeight w:val="3297"/>
        </w:trPr>
        <w:tc>
          <w:tcPr>
            <w:tcW w:w="1531" w:type="pct"/>
          </w:tcPr>
          <w:p w:rsidR="00356DE7" w:rsidRPr="00356DE7" w:rsidRDefault="00356DE7" w:rsidP="00356DE7">
            <w:pPr>
              <w:numPr>
                <w:ilvl w:val="0"/>
                <w:numId w:val="76"/>
              </w:numPr>
              <w:spacing w:after="0" w:line="259" w:lineRule="auto"/>
              <w:ind w:left="284" w:hanging="284"/>
              <w:contextualSpacing/>
              <w:rPr>
                <w:rFonts w:ascii="Times New Roman" w:hAnsi="Times New Roman"/>
                <w:sz w:val="18"/>
                <w:szCs w:val="16"/>
                <w:lang w:eastAsia="tr-TR"/>
              </w:rPr>
            </w:pPr>
            <w:r w:rsidRPr="00356DE7">
              <w:rPr>
                <w:rFonts w:ascii="Times New Roman" w:hAnsi="Times New Roman"/>
                <w:sz w:val="18"/>
                <w:szCs w:val="16"/>
                <w:lang w:eastAsia="tr-TR"/>
              </w:rPr>
              <w:t>Mesleki eğitim veren kurumlarda öğrencilere yönelik, meslek tercihlerinde ve yönlendirmede sektör ile olması gereken işbirliğinin yetersiz olması.</w:t>
            </w:r>
          </w:p>
          <w:p w:rsidR="00356DE7" w:rsidRPr="00356DE7" w:rsidRDefault="00356DE7" w:rsidP="00356DE7">
            <w:pPr>
              <w:numPr>
                <w:ilvl w:val="0"/>
                <w:numId w:val="76"/>
              </w:numPr>
              <w:spacing w:after="0" w:line="259" w:lineRule="auto"/>
              <w:ind w:left="284" w:hanging="284"/>
              <w:contextualSpacing/>
              <w:rPr>
                <w:rFonts w:ascii="Times New Roman" w:hAnsi="Times New Roman"/>
                <w:sz w:val="18"/>
                <w:szCs w:val="16"/>
                <w:lang w:eastAsia="tr-TR"/>
              </w:rPr>
            </w:pPr>
            <w:r w:rsidRPr="00356DE7">
              <w:rPr>
                <w:rFonts w:ascii="Times New Roman" w:hAnsi="Times New Roman"/>
                <w:sz w:val="18"/>
                <w:szCs w:val="16"/>
                <w:lang w:eastAsia="tr-TR"/>
              </w:rPr>
              <w:t>Üstün zekâlı öğrencilere yönelik yeterli imkânların sunulamaması.</w:t>
            </w:r>
          </w:p>
          <w:p w:rsidR="00356DE7" w:rsidRPr="00356DE7" w:rsidRDefault="00356DE7" w:rsidP="00356DE7">
            <w:pPr>
              <w:numPr>
                <w:ilvl w:val="0"/>
                <w:numId w:val="76"/>
              </w:numPr>
              <w:spacing w:after="0" w:line="259" w:lineRule="auto"/>
              <w:ind w:left="284" w:hanging="284"/>
              <w:contextualSpacing/>
              <w:rPr>
                <w:rFonts w:ascii="Times New Roman" w:hAnsi="Times New Roman"/>
                <w:bCs/>
                <w:sz w:val="18"/>
                <w:szCs w:val="16"/>
                <w:lang w:eastAsia="tr-TR"/>
              </w:rPr>
            </w:pPr>
            <w:r w:rsidRPr="00356DE7">
              <w:rPr>
                <w:rFonts w:ascii="Times New Roman" w:hAnsi="Times New Roman"/>
                <w:bCs/>
                <w:sz w:val="18"/>
                <w:szCs w:val="16"/>
                <w:lang w:eastAsia="tr-TR"/>
              </w:rPr>
              <w:t>Engelli öğrencilerin eğitime erişmede yaşanan problemler.</w:t>
            </w:r>
          </w:p>
          <w:p w:rsidR="00356DE7" w:rsidRPr="00356DE7" w:rsidRDefault="00356DE7" w:rsidP="00356DE7">
            <w:pPr>
              <w:numPr>
                <w:ilvl w:val="0"/>
                <w:numId w:val="76"/>
              </w:numPr>
              <w:spacing w:after="0" w:line="259" w:lineRule="auto"/>
              <w:ind w:left="284" w:hanging="284"/>
              <w:contextualSpacing/>
              <w:rPr>
                <w:rFonts w:ascii="Times New Roman" w:hAnsi="Times New Roman"/>
                <w:bCs/>
                <w:sz w:val="18"/>
                <w:szCs w:val="16"/>
                <w:lang w:eastAsia="tr-TR"/>
              </w:rPr>
            </w:pPr>
            <w:r w:rsidRPr="00356DE7">
              <w:rPr>
                <w:rFonts w:ascii="Times New Roman" w:hAnsi="Times New Roman"/>
                <w:bCs/>
                <w:sz w:val="18"/>
                <w:szCs w:val="16"/>
                <w:lang w:eastAsia="tr-TR"/>
              </w:rPr>
              <w:t>Mesleki eğitim veren kurumlarda rehber öğretmenlerin, öğrencilere yönelik meslek tercihlerinde ve yönlendirmede sektör ile olması gereken işbirliğinin yetersiz olması.</w:t>
            </w:r>
          </w:p>
        </w:tc>
        <w:tc>
          <w:tcPr>
            <w:tcW w:w="1403" w:type="pct"/>
          </w:tcPr>
          <w:p w:rsidR="00356DE7" w:rsidRPr="00356DE7" w:rsidRDefault="00356DE7" w:rsidP="00356DE7">
            <w:pPr>
              <w:numPr>
                <w:ilvl w:val="0"/>
                <w:numId w:val="76"/>
              </w:numPr>
              <w:spacing w:after="0" w:line="240" w:lineRule="auto"/>
              <w:ind w:left="323" w:hanging="283"/>
              <w:contextualSpacing/>
              <w:rPr>
                <w:rFonts w:ascii="Times New Roman" w:hAnsi="Times New Roman"/>
                <w:sz w:val="18"/>
                <w:szCs w:val="16"/>
                <w:lang w:eastAsia="tr-TR"/>
              </w:rPr>
            </w:pPr>
            <w:r w:rsidRPr="00356DE7">
              <w:rPr>
                <w:rFonts w:ascii="Times New Roman" w:hAnsi="Times New Roman"/>
                <w:sz w:val="18"/>
                <w:szCs w:val="16"/>
                <w:lang w:eastAsia="tr-TR"/>
              </w:rPr>
              <w:t>Öğrencinin yetenekli olduğu alanlarda, severek, isteyerek kendini ortaya koymasını destekleyecek hedeflerini belirleyecek rehberlik hizmetinin olmaması.</w:t>
            </w:r>
          </w:p>
          <w:p w:rsidR="00356DE7" w:rsidRPr="00356DE7" w:rsidRDefault="00356DE7" w:rsidP="00356DE7">
            <w:pPr>
              <w:numPr>
                <w:ilvl w:val="0"/>
                <w:numId w:val="76"/>
              </w:numPr>
              <w:spacing w:after="0" w:line="240" w:lineRule="auto"/>
              <w:ind w:left="323" w:hanging="283"/>
              <w:contextualSpacing/>
              <w:rPr>
                <w:rFonts w:ascii="Times New Roman" w:hAnsi="Times New Roman"/>
                <w:sz w:val="18"/>
                <w:szCs w:val="16"/>
                <w:lang w:eastAsia="tr-TR"/>
              </w:rPr>
            </w:pPr>
            <w:r w:rsidRPr="00356DE7">
              <w:rPr>
                <w:rFonts w:ascii="Times New Roman" w:hAnsi="Times New Roman"/>
                <w:sz w:val="18"/>
                <w:szCs w:val="16"/>
                <w:lang w:eastAsia="tr-TR"/>
              </w:rPr>
              <w:t xml:space="preserve">İlçe </w:t>
            </w:r>
            <w:proofErr w:type="spellStart"/>
            <w:r w:rsidRPr="00356DE7">
              <w:rPr>
                <w:rFonts w:ascii="Times New Roman" w:hAnsi="Times New Roman"/>
                <w:sz w:val="18"/>
                <w:szCs w:val="16"/>
                <w:lang w:eastAsia="tr-TR"/>
              </w:rPr>
              <w:t>MEM’de</w:t>
            </w:r>
            <w:proofErr w:type="spellEnd"/>
            <w:r w:rsidRPr="00356DE7">
              <w:rPr>
                <w:rFonts w:ascii="Times New Roman" w:hAnsi="Times New Roman"/>
                <w:sz w:val="18"/>
                <w:szCs w:val="16"/>
                <w:lang w:eastAsia="tr-TR"/>
              </w:rPr>
              <w:t xml:space="preserve"> hizmet içi eğitim faaliyet sonuçlarının etkin ve verimli bir şekilde kullanılamaması.</w:t>
            </w:r>
          </w:p>
          <w:p w:rsidR="00356DE7" w:rsidRPr="00356DE7" w:rsidRDefault="00356DE7" w:rsidP="00356DE7">
            <w:pPr>
              <w:numPr>
                <w:ilvl w:val="0"/>
                <w:numId w:val="76"/>
              </w:numPr>
              <w:spacing w:after="0" w:line="240" w:lineRule="auto"/>
              <w:ind w:left="323" w:hanging="283"/>
              <w:contextualSpacing/>
              <w:rPr>
                <w:rFonts w:ascii="Times New Roman" w:hAnsi="Times New Roman"/>
                <w:sz w:val="18"/>
                <w:szCs w:val="16"/>
                <w:lang w:eastAsia="tr-TR"/>
              </w:rPr>
            </w:pPr>
            <w:r w:rsidRPr="00356DE7">
              <w:rPr>
                <w:rFonts w:ascii="Times New Roman" w:hAnsi="Times New Roman"/>
                <w:sz w:val="18"/>
                <w:szCs w:val="16"/>
                <w:lang w:eastAsia="tr-TR"/>
              </w:rPr>
              <w:t>İlçe MEM in çeşitli birimlerinde model oluşturabilecek örnek uygulamaların yaygınlaştırılamaması.</w:t>
            </w:r>
          </w:p>
          <w:p w:rsidR="00356DE7" w:rsidRPr="00356DE7" w:rsidRDefault="00356DE7" w:rsidP="00356DE7">
            <w:pPr>
              <w:numPr>
                <w:ilvl w:val="0"/>
                <w:numId w:val="76"/>
              </w:numPr>
              <w:spacing w:after="0" w:line="240" w:lineRule="auto"/>
              <w:ind w:left="323" w:hanging="283"/>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AB projelerinin yeterince tanıtılamaması.</w:t>
            </w:r>
            <w:proofErr w:type="gramEnd"/>
          </w:p>
          <w:p w:rsidR="00356DE7" w:rsidRPr="00356DE7" w:rsidRDefault="00356DE7" w:rsidP="00356DE7">
            <w:pPr>
              <w:numPr>
                <w:ilvl w:val="0"/>
                <w:numId w:val="76"/>
              </w:numPr>
              <w:spacing w:after="0" w:line="240" w:lineRule="auto"/>
              <w:ind w:left="323" w:hanging="283"/>
              <w:contextualSpacing/>
              <w:rPr>
                <w:rFonts w:ascii="Times New Roman" w:hAnsi="Times New Roman"/>
                <w:sz w:val="18"/>
                <w:szCs w:val="16"/>
                <w:lang w:eastAsia="tr-TR"/>
              </w:rPr>
            </w:pPr>
            <w:r w:rsidRPr="00356DE7">
              <w:rPr>
                <w:rFonts w:ascii="Times New Roman" w:hAnsi="Times New Roman"/>
                <w:sz w:val="18"/>
                <w:szCs w:val="16"/>
                <w:lang w:eastAsia="tr-TR"/>
              </w:rPr>
              <w:t>Okulların proje yazma konusunda deneyimli öğretmenlere sahip olmaması.</w:t>
            </w:r>
          </w:p>
          <w:p w:rsidR="00356DE7" w:rsidRDefault="00356DE7" w:rsidP="00356DE7">
            <w:pPr>
              <w:numPr>
                <w:ilvl w:val="0"/>
                <w:numId w:val="76"/>
              </w:numPr>
              <w:spacing w:after="0" w:line="240" w:lineRule="auto"/>
              <w:ind w:left="323" w:hanging="283"/>
              <w:contextualSpacing/>
              <w:rPr>
                <w:rFonts w:ascii="Times New Roman" w:hAnsi="Times New Roman"/>
                <w:sz w:val="18"/>
                <w:szCs w:val="16"/>
                <w:lang w:eastAsia="tr-TR"/>
              </w:rPr>
            </w:pPr>
            <w:r w:rsidRPr="00356DE7">
              <w:rPr>
                <w:rFonts w:ascii="Times New Roman" w:hAnsi="Times New Roman"/>
                <w:sz w:val="18"/>
                <w:szCs w:val="16"/>
                <w:lang w:eastAsia="tr-TR"/>
              </w:rPr>
              <w:t xml:space="preserve">Okullarda dil </w:t>
            </w:r>
            <w:proofErr w:type="spellStart"/>
            <w:r w:rsidRPr="00356DE7">
              <w:rPr>
                <w:rFonts w:ascii="Times New Roman" w:hAnsi="Times New Roman"/>
                <w:sz w:val="18"/>
                <w:szCs w:val="16"/>
                <w:lang w:eastAsia="tr-TR"/>
              </w:rPr>
              <w:t>laboratuarlarının</w:t>
            </w:r>
            <w:proofErr w:type="spellEnd"/>
            <w:r w:rsidRPr="00356DE7">
              <w:rPr>
                <w:rFonts w:ascii="Times New Roman" w:hAnsi="Times New Roman"/>
                <w:sz w:val="18"/>
                <w:szCs w:val="16"/>
                <w:lang w:eastAsia="tr-TR"/>
              </w:rPr>
              <w:t xml:space="preserve"> bulunmaması.</w:t>
            </w:r>
          </w:p>
          <w:p w:rsidR="00A17332" w:rsidRPr="00356DE7" w:rsidRDefault="00A17332" w:rsidP="00A17332">
            <w:pPr>
              <w:spacing w:after="0" w:line="240" w:lineRule="auto"/>
              <w:contextualSpacing/>
              <w:rPr>
                <w:rFonts w:ascii="Times New Roman" w:hAnsi="Times New Roman"/>
                <w:sz w:val="18"/>
                <w:szCs w:val="16"/>
                <w:lang w:eastAsia="tr-TR"/>
              </w:rPr>
            </w:pPr>
          </w:p>
        </w:tc>
        <w:tc>
          <w:tcPr>
            <w:tcW w:w="2066" w:type="pct"/>
          </w:tcPr>
          <w:p w:rsidR="00356DE7" w:rsidRPr="00356DE7" w:rsidRDefault="00356DE7" w:rsidP="00356DE7">
            <w:pPr>
              <w:numPr>
                <w:ilvl w:val="0"/>
                <w:numId w:val="76"/>
              </w:numPr>
              <w:spacing w:after="0" w:line="240" w:lineRule="auto"/>
              <w:ind w:left="275" w:hanging="283"/>
              <w:contextualSpacing/>
              <w:rPr>
                <w:rFonts w:ascii="Times New Roman" w:hAnsi="Times New Roman"/>
                <w:sz w:val="18"/>
                <w:szCs w:val="16"/>
                <w:lang w:eastAsia="tr-TR"/>
              </w:rPr>
            </w:pPr>
            <w:r w:rsidRPr="00356DE7">
              <w:rPr>
                <w:rFonts w:ascii="Times New Roman" w:hAnsi="Times New Roman"/>
                <w:sz w:val="18"/>
                <w:szCs w:val="16"/>
                <w:lang w:eastAsia="tr-TR"/>
              </w:rPr>
              <w:t xml:space="preserve">İlçe </w:t>
            </w:r>
            <w:proofErr w:type="spellStart"/>
            <w:r w:rsidRPr="00356DE7">
              <w:rPr>
                <w:rFonts w:ascii="Times New Roman" w:hAnsi="Times New Roman"/>
                <w:sz w:val="18"/>
                <w:szCs w:val="16"/>
                <w:lang w:eastAsia="tr-TR"/>
              </w:rPr>
              <w:t>MEM’de</w:t>
            </w:r>
            <w:proofErr w:type="spellEnd"/>
            <w:r w:rsidRPr="00356DE7">
              <w:rPr>
                <w:rFonts w:ascii="Times New Roman" w:hAnsi="Times New Roman"/>
                <w:sz w:val="18"/>
                <w:szCs w:val="16"/>
                <w:lang w:eastAsia="tr-TR"/>
              </w:rPr>
              <w:t>, Hizmet içi eğitim faaliyetlerinin etkin ve verimli bir şekilde kullanılamaması.</w:t>
            </w:r>
          </w:p>
          <w:p w:rsidR="00356DE7" w:rsidRPr="00356DE7" w:rsidRDefault="00356DE7" w:rsidP="00356DE7">
            <w:pPr>
              <w:numPr>
                <w:ilvl w:val="0"/>
                <w:numId w:val="76"/>
              </w:numPr>
              <w:spacing w:after="0" w:line="240" w:lineRule="auto"/>
              <w:ind w:left="275" w:hanging="283"/>
              <w:contextualSpacing/>
              <w:rPr>
                <w:rFonts w:ascii="Times New Roman" w:hAnsi="Times New Roman"/>
                <w:b/>
                <w:bCs/>
                <w:sz w:val="18"/>
                <w:szCs w:val="16"/>
                <w:lang w:eastAsia="tr-TR"/>
              </w:rPr>
            </w:pPr>
            <w:proofErr w:type="gramStart"/>
            <w:r w:rsidRPr="00356DE7">
              <w:rPr>
                <w:rFonts w:ascii="Times New Roman" w:hAnsi="Times New Roman"/>
                <w:sz w:val="18"/>
                <w:szCs w:val="16"/>
                <w:lang w:eastAsia="tr-TR"/>
              </w:rPr>
              <w:t>Çalışanlara yönelik sosyal, kültürel ve sportif faaliyetlerin yeterince düzenlenememesi</w:t>
            </w:r>
            <w:r w:rsidRPr="00356DE7">
              <w:rPr>
                <w:rFonts w:ascii="Times New Roman" w:hAnsi="Times New Roman"/>
                <w:b/>
                <w:bCs/>
                <w:sz w:val="18"/>
                <w:szCs w:val="16"/>
                <w:lang w:eastAsia="tr-TR"/>
              </w:rPr>
              <w:t xml:space="preserve">. </w:t>
            </w:r>
            <w:proofErr w:type="gramEnd"/>
          </w:p>
          <w:p w:rsidR="00356DE7" w:rsidRPr="00356DE7" w:rsidRDefault="00356DE7" w:rsidP="00356DE7">
            <w:pPr>
              <w:numPr>
                <w:ilvl w:val="0"/>
                <w:numId w:val="76"/>
              </w:numPr>
              <w:spacing w:after="0" w:line="240" w:lineRule="auto"/>
              <w:ind w:left="275" w:hanging="283"/>
              <w:contextualSpacing/>
              <w:rPr>
                <w:rFonts w:ascii="Times New Roman" w:hAnsi="Times New Roman"/>
                <w:sz w:val="18"/>
                <w:szCs w:val="16"/>
                <w:lang w:eastAsia="tr-TR"/>
              </w:rPr>
            </w:pPr>
            <w:r w:rsidRPr="00356DE7">
              <w:rPr>
                <w:rFonts w:ascii="Times New Roman" w:hAnsi="Times New Roman"/>
                <w:sz w:val="18"/>
                <w:szCs w:val="16"/>
                <w:lang w:eastAsia="tr-TR"/>
              </w:rPr>
              <w:t>İlçe MEM bünyesindeki birimlerin ihtiyacını karşılayacak derecede çalışma mekânlarının olmaması.</w:t>
            </w:r>
          </w:p>
          <w:p w:rsidR="00356DE7" w:rsidRPr="00356DE7" w:rsidRDefault="00356DE7" w:rsidP="00356DE7">
            <w:pPr>
              <w:numPr>
                <w:ilvl w:val="0"/>
                <w:numId w:val="76"/>
              </w:numPr>
              <w:spacing w:after="0" w:line="240" w:lineRule="auto"/>
              <w:ind w:left="275" w:hanging="283"/>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Okul ve kurumların yangın merdivenlerinin bulunmaması.</w:t>
            </w:r>
            <w:proofErr w:type="gramEnd"/>
          </w:p>
          <w:p w:rsidR="00356DE7" w:rsidRPr="00356DE7" w:rsidRDefault="00356DE7" w:rsidP="00356DE7">
            <w:pPr>
              <w:numPr>
                <w:ilvl w:val="0"/>
                <w:numId w:val="76"/>
              </w:numPr>
              <w:spacing w:after="0" w:line="240" w:lineRule="auto"/>
              <w:ind w:left="275" w:hanging="283"/>
              <w:contextualSpacing/>
              <w:rPr>
                <w:rFonts w:ascii="Times New Roman" w:hAnsi="Times New Roman"/>
                <w:sz w:val="18"/>
                <w:szCs w:val="16"/>
                <w:lang w:eastAsia="tr-TR"/>
              </w:rPr>
            </w:pPr>
            <w:r w:rsidRPr="00356DE7">
              <w:rPr>
                <w:rFonts w:ascii="Times New Roman" w:hAnsi="Times New Roman"/>
                <w:sz w:val="18"/>
                <w:szCs w:val="16"/>
                <w:lang w:eastAsia="tr-TR"/>
              </w:rPr>
              <w:t>Öz değerlendirme sonuçlarının kurumsallaşamaması</w:t>
            </w:r>
          </w:p>
          <w:p w:rsidR="00356DE7" w:rsidRPr="00356DE7" w:rsidRDefault="00356DE7" w:rsidP="00356DE7">
            <w:pPr>
              <w:numPr>
                <w:ilvl w:val="0"/>
                <w:numId w:val="76"/>
              </w:numPr>
              <w:spacing w:after="0" w:line="240" w:lineRule="auto"/>
              <w:ind w:left="275" w:hanging="283"/>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Kurumsal performansın izlenmesine dönük kalite standartlarının yeterli olmaması.</w:t>
            </w:r>
            <w:proofErr w:type="gramEnd"/>
          </w:p>
          <w:p w:rsidR="00356DE7" w:rsidRPr="00356DE7" w:rsidRDefault="00356DE7" w:rsidP="00356DE7">
            <w:pPr>
              <w:numPr>
                <w:ilvl w:val="0"/>
                <w:numId w:val="76"/>
              </w:numPr>
              <w:spacing w:after="0" w:line="240" w:lineRule="auto"/>
              <w:ind w:left="275" w:hanging="283"/>
              <w:contextualSpacing/>
              <w:rPr>
                <w:rFonts w:ascii="Times New Roman" w:hAnsi="Times New Roman"/>
                <w:sz w:val="18"/>
                <w:szCs w:val="16"/>
                <w:lang w:eastAsia="tr-TR"/>
              </w:rPr>
            </w:pPr>
            <w:r w:rsidRPr="00356DE7">
              <w:rPr>
                <w:rFonts w:ascii="Times New Roman" w:hAnsi="Times New Roman"/>
                <w:sz w:val="18"/>
                <w:szCs w:val="16"/>
                <w:lang w:eastAsia="tr-TR"/>
              </w:rPr>
              <w:t>Çalışan personelin teknolojik okuryazarlığının düşük olması(İnsan Kaynakları).</w:t>
            </w:r>
          </w:p>
          <w:p w:rsidR="00356DE7" w:rsidRPr="00356DE7" w:rsidRDefault="00356DE7" w:rsidP="00356DE7">
            <w:pPr>
              <w:numPr>
                <w:ilvl w:val="0"/>
                <w:numId w:val="76"/>
              </w:numPr>
              <w:spacing w:after="0" w:line="240" w:lineRule="auto"/>
              <w:ind w:left="275" w:hanging="283"/>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İlçemizin öğretmenlerin görev yapmak istediği bir ilçe olmaması.</w:t>
            </w:r>
            <w:proofErr w:type="gramEnd"/>
          </w:p>
          <w:p w:rsidR="00356DE7" w:rsidRDefault="00356DE7" w:rsidP="00356DE7">
            <w:pPr>
              <w:numPr>
                <w:ilvl w:val="0"/>
                <w:numId w:val="76"/>
              </w:numPr>
              <w:spacing w:after="0" w:line="240" w:lineRule="auto"/>
              <w:ind w:left="275" w:hanging="283"/>
              <w:contextualSpacing/>
              <w:rPr>
                <w:rFonts w:ascii="Times New Roman" w:hAnsi="Times New Roman"/>
                <w:sz w:val="18"/>
                <w:szCs w:val="16"/>
                <w:lang w:eastAsia="tr-TR"/>
              </w:rPr>
            </w:pPr>
            <w:r w:rsidRPr="00356DE7">
              <w:rPr>
                <w:rFonts w:ascii="Times New Roman" w:hAnsi="Times New Roman"/>
                <w:sz w:val="18"/>
                <w:szCs w:val="16"/>
                <w:lang w:eastAsia="tr-TR"/>
              </w:rPr>
              <w:t>Bilgi teknolojilerindeki yetişmiş insan kaynağının etkin kullanılamaması.</w:t>
            </w:r>
          </w:p>
          <w:p w:rsidR="00A17332" w:rsidRDefault="00A17332" w:rsidP="00A17332">
            <w:pPr>
              <w:spacing w:after="0" w:line="240" w:lineRule="auto"/>
              <w:contextualSpacing/>
              <w:rPr>
                <w:rFonts w:ascii="Times New Roman" w:hAnsi="Times New Roman"/>
                <w:sz w:val="18"/>
                <w:szCs w:val="16"/>
                <w:lang w:eastAsia="tr-TR"/>
              </w:rPr>
            </w:pPr>
          </w:p>
          <w:p w:rsidR="00A17332" w:rsidRDefault="00A17332" w:rsidP="00A17332">
            <w:pPr>
              <w:spacing w:after="0" w:line="240" w:lineRule="auto"/>
              <w:contextualSpacing/>
              <w:rPr>
                <w:rFonts w:ascii="Times New Roman" w:hAnsi="Times New Roman"/>
                <w:sz w:val="18"/>
                <w:szCs w:val="16"/>
                <w:lang w:eastAsia="tr-TR"/>
              </w:rPr>
            </w:pPr>
          </w:p>
          <w:p w:rsidR="00A17332" w:rsidRDefault="00A17332" w:rsidP="00A17332">
            <w:pPr>
              <w:spacing w:after="0" w:line="240" w:lineRule="auto"/>
              <w:contextualSpacing/>
              <w:rPr>
                <w:rFonts w:ascii="Times New Roman" w:hAnsi="Times New Roman"/>
                <w:sz w:val="18"/>
                <w:szCs w:val="16"/>
                <w:lang w:eastAsia="tr-TR"/>
              </w:rPr>
            </w:pPr>
          </w:p>
          <w:p w:rsidR="00A17332" w:rsidRDefault="00A17332" w:rsidP="00A17332">
            <w:pPr>
              <w:spacing w:after="0" w:line="240" w:lineRule="auto"/>
              <w:contextualSpacing/>
              <w:rPr>
                <w:rFonts w:ascii="Times New Roman" w:hAnsi="Times New Roman"/>
                <w:sz w:val="18"/>
                <w:szCs w:val="16"/>
                <w:lang w:eastAsia="tr-TR"/>
              </w:rPr>
            </w:pPr>
          </w:p>
          <w:p w:rsidR="00A17332" w:rsidRDefault="00A17332" w:rsidP="00A17332">
            <w:pPr>
              <w:spacing w:after="0" w:line="240" w:lineRule="auto"/>
              <w:contextualSpacing/>
              <w:rPr>
                <w:rFonts w:ascii="Times New Roman" w:hAnsi="Times New Roman"/>
                <w:sz w:val="18"/>
                <w:szCs w:val="16"/>
                <w:lang w:eastAsia="tr-TR"/>
              </w:rPr>
            </w:pPr>
          </w:p>
          <w:p w:rsidR="00A17332" w:rsidRDefault="00A17332" w:rsidP="00A17332">
            <w:pPr>
              <w:spacing w:after="0" w:line="240" w:lineRule="auto"/>
              <w:contextualSpacing/>
              <w:rPr>
                <w:rFonts w:ascii="Times New Roman" w:hAnsi="Times New Roman"/>
                <w:sz w:val="18"/>
                <w:szCs w:val="16"/>
                <w:lang w:eastAsia="tr-TR"/>
              </w:rPr>
            </w:pPr>
          </w:p>
          <w:p w:rsidR="00A17332" w:rsidRDefault="00A17332" w:rsidP="00A17332">
            <w:pPr>
              <w:spacing w:after="0" w:line="240" w:lineRule="auto"/>
              <w:contextualSpacing/>
              <w:rPr>
                <w:rFonts w:ascii="Times New Roman" w:hAnsi="Times New Roman"/>
                <w:sz w:val="18"/>
                <w:szCs w:val="16"/>
                <w:lang w:eastAsia="tr-TR"/>
              </w:rPr>
            </w:pPr>
          </w:p>
          <w:p w:rsidR="00A17332" w:rsidRDefault="00A17332" w:rsidP="00A17332">
            <w:pPr>
              <w:spacing w:after="0" w:line="240" w:lineRule="auto"/>
              <w:contextualSpacing/>
              <w:rPr>
                <w:rFonts w:ascii="Times New Roman" w:hAnsi="Times New Roman"/>
                <w:sz w:val="18"/>
                <w:szCs w:val="16"/>
                <w:lang w:eastAsia="tr-TR"/>
              </w:rPr>
            </w:pPr>
          </w:p>
          <w:p w:rsidR="00A17332" w:rsidRPr="00A17332" w:rsidRDefault="00A17332" w:rsidP="00A17332">
            <w:pPr>
              <w:spacing w:after="0" w:line="240" w:lineRule="auto"/>
              <w:contextualSpacing/>
              <w:rPr>
                <w:rFonts w:ascii="Times New Roman" w:hAnsi="Times New Roman"/>
                <w:sz w:val="18"/>
                <w:szCs w:val="16"/>
                <w:lang w:eastAsia="tr-TR"/>
              </w:rPr>
            </w:pPr>
          </w:p>
        </w:tc>
      </w:tr>
    </w:tbl>
    <w:p w:rsidR="00356DE7" w:rsidRPr="00C61CDC" w:rsidRDefault="00356DE7" w:rsidP="00356DE7">
      <w:pPr>
        <w:keepNext/>
        <w:spacing w:after="0" w:line="240" w:lineRule="auto"/>
        <w:rPr>
          <w:rFonts w:ascii="Times New Roman" w:hAnsi="Times New Roman"/>
          <w:b/>
          <w:bCs/>
          <w:color w:val="FF0000"/>
          <w:sz w:val="24"/>
          <w:szCs w:val="24"/>
          <w:lang w:eastAsia="tr-TR"/>
        </w:rPr>
      </w:pPr>
      <w:r w:rsidRPr="00C61CDC">
        <w:rPr>
          <w:rFonts w:ascii="Times New Roman" w:hAnsi="Times New Roman"/>
          <w:b/>
          <w:bCs/>
          <w:color w:val="FF0000"/>
          <w:sz w:val="24"/>
          <w:szCs w:val="24"/>
          <w:lang w:eastAsia="tr-TR"/>
        </w:rPr>
        <w:lastRenderedPageBreak/>
        <w:t>Tablo</w:t>
      </w:r>
      <w:r w:rsidR="00C61CDC" w:rsidRPr="00C61CDC">
        <w:rPr>
          <w:rFonts w:ascii="Times New Roman" w:hAnsi="Times New Roman"/>
          <w:b/>
          <w:bCs/>
          <w:color w:val="FF0000"/>
          <w:sz w:val="24"/>
          <w:szCs w:val="24"/>
          <w:lang w:eastAsia="tr-TR"/>
        </w:rPr>
        <w:t xml:space="preserve"> 7</w:t>
      </w:r>
      <w:r w:rsidRPr="00C61CDC">
        <w:rPr>
          <w:rFonts w:ascii="Times New Roman" w:hAnsi="Times New Roman"/>
          <w:b/>
          <w:bCs/>
          <w:color w:val="FF0000"/>
          <w:sz w:val="24"/>
          <w:szCs w:val="24"/>
          <w:lang w:eastAsia="tr-TR"/>
        </w:rPr>
        <w:t>. Fırsatlar, Tehditler</w:t>
      </w:r>
    </w:p>
    <w:tbl>
      <w:tblPr>
        <w:tblW w:w="4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2"/>
        <w:gridCol w:w="2512"/>
        <w:gridCol w:w="3700"/>
      </w:tblGrid>
      <w:tr w:rsidR="00356DE7" w:rsidRPr="00356DE7" w:rsidTr="00A17332">
        <w:trPr>
          <w:trHeight w:val="227"/>
        </w:trPr>
        <w:tc>
          <w:tcPr>
            <w:tcW w:w="5000" w:type="pct"/>
            <w:gridSpan w:val="3"/>
            <w:shd w:val="clear" w:color="auto" w:fill="8DB3E2"/>
            <w:vAlign w:val="center"/>
          </w:tcPr>
          <w:p w:rsidR="00356DE7" w:rsidRPr="00356DE7" w:rsidRDefault="00356DE7" w:rsidP="00356DE7">
            <w:pPr>
              <w:spacing w:after="0" w:line="240" w:lineRule="auto"/>
              <w:contextualSpacing/>
              <w:jc w:val="center"/>
              <w:rPr>
                <w:rFonts w:ascii="Times New Roman" w:hAnsi="Times New Roman"/>
                <w:b/>
                <w:sz w:val="18"/>
                <w:szCs w:val="16"/>
                <w:lang w:eastAsia="tr-TR"/>
              </w:rPr>
            </w:pPr>
            <w:r w:rsidRPr="00356DE7">
              <w:rPr>
                <w:rFonts w:ascii="Times New Roman" w:hAnsi="Times New Roman"/>
                <w:b/>
                <w:sz w:val="20"/>
                <w:szCs w:val="20"/>
                <w:lang w:eastAsia="tr-TR"/>
              </w:rPr>
              <w:t>Fırsatlar</w:t>
            </w:r>
          </w:p>
        </w:tc>
      </w:tr>
      <w:tr w:rsidR="00356DE7" w:rsidRPr="00356DE7" w:rsidTr="00A17332">
        <w:trPr>
          <w:trHeight w:val="189"/>
        </w:trPr>
        <w:tc>
          <w:tcPr>
            <w:tcW w:w="1531" w:type="pct"/>
            <w:shd w:val="clear" w:color="auto" w:fill="C6D9F1"/>
            <w:vAlign w:val="center"/>
          </w:tcPr>
          <w:p w:rsidR="00356DE7" w:rsidRPr="00356DE7" w:rsidRDefault="00356DE7" w:rsidP="00356DE7">
            <w:pPr>
              <w:spacing w:after="0" w:line="240" w:lineRule="auto"/>
              <w:contextualSpacing/>
              <w:jc w:val="center"/>
              <w:rPr>
                <w:rFonts w:ascii="Times New Roman" w:hAnsi="Times New Roman"/>
                <w:b/>
                <w:sz w:val="18"/>
                <w:szCs w:val="20"/>
                <w:highlight w:val="green"/>
                <w:lang w:eastAsia="tr-TR"/>
              </w:rPr>
            </w:pPr>
            <w:r w:rsidRPr="00356DE7">
              <w:rPr>
                <w:rFonts w:ascii="Times New Roman" w:hAnsi="Times New Roman"/>
                <w:b/>
                <w:sz w:val="18"/>
                <w:szCs w:val="16"/>
                <w:lang w:eastAsia="tr-TR"/>
              </w:rPr>
              <w:t>Eğitim ve Öğretime Erişim</w:t>
            </w:r>
          </w:p>
        </w:tc>
        <w:tc>
          <w:tcPr>
            <w:tcW w:w="1403" w:type="pct"/>
            <w:shd w:val="clear" w:color="auto" w:fill="C6D9F1"/>
            <w:vAlign w:val="center"/>
          </w:tcPr>
          <w:p w:rsidR="00356DE7" w:rsidRPr="00356DE7" w:rsidRDefault="00356DE7" w:rsidP="00356DE7">
            <w:pPr>
              <w:spacing w:after="0" w:line="240" w:lineRule="auto"/>
              <w:contextualSpacing/>
              <w:jc w:val="center"/>
              <w:rPr>
                <w:rFonts w:ascii="Times New Roman" w:hAnsi="Times New Roman"/>
                <w:b/>
                <w:sz w:val="18"/>
                <w:szCs w:val="16"/>
                <w:lang w:eastAsia="tr-TR"/>
              </w:rPr>
            </w:pPr>
            <w:r w:rsidRPr="00356DE7">
              <w:rPr>
                <w:rFonts w:ascii="Times New Roman" w:hAnsi="Times New Roman"/>
                <w:b/>
                <w:sz w:val="18"/>
                <w:szCs w:val="16"/>
                <w:lang w:eastAsia="tr-TR"/>
              </w:rPr>
              <w:t>Eğitim ve Öğretimde Kalite</w:t>
            </w:r>
          </w:p>
        </w:tc>
        <w:tc>
          <w:tcPr>
            <w:tcW w:w="2066" w:type="pct"/>
            <w:shd w:val="clear" w:color="auto" w:fill="C6D9F1"/>
            <w:vAlign w:val="center"/>
          </w:tcPr>
          <w:p w:rsidR="00356DE7" w:rsidRPr="00356DE7" w:rsidRDefault="00356DE7" w:rsidP="00356DE7">
            <w:pPr>
              <w:spacing w:after="0" w:line="240" w:lineRule="auto"/>
              <w:contextualSpacing/>
              <w:jc w:val="center"/>
              <w:rPr>
                <w:rFonts w:ascii="Times New Roman" w:hAnsi="Times New Roman"/>
                <w:b/>
                <w:sz w:val="18"/>
                <w:szCs w:val="16"/>
                <w:lang w:eastAsia="tr-TR"/>
              </w:rPr>
            </w:pPr>
            <w:r w:rsidRPr="00356DE7">
              <w:rPr>
                <w:rFonts w:ascii="Times New Roman" w:hAnsi="Times New Roman"/>
                <w:b/>
                <w:sz w:val="18"/>
                <w:szCs w:val="16"/>
                <w:lang w:eastAsia="tr-TR"/>
              </w:rPr>
              <w:t>Kurumsal Kapasite</w:t>
            </w:r>
          </w:p>
        </w:tc>
      </w:tr>
      <w:tr w:rsidR="00356DE7" w:rsidRPr="00356DE7" w:rsidTr="00A17332">
        <w:trPr>
          <w:trHeight w:val="2217"/>
        </w:trPr>
        <w:tc>
          <w:tcPr>
            <w:tcW w:w="1531" w:type="pct"/>
          </w:tcPr>
          <w:p w:rsidR="00356DE7" w:rsidRPr="00356DE7" w:rsidRDefault="00356DE7" w:rsidP="00356DE7">
            <w:pPr>
              <w:numPr>
                <w:ilvl w:val="0"/>
                <w:numId w:val="77"/>
              </w:numPr>
              <w:spacing w:after="0" w:line="259" w:lineRule="auto"/>
              <w:ind w:left="284" w:hanging="284"/>
              <w:contextualSpacing/>
              <w:rPr>
                <w:rFonts w:ascii="Times New Roman" w:hAnsi="Times New Roman"/>
                <w:sz w:val="18"/>
                <w:szCs w:val="16"/>
                <w:lang w:eastAsia="tr-TR"/>
              </w:rPr>
            </w:pPr>
            <w:r w:rsidRPr="00356DE7">
              <w:rPr>
                <w:rFonts w:ascii="Times New Roman" w:hAnsi="Times New Roman"/>
                <w:sz w:val="18"/>
                <w:szCs w:val="16"/>
                <w:lang w:eastAsia="tr-TR"/>
              </w:rPr>
              <w:t>Hayırsever, STK, Özel kurum ve kuruluşların eğitimi destekleyen projelerinin olması.</w:t>
            </w:r>
          </w:p>
          <w:p w:rsidR="00356DE7" w:rsidRPr="00356DE7" w:rsidRDefault="00356DE7" w:rsidP="00356DE7">
            <w:pPr>
              <w:numPr>
                <w:ilvl w:val="0"/>
                <w:numId w:val="77"/>
              </w:numPr>
              <w:spacing w:after="0" w:line="259" w:lineRule="auto"/>
              <w:ind w:left="284" w:hanging="284"/>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Ailelerin ve toplumun eğitime duyarlılığının artması.</w:t>
            </w:r>
            <w:proofErr w:type="gramEnd"/>
          </w:p>
          <w:p w:rsidR="00356DE7" w:rsidRPr="00356DE7" w:rsidRDefault="00356DE7" w:rsidP="00356DE7">
            <w:pPr>
              <w:numPr>
                <w:ilvl w:val="0"/>
                <w:numId w:val="77"/>
              </w:numPr>
              <w:spacing w:after="0" w:line="259" w:lineRule="auto"/>
              <w:ind w:left="284" w:hanging="284"/>
              <w:contextualSpacing/>
              <w:rPr>
                <w:rFonts w:ascii="Times New Roman" w:hAnsi="Times New Roman"/>
                <w:sz w:val="18"/>
                <w:szCs w:val="16"/>
                <w:lang w:eastAsia="tr-TR"/>
              </w:rPr>
            </w:pPr>
            <w:r w:rsidRPr="00356DE7">
              <w:rPr>
                <w:rFonts w:ascii="Times New Roman" w:hAnsi="Times New Roman"/>
                <w:sz w:val="18"/>
                <w:szCs w:val="16"/>
                <w:lang w:eastAsia="tr-TR"/>
              </w:rPr>
              <w:t>Zorunlu eğitimin 12 yıla çıkarılması.</w:t>
            </w:r>
          </w:p>
          <w:p w:rsidR="00356DE7" w:rsidRPr="00356DE7" w:rsidRDefault="00356DE7" w:rsidP="00356DE7">
            <w:pPr>
              <w:numPr>
                <w:ilvl w:val="0"/>
                <w:numId w:val="77"/>
              </w:numPr>
              <w:spacing w:after="0" w:line="259" w:lineRule="auto"/>
              <w:ind w:left="284" w:hanging="284"/>
              <w:contextualSpacing/>
              <w:rPr>
                <w:rFonts w:ascii="Times New Roman" w:hAnsi="Times New Roman"/>
                <w:bCs/>
                <w:sz w:val="18"/>
                <w:szCs w:val="16"/>
                <w:lang w:eastAsia="tr-TR"/>
              </w:rPr>
            </w:pPr>
            <w:r w:rsidRPr="00356DE7">
              <w:rPr>
                <w:rFonts w:ascii="Times New Roman" w:hAnsi="Times New Roman"/>
                <w:bCs/>
                <w:sz w:val="18"/>
                <w:szCs w:val="16"/>
                <w:lang w:eastAsia="tr-TR"/>
              </w:rPr>
              <w:t>8383 veli bilgilendirme hattının bulunması.</w:t>
            </w:r>
          </w:p>
          <w:p w:rsidR="00356DE7" w:rsidRPr="00356DE7" w:rsidRDefault="00356DE7" w:rsidP="00356DE7">
            <w:pPr>
              <w:numPr>
                <w:ilvl w:val="0"/>
                <w:numId w:val="77"/>
              </w:numPr>
              <w:spacing w:after="0" w:line="259" w:lineRule="auto"/>
              <w:ind w:left="284" w:hanging="284"/>
              <w:contextualSpacing/>
              <w:rPr>
                <w:rFonts w:ascii="Times New Roman" w:hAnsi="Times New Roman"/>
                <w:bCs/>
                <w:sz w:val="18"/>
                <w:szCs w:val="16"/>
                <w:lang w:eastAsia="tr-TR"/>
              </w:rPr>
            </w:pPr>
            <w:r w:rsidRPr="00356DE7">
              <w:rPr>
                <w:rFonts w:ascii="Times New Roman" w:hAnsi="Times New Roman"/>
                <w:bCs/>
                <w:sz w:val="18"/>
                <w:szCs w:val="16"/>
                <w:lang w:eastAsia="tr-TR"/>
              </w:rPr>
              <w:t>Hayırsever, SYDV, STK,   özel kurum ve devletin  (Şartlı Nakit Transferi)  öğrencilere verdiği burslar.</w:t>
            </w:r>
          </w:p>
          <w:p w:rsidR="00356DE7" w:rsidRPr="00356DE7" w:rsidRDefault="00356DE7" w:rsidP="00356DE7">
            <w:pPr>
              <w:numPr>
                <w:ilvl w:val="0"/>
                <w:numId w:val="77"/>
              </w:numPr>
              <w:spacing w:after="0" w:line="259" w:lineRule="auto"/>
              <w:ind w:left="284" w:hanging="284"/>
              <w:contextualSpacing/>
              <w:rPr>
                <w:rFonts w:ascii="Times New Roman" w:hAnsi="Times New Roman"/>
                <w:bCs/>
                <w:sz w:val="18"/>
                <w:szCs w:val="16"/>
                <w:lang w:eastAsia="tr-TR"/>
              </w:rPr>
            </w:pPr>
            <w:r w:rsidRPr="00356DE7">
              <w:rPr>
                <w:rFonts w:ascii="Times New Roman" w:hAnsi="Times New Roman"/>
                <w:bCs/>
                <w:sz w:val="18"/>
                <w:szCs w:val="16"/>
                <w:lang w:eastAsia="tr-TR"/>
              </w:rPr>
              <w:t>Müdürlüğümüzün dış paydaşlarla etkili bir iletişim ve işbirliği içinde çalışmalar yürütmesi.</w:t>
            </w:r>
          </w:p>
        </w:tc>
        <w:tc>
          <w:tcPr>
            <w:tcW w:w="1403" w:type="pct"/>
          </w:tcPr>
          <w:p w:rsidR="00356DE7" w:rsidRPr="00356DE7" w:rsidRDefault="00356DE7" w:rsidP="00356DE7">
            <w:pPr>
              <w:numPr>
                <w:ilvl w:val="0"/>
                <w:numId w:val="77"/>
              </w:numPr>
              <w:spacing w:after="0" w:line="259" w:lineRule="auto"/>
              <w:ind w:left="323" w:hanging="283"/>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İzmir’de üniversite sayısının fazla olması.</w:t>
            </w:r>
            <w:proofErr w:type="gramEnd"/>
          </w:p>
          <w:p w:rsidR="00356DE7" w:rsidRPr="00356DE7" w:rsidRDefault="00356DE7" w:rsidP="00356DE7">
            <w:pPr>
              <w:numPr>
                <w:ilvl w:val="0"/>
                <w:numId w:val="77"/>
              </w:numPr>
              <w:spacing w:after="0" w:line="259" w:lineRule="auto"/>
              <w:ind w:left="323" w:hanging="283"/>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Okul yaptıran hayırseverlerin bulunması.</w:t>
            </w:r>
            <w:proofErr w:type="gramEnd"/>
          </w:p>
          <w:p w:rsidR="00356DE7" w:rsidRPr="00356DE7" w:rsidRDefault="00356DE7" w:rsidP="00356DE7">
            <w:pPr>
              <w:numPr>
                <w:ilvl w:val="0"/>
                <w:numId w:val="77"/>
              </w:numPr>
              <w:spacing w:after="0" w:line="259" w:lineRule="auto"/>
              <w:ind w:left="323" w:hanging="283"/>
              <w:contextualSpacing/>
              <w:rPr>
                <w:rFonts w:ascii="Times New Roman" w:hAnsi="Times New Roman"/>
                <w:bCs/>
                <w:sz w:val="18"/>
                <w:szCs w:val="16"/>
                <w:lang w:eastAsia="tr-TR"/>
              </w:rPr>
            </w:pPr>
            <w:r w:rsidRPr="00356DE7">
              <w:rPr>
                <w:rFonts w:ascii="Times New Roman" w:hAnsi="Times New Roman"/>
                <w:bCs/>
                <w:sz w:val="18"/>
                <w:szCs w:val="16"/>
                <w:lang w:eastAsia="tr-TR"/>
              </w:rPr>
              <w:t xml:space="preserve">Sivil toplum örgütleri ile kamu ve özel kuruluşların eğitime destek vermesi. </w:t>
            </w:r>
          </w:p>
          <w:p w:rsidR="00356DE7" w:rsidRPr="00356DE7" w:rsidRDefault="00356DE7" w:rsidP="00356DE7">
            <w:pPr>
              <w:numPr>
                <w:ilvl w:val="0"/>
                <w:numId w:val="77"/>
              </w:numPr>
              <w:spacing w:after="0" w:line="259" w:lineRule="auto"/>
              <w:ind w:left="323" w:hanging="283"/>
              <w:contextualSpacing/>
              <w:rPr>
                <w:rFonts w:ascii="Times New Roman" w:hAnsi="Times New Roman"/>
                <w:bCs/>
                <w:sz w:val="18"/>
                <w:szCs w:val="16"/>
                <w:lang w:eastAsia="tr-TR"/>
              </w:rPr>
            </w:pPr>
            <w:r w:rsidRPr="00356DE7">
              <w:rPr>
                <w:rFonts w:ascii="Times New Roman" w:hAnsi="Times New Roman"/>
                <w:bCs/>
                <w:sz w:val="18"/>
                <w:szCs w:val="16"/>
                <w:lang w:eastAsia="tr-TR"/>
              </w:rPr>
              <w:t>İlçe MEM in,  içinde bulunduğu toplumsal yapısının, eğitimli,  kültürlü ve iletişime açık bir özelliğe sahip olması.</w:t>
            </w:r>
          </w:p>
          <w:p w:rsidR="00356DE7" w:rsidRPr="00356DE7" w:rsidRDefault="00356DE7" w:rsidP="00356DE7">
            <w:pPr>
              <w:numPr>
                <w:ilvl w:val="0"/>
                <w:numId w:val="77"/>
              </w:numPr>
              <w:spacing w:after="0" w:line="259" w:lineRule="auto"/>
              <w:ind w:left="323" w:hanging="283"/>
              <w:contextualSpacing/>
              <w:rPr>
                <w:rFonts w:ascii="Times New Roman" w:hAnsi="Times New Roman"/>
                <w:bCs/>
                <w:sz w:val="18"/>
                <w:szCs w:val="16"/>
                <w:lang w:eastAsia="tr-TR"/>
              </w:rPr>
            </w:pPr>
            <w:r w:rsidRPr="00356DE7">
              <w:rPr>
                <w:rFonts w:ascii="Times New Roman" w:hAnsi="Times New Roman"/>
                <w:bCs/>
                <w:sz w:val="18"/>
                <w:szCs w:val="16"/>
                <w:lang w:eastAsia="tr-TR"/>
              </w:rPr>
              <w:t>Yerel yönetimlerin, üniversitelerin ve iş dünyasının İlçe MEM ile işbirliğine istekli olması kurumumuzla işbirliğine açık olması.</w:t>
            </w:r>
          </w:p>
          <w:p w:rsidR="00356DE7" w:rsidRPr="00356DE7" w:rsidRDefault="00356DE7" w:rsidP="00356DE7">
            <w:pPr>
              <w:numPr>
                <w:ilvl w:val="0"/>
                <w:numId w:val="77"/>
              </w:numPr>
              <w:spacing w:after="0" w:line="259" w:lineRule="auto"/>
              <w:ind w:left="323" w:hanging="283"/>
              <w:contextualSpacing/>
              <w:rPr>
                <w:rFonts w:ascii="Times New Roman" w:hAnsi="Times New Roman"/>
                <w:bCs/>
                <w:sz w:val="18"/>
                <w:szCs w:val="16"/>
                <w:lang w:eastAsia="tr-TR"/>
              </w:rPr>
            </w:pPr>
            <w:r w:rsidRPr="00356DE7">
              <w:rPr>
                <w:rFonts w:ascii="Times New Roman" w:hAnsi="Times New Roman"/>
                <w:bCs/>
                <w:sz w:val="18"/>
                <w:szCs w:val="16"/>
                <w:lang w:eastAsia="tr-TR"/>
              </w:rPr>
              <w:t>Sivil toplum örgütleri ile kamu ve özel kuruluşların eğitime destek vermesi.</w:t>
            </w:r>
          </w:p>
          <w:p w:rsidR="00356DE7" w:rsidRPr="00356DE7" w:rsidRDefault="00356DE7" w:rsidP="00356DE7">
            <w:pPr>
              <w:numPr>
                <w:ilvl w:val="0"/>
                <w:numId w:val="77"/>
              </w:numPr>
              <w:spacing w:after="0" w:line="259" w:lineRule="auto"/>
              <w:ind w:left="323" w:hanging="283"/>
              <w:contextualSpacing/>
              <w:rPr>
                <w:rFonts w:ascii="Times New Roman" w:hAnsi="Times New Roman"/>
                <w:bCs/>
                <w:sz w:val="18"/>
                <w:szCs w:val="16"/>
                <w:lang w:eastAsia="tr-TR"/>
              </w:rPr>
            </w:pPr>
            <w:proofErr w:type="gramStart"/>
            <w:r w:rsidRPr="00356DE7">
              <w:rPr>
                <w:rFonts w:ascii="Times New Roman" w:hAnsi="Times New Roman"/>
                <w:bCs/>
                <w:sz w:val="18"/>
                <w:szCs w:val="16"/>
                <w:lang w:eastAsia="tr-TR"/>
              </w:rPr>
              <w:t>İlçemizin turizm şehri olması.</w:t>
            </w:r>
            <w:proofErr w:type="gramEnd"/>
          </w:p>
        </w:tc>
        <w:tc>
          <w:tcPr>
            <w:tcW w:w="2066" w:type="pct"/>
          </w:tcPr>
          <w:p w:rsidR="00356DE7" w:rsidRPr="00356DE7" w:rsidRDefault="00356DE7" w:rsidP="00356DE7">
            <w:pPr>
              <w:numPr>
                <w:ilvl w:val="0"/>
                <w:numId w:val="77"/>
              </w:numPr>
              <w:spacing w:after="0" w:line="240" w:lineRule="auto"/>
              <w:ind w:left="275" w:hanging="283"/>
              <w:contextualSpacing/>
              <w:rPr>
                <w:rFonts w:ascii="Times New Roman" w:hAnsi="Times New Roman"/>
                <w:sz w:val="18"/>
                <w:szCs w:val="16"/>
                <w:lang w:eastAsia="tr-TR"/>
              </w:rPr>
            </w:pPr>
            <w:r w:rsidRPr="00356DE7">
              <w:rPr>
                <w:rFonts w:ascii="Times New Roman" w:hAnsi="Times New Roman"/>
                <w:sz w:val="18"/>
                <w:szCs w:val="16"/>
                <w:lang w:eastAsia="tr-TR"/>
              </w:rPr>
              <w:t xml:space="preserve">İlçe </w:t>
            </w:r>
            <w:proofErr w:type="spellStart"/>
            <w:r w:rsidRPr="00356DE7">
              <w:rPr>
                <w:rFonts w:ascii="Times New Roman" w:hAnsi="Times New Roman"/>
                <w:sz w:val="18"/>
                <w:szCs w:val="16"/>
                <w:lang w:eastAsia="tr-TR"/>
              </w:rPr>
              <w:t>MEM’de</w:t>
            </w:r>
            <w:proofErr w:type="spellEnd"/>
            <w:r w:rsidRPr="00356DE7">
              <w:rPr>
                <w:rFonts w:ascii="Times New Roman" w:hAnsi="Times New Roman"/>
                <w:sz w:val="18"/>
                <w:szCs w:val="16"/>
                <w:lang w:eastAsia="tr-TR"/>
              </w:rPr>
              <w:t>, Hizmet içi eğitim faaliyetlerinin etkin ve verimli bir şekilde kullanılamaması.</w:t>
            </w:r>
          </w:p>
          <w:p w:rsidR="00356DE7" w:rsidRPr="00356DE7" w:rsidRDefault="00356DE7" w:rsidP="00356DE7">
            <w:pPr>
              <w:numPr>
                <w:ilvl w:val="0"/>
                <w:numId w:val="77"/>
              </w:numPr>
              <w:spacing w:after="0" w:line="240" w:lineRule="auto"/>
              <w:ind w:left="275" w:hanging="283"/>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Çalışanlara yönelik sosyal, kültürel ve sportif faaliyetlerin yeterince düzenlenememesi</w:t>
            </w:r>
            <w:r w:rsidRPr="00356DE7">
              <w:rPr>
                <w:rFonts w:ascii="Times New Roman" w:hAnsi="Times New Roman"/>
                <w:b/>
                <w:bCs/>
                <w:sz w:val="18"/>
                <w:szCs w:val="16"/>
                <w:lang w:eastAsia="tr-TR"/>
              </w:rPr>
              <w:t xml:space="preserve">. </w:t>
            </w:r>
            <w:proofErr w:type="gramEnd"/>
          </w:p>
          <w:p w:rsidR="00356DE7" w:rsidRPr="00356DE7" w:rsidRDefault="00356DE7" w:rsidP="00356DE7">
            <w:pPr>
              <w:numPr>
                <w:ilvl w:val="0"/>
                <w:numId w:val="77"/>
              </w:numPr>
              <w:spacing w:after="0" w:line="240" w:lineRule="auto"/>
              <w:ind w:left="275" w:hanging="283"/>
              <w:contextualSpacing/>
              <w:rPr>
                <w:rFonts w:ascii="Times New Roman" w:hAnsi="Times New Roman"/>
                <w:sz w:val="18"/>
                <w:szCs w:val="16"/>
                <w:lang w:eastAsia="tr-TR"/>
              </w:rPr>
            </w:pPr>
            <w:r w:rsidRPr="00356DE7">
              <w:rPr>
                <w:rFonts w:ascii="Times New Roman" w:hAnsi="Times New Roman"/>
                <w:sz w:val="18"/>
                <w:szCs w:val="16"/>
                <w:lang w:eastAsia="tr-TR"/>
              </w:rPr>
              <w:t>Üniversitelerin ve iş dünyasının İlçe MEM ile işbirliğine istekli olması.</w:t>
            </w:r>
          </w:p>
          <w:p w:rsidR="00356DE7" w:rsidRPr="00356DE7" w:rsidRDefault="00356DE7" w:rsidP="00356DE7">
            <w:pPr>
              <w:numPr>
                <w:ilvl w:val="0"/>
                <w:numId w:val="77"/>
              </w:numPr>
              <w:spacing w:after="0" w:line="240" w:lineRule="auto"/>
              <w:ind w:left="275" w:hanging="283"/>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Hayırseverlerin eğitime katkıda istekli olmaları.</w:t>
            </w:r>
            <w:proofErr w:type="gramEnd"/>
          </w:p>
          <w:p w:rsidR="00356DE7" w:rsidRPr="00356DE7" w:rsidRDefault="00356DE7" w:rsidP="00356DE7">
            <w:pPr>
              <w:numPr>
                <w:ilvl w:val="0"/>
                <w:numId w:val="77"/>
              </w:numPr>
              <w:spacing w:after="0" w:line="240" w:lineRule="auto"/>
              <w:ind w:left="275" w:hanging="283"/>
              <w:contextualSpacing/>
              <w:rPr>
                <w:rFonts w:ascii="Times New Roman" w:hAnsi="Times New Roman"/>
                <w:sz w:val="18"/>
                <w:szCs w:val="16"/>
                <w:lang w:eastAsia="tr-TR"/>
              </w:rPr>
            </w:pPr>
            <w:r w:rsidRPr="00356DE7">
              <w:rPr>
                <w:rFonts w:ascii="Times New Roman" w:hAnsi="Times New Roman"/>
                <w:sz w:val="18"/>
                <w:szCs w:val="16"/>
                <w:lang w:eastAsia="tr-TR"/>
              </w:rPr>
              <w:t>Fatih projesinin olanaklarının kullanılıyor olması.</w:t>
            </w:r>
          </w:p>
          <w:p w:rsidR="00356DE7" w:rsidRPr="00356DE7" w:rsidRDefault="00356DE7" w:rsidP="00356DE7">
            <w:pPr>
              <w:numPr>
                <w:ilvl w:val="0"/>
                <w:numId w:val="77"/>
              </w:numPr>
              <w:spacing w:after="0" w:line="240" w:lineRule="auto"/>
              <w:ind w:left="275" w:hanging="283"/>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FATİH projesini yürüten güçlü ve donanımlı bir ekibin oluşu.</w:t>
            </w:r>
            <w:proofErr w:type="gramEnd"/>
          </w:p>
          <w:p w:rsidR="00356DE7" w:rsidRPr="00356DE7" w:rsidRDefault="00356DE7" w:rsidP="00356DE7">
            <w:pPr>
              <w:numPr>
                <w:ilvl w:val="0"/>
                <w:numId w:val="77"/>
              </w:numPr>
              <w:spacing w:after="0" w:line="240" w:lineRule="auto"/>
              <w:ind w:left="275" w:hanging="283"/>
              <w:contextualSpacing/>
              <w:rPr>
                <w:rFonts w:ascii="Times New Roman" w:hAnsi="Times New Roman"/>
                <w:sz w:val="18"/>
                <w:szCs w:val="16"/>
                <w:lang w:eastAsia="tr-TR"/>
              </w:rPr>
            </w:pPr>
            <w:r w:rsidRPr="00356DE7">
              <w:rPr>
                <w:rFonts w:ascii="Times New Roman" w:hAnsi="Times New Roman"/>
                <w:sz w:val="18"/>
                <w:szCs w:val="16"/>
                <w:lang w:eastAsia="tr-TR"/>
              </w:rPr>
              <w:t>Elektronik ağ yönetimi alanında meydana gelen yazılım ve donanım teknolojilerindeki yenilikleri bakanlık bilişim alt yapısına uyarlaması.</w:t>
            </w:r>
          </w:p>
        </w:tc>
      </w:tr>
      <w:tr w:rsidR="00356DE7" w:rsidRPr="00356DE7" w:rsidTr="00A17332">
        <w:trPr>
          <w:trHeight w:val="227"/>
        </w:trPr>
        <w:tc>
          <w:tcPr>
            <w:tcW w:w="5000" w:type="pct"/>
            <w:gridSpan w:val="3"/>
            <w:shd w:val="clear" w:color="auto" w:fill="8DB3E2"/>
            <w:vAlign w:val="center"/>
          </w:tcPr>
          <w:p w:rsidR="00356DE7" w:rsidRPr="00356DE7" w:rsidRDefault="00356DE7" w:rsidP="00356DE7">
            <w:pPr>
              <w:spacing w:after="0" w:line="240" w:lineRule="auto"/>
              <w:contextualSpacing/>
              <w:jc w:val="center"/>
              <w:rPr>
                <w:rFonts w:ascii="Times New Roman" w:hAnsi="Times New Roman"/>
                <w:b/>
                <w:sz w:val="20"/>
                <w:szCs w:val="16"/>
                <w:lang w:eastAsia="tr-TR"/>
              </w:rPr>
            </w:pPr>
            <w:r w:rsidRPr="00356DE7">
              <w:rPr>
                <w:rFonts w:ascii="Times New Roman" w:hAnsi="Times New Roman"/>
                <w:b/>
                <w:sz w:val="20"/>
                <w:szCs w:val="20"/>
                <w:lang w:eastAsia="tr-TR"/>
              </w:rPr>
              <w:t>Tehditler</w:t>
            </w:r>
          </w:p>
        </w:tc>
      </w:tr>
      <w:tr w:rsidR="00356DE7" w:rsidRPr="00356DE7" w:rsidTr="00A17332">
        <w:trPr>
          <w:trHeight w:val="178"/>
        </w:trPr>
        <w:tc>
          <w:tcPr>
            <w:tcW w:w="1531" w:type="pct"/>
            <w:shd w:val="clear" w:color="auto" w:fill="C6D9F1"/>
            <w:vAlign w:val="center"/>
          </w:tcPr>
          <w:p w:rsidR="00356DE7" w:rsidRPr="00356DE7" w:rsidRDefault="00356DE7" w:rsidP="00356DE7">
            <w:pPr>
              <w:spacing w:after="0" w:line="240" w:lineRule="auto"/>
              <w:contextualSpacing/>
              <w:jc w:val="center"/>
              <w:rPr>
                <w:rFonts w:ascii="Times New Roman" w:hAnsi="Times New Roman"/>
                <w:b/>
                <w:sz w:val="18"/>
                <w:szCs w:val="20"/>
                <w:highlight w:val="green"/>
                <w:lang w:eastAsia="tr-TR"/>
              </w:rPr>
            </w:pPr>
            <w:r w:rsidRPr="00356DE7">
              <w:rPr>
                <w:rFonts w:ascii="Times New Roman" w:hAnsi="Times New Roman"/>
                <w:b/>
                <w:sz w:val="18"/>
                <w:szCs w:val="16"/>
                <w:lang w:eastAsia="tr-TR"/>
              </w:rPr>
              <w:t>Eğitim ve Öğretime Erişim</w:t>
            </w:r>
          </w:p>
        </w:tc>
        <w:tc>
          <w:tcPr>
            <w:tcW w:w="1403" w:type="pct"/>
            <w:shd w:val="clear" w:color="auto" w:fill="C6D9F1"/>
            <w:vAlign w:val="center"/>
          </w:tcPr>
          <w:p w:rsidR="00356DE7" w:rsidRPr="00356DE7" w:rsidRDefault="00356DE7" w:rsidP="00356DE7">
            <w:pPr>
              <w:spacing w:after="0" w:line="240" w:lineRule="auto"/>
              <w:contextualSpacing/>
              <w:jc w:val="center"/>
              <w:rPr>
                <w:rFonts w:ascii="Times New Roman" w:hAnsi="Times New Roman"/>
                <w:b/>
                <w:sz w:val="18"/>
                <w:szCs w:val="16"/>
                <w:lang w:eastAsia="tr-TR"/>
              </w:rPr>
            </w:pPr>
            <w:r w:rsidRPr="00356DE7">
              <w:rPr>
                <w:rFonts w:ascii="Times New Roman" w:hAnsi="Times New Roman"/>
                <w:b/>
                <w:sz w:val="18"/>
                <w:szCs w:val="16"/>
                <w:lang w:eastAsia="tr-TR"/>
              </w:rPr>
              <w:t>Eğitim ve Öğretimde Kalite</w:t>
            </w:r>
          </w:p>
        </w:tc>
        <w:tc>
          <w:tcPr>
            <w:tcW w:w="2066" w:type="pct"/>
            <w:shd w:val="clear" w:color="auto" w:fill="C6D9F1"/>
            <w:vAlign w:val="center"/>
          </w:tcPr>
          <w:p w:rsidR="00356DE7" w:rsidRPr="00356DE7" w:rsidRDefault="00356DE7" w:rsidP="00356DE7">
            <w:pPr>
              <w:spacing w:after="0" w:line="240" w:lineRule="auto"/>
              <w:contextualSpacing/>
              <w:jc w:val="center"/>
              <w:rPr>
                <w:rFonts w:ascii="Times New Roman" w:hAnsi="Times New Roman"/>
                <w:b/>
                <w:sz w:val="18"/>
                <w:szCs w:val="16"/>
                <w:lang w:eastAsia="tr-TR"/>
              </w:rPr>
            </w:pPr>
            <w:r w:rsidRPr="00356DE7">
              <w:rPr>
                <w:rFonts w:ascii="Times New Roman" w:hAnsi="Times New Roman"/>
                <w:b/>
                <w:sz w:val="18"/>
                <w:szCs w:val="16"/>
                <w:lang w:eastAsia="tr-TR"/>
              </w:rPr>
              <w:t>Kurumsal Kapasite</w:t>
            </w:r>
          </w:p>
        </w:tc>
      </w:tr>
      <w:tr w:rsidR="00356DE7" w:rsidRPr="00356DE7" w:rsidTr="00A17332">
        <w:trPr>
          <w:trHeight w:val="3297"/>
        </w:trPr>
        <w:tc>
          <w:tcPr>
            <w:tcW w:w="1531" w:type="pct"/>
          </w:tcPr>
          <w:p w:rsidR="00356DE7" w:rsidRPr="00356DE7" w:rsidRDefault="00356DE7" w:rsidP="00356DE7">
            <w:pPr>
              <w:numPr>
                <w:ilvl w:val="0"/>
                <w:numId w:val="78"/>
              </w:numPr>
              <w:spacing w:after="0" w:line="259" w:lineRule="auto"/>
              <w:ind w:left="284" w:hanging="284"/>
              <w:contextualSpacing/>
              <w:rPr>
                <w:rFonts w:ascii="Times New Roman" w:hAnsi="Times New Roman"/>
                <w:sz w:val="18"/>
                <w:szCs w:val="16"/>
                <w:lang w:eastAsia="tr-TR"/>
              </w:rPr>
            </w:pPr>
            <w:r w:rsidRPr="00356DE7">
              <w:rPr>
                <w:rFonts w:ascii="Times New Roman" w:hAnsi="Times New Roman"/>
                <w:sz w:val="18"/>
                <w:szCs w:val="16"/>
                <w:lang w:eastAsia="tr-TR"/>
              </w:rPr>
              <w:t>Parçalanmış aile sayısının fazla oluşu.</w:t>
            </w:r>
          </w:p>
          <w:p w:rsidR="00356DE7" w:rsidRPr="00356DE7" w:rsidRDefault="00356DE7" w:rsidP="00356DE7">
            <w:pPr>
              <w:numPr>
                <w:ilvl w:val="0"/>
                <w:numId w:val="78"/>
              </w:numPr>
              <w:spacing w:after="0" w:line="259" w:lineRule="auto"/>
              <w:ind w:left="284" w:hanging="284"/>
              <w:contextualSpacing/>
              <w:rPr>
                <w:rFonts w:ascii="Times New Roman" w:hAnsi="Times New Roman"/>
                <w:sz w:val="18"/>
                <w:szCs w:val="16"/>
                <w:lang w:eastAsia="tr-TR"/>
              </w:rPr>
            </w:pPr>
            <w:proofErr w:type="gramStart"/>
            <w:r w:rsidRPr="00356DE7">
              <w:rPr>
                <w:rFonts w:ascii="Times New Roman" w:hAnsi="Times New Roman"/>
                <w:bCs/>
                <w:sz w:val="18"/>
                <w:szCs w:val="16"/>
                <w:lang w:eastAsia="tr-TR"/>
              </w:rPr>
              <w:t>Ulaşım imkânının zor olması.</w:t>
            </w:r>
            <w:proofErr w:type="gramEnd"/>
          </w:p>
          <w:p w:rsidR="00356DE7" w:rsidRPr="00356DE7" w:rsidRDefault="00356DE7" w:rsidP="00356DE7">
            <w:pPr>
              <w:numPr>
                <w:ilvl w:val="0"/>
                <w:numId w:val="78"/>
              </w:numPr>
              <w:spacing w:after="0" w:line="259" w:lineRule="auto"/>
              <w:ind w:left="284" w:hanging="284"/>
              <w:contextualSpacing/>
              <w:rPr>
                <w:rFonts w:ascii="Times New Roman" w:hAnsi="Times New Roman"/>
                <w:sz w:val="18"/>
                <w:szCs w:val="16"/>
                <w:lang w:eastAsia="tr-TR"/>
              </w:rPr>
            </w:pPr>
            <w:r w:rsidRPr="00356DE7">
              <w:rPr>
                <w:rFonts w:ascii="Times New Roman" w:hAnsi="Times New Roman"/>
                <w:sz w:val="18"/>
                <w:szCs w:val="16"/>
                <w:lang w:eastAsia="tr-TR"/>
              </w:rPr>
              <w:t>Mevzuat oluştururken taşradaki uygulama sonuçlarının dikkate alınmaması.</w:t>
            </w:r>
          </w:p>
          <w:p w:rsidR="00356DE7" w:rsidRPr="00356DE7" w:rsidRDefault="00356DE7" w:rsidP="00356DE7">
            <w:pPr>
              <w:numPr>
                <w:ilvl w:val="0"/>
                <w:numId w:val="78"/>
              </w:numPr>
              <w:spacing w:after="0" w:line="259" w:lineRule="auto"/>
              <w:ind w:left="284" w:hanging="284"/>
              <w:contextualSpacing/>
              <w:rPr>
                <w:rFonts w:ascii="Times New Roman" w:hAnsi="Times New Roman"/>
                <w:sz w:val="18"/>
                <w:szCs w:val="16"/>
                <w:lang w:eastAsia="tr-TR"/>
              </w:rPr>
            </w:pPr>
            <w:r w:rsidRPr="00356DE7">
              <w:rPr>
                <w:rFonts w:ascii="Times New Roman" w:hAnsi="Times New Roman"/>
                <w:sz w:val="18"/>
                <w:szCs w:val="16"/>
                <w:lang w:eastAsia="tr-TR"/>
              </w:rPr>
              <w:t>4+4+4 sisteminden kaynaklanan problemler.</w:t>
            </w:r>
          </w:p>
          <w:p w:rsidR="00356DE7" w:rsidRPr="00356DE7" w:rsidRDefault="00356DE7" w:rsidP="00356DE7">
            <w:pPr>
              <w:numPr>
                <w:ilvl w:val="0"/>
                <w:numId w:val="78"/>
              </w:numPr>
              <w:spacing w:after="0" w:line="259" w:lineRule="auto"/>
              <w:ind w:left="284" w:hanging="284"/>
              <w:contextualSpacing/>
              <w:rPr>
                <w:rFonts w:ascii="Times New Roman" w:hAnsi="Times New Roman"/>
                <w:sz w:val="18"/>
                <w:szCs w:val="16"/>
                <w:lang w:eastAsia="tr-TR"/>
              </w:rPr>
            </w:pPr>
            <w:r w:rsidRPr="00356DE7">
              <w:rPr>
                <w:rFonts w:ascii="Times New Roman" w:hAnsi="Times New Roman"/>
                <w:sz w:val="18"/>
                <w:szCs w:val="16"/>
                <w:lang w:eastAsia="tr-TR"/>
              </w:rPr>
              <w:t xml:space="preserve">Ailelerin ekonomik, </w:t>
            </w:r>
            <w:proofErr w:type="spellStart"/>
            <w:r w:rsidRPr="00356DE7">
              <w:rPr>
                <w:rFonts w:ascii="Times New Roman" w:hAnsi="Times New Roman"/>
                <w:sz w:val="18"/>
                <w:szCs w:val="16"/>
                <w:lang w:eastAsia="tr-TR"/>
              </w:rPr>
              <w:t>sosyo</w:t>
            </w:r>
            <w:proofErr w:type="spellEnd"/>
            <w:r w:rsidRPr="00356DE7">
              <w:rPr>
                <w:rFonts w:ascii="Times New Roman" w:hAnsi="Times New Roman"/>
                <w:sz w:val="18"/>
                <w:szCs w:val="16"/>
                <w:lang w:eastAsia="tr-TR"/>
              </w:rPr>
              <w:t xml:space="preserve"> kültürel yetersizliği nedeniyle eğitim giderlerinin karşılanamaması.</w:t>
            </w:r>
          </w:p>
          <w:p w:rsidR="00356DE7" w:rsidRPr="00356DE7" w:rsidRDefault="00356DE7" w:rsidP="00356DE7">
            <w:pPr>
              <w:numPr>
                <w:ilvl w:val="0"/>
                <w:numId w:val="78"/>
              </w:numPr>
              <w:spacing w:after="0" w:line="259" w:lineRule="auto"/>
              <w:ind w:left="284" w:hanging="284"/>
              <w:contextualSpacing/>
              <w:rPr>
                <w:rFonts w:ascii="Times New Roman" w:hAnsi="Times New Roman"/>
                <w:bCs/>
                <w:sz w:val="18"/>
                <w:szCs w:val="16"/>
                <w:lang w:eastAsia="tr-TR"/>
              </w:rPr>
            </w:pPr>
            <w:proofErr w:type="gramStart"/>
            <w:r w:rsidRPr="00356DE7">
              <w:rPr>
                <w:rFonts w:ascii="Times New Roman" w:hAnsi="Times New Roman"/>
                <w:bCs/>
                <w:sz w:val="18"/>
                <w:szCs w:val="16"/>
                <w:lang w:eastAsia="tr-TR"/>
              </w:rPr>
              <w:t>Bilinçsiz Internet kullanımı.</w:t>
            </w:r>
            <w:proofErr w:type="gramEnd"/>
          </w:p>
          <w:p w:rsidR="00356DE7" w:rsidRPr="00356DE7" w:rsidRDefault="00356DE7" w:rsidP="00356DE7">
            <w:pPr>
              <w:numPr>
                <w:ilvl w:val="0"/>
                <w:numId w:val="78"/>
              </w:numPr>
              <w:spacing w:after="0" w:line="259" w:lineRule="auto"/>
              <w:ind w:left="284" w:hanging="284"/>
              <w:contextualSpacing/>
              <w:rPr>
                <w:rFonts w:ascii="Times New Roman" w:hAnsi="Times New Roman"/>
                <w:bCs/>
                <w:sz w:val="18"/>
                <w:szCs w:val="16"/>
                <w:lang w:eastAsia="tr-TR"/>
              </w:rPr>
            </w:pPr>
            <w:r w:rsidRPr="00356DE7">
              <w:rPr>
                <w:rFonts w:ascii="Times New Roman" w:hAnsi="Times New Roman"/>
                <w:bCs/>
                <w:sz w:val="18"/>
                <w:szCs w:val="16"/>
                <w:lang w:eastAsia="tr-TR"/>
              </w:rPr>
              <w:t xml:space="preserve">Bazı ailelerin </w:t>
            </w:r>
            <w:proofErr w:type="spellStart"/>
            <w:r w:rsidRPr="00356DE7">
              <w:rPr>
                <w:rFonts w:ascii="Times New Roman" w:hAnsi="Times New Roman"/>
                <w:bCs/>
                <w:sz w:val="18"/>
                <w:szCs w:val="16"/>
                <w:lang w:eastAsia="tr-TR"/>
              </w:rPr>
              <w:t>Sosyo</w:t>
            </w:r>
            <w:proofErr w:type="spellEnd"/>
            <w:r w:rsidRPr="00356DE7">
              <w:rPr>
                <w:rFonts w:ascii="Times New Roman" w:hAnsi="Times New Roman"/>
                <w:bCs/>
                <w:sz w:val="18"/>
                <w:szCs w:val="16"/>
                <w:lang w:eastAsia="tr-TR"/>
              </w:rPr>
              <w:t>-ekonomik düzeyin düşük olması nedeniyle, eğitim giderlerini karşılayamaması, çalıştırılan öğrencilerin varlığı.</w:t>
            </w:r>
          </w:p>
          <w:p w:rsidR="00356DE7" w:rsidRPr="00356DE7" w:rsidRDefault="00356DE7" w:rsidP="00356DE7">
            <w:pPr>
              <w:numPr>
                <w:ilvl w:val="0"/>
                <w:numId w:val="78"/>
              </w:numPr>
              <w:spacing w:after="0" w:line="259" w:lineRule="auto"/>
              <w:ind w:left="284" w:hanging="284"/>
              <w:contextualSpacing/>
              <w:rPr>
                <w:rFonts w:ascii="Times New Roman" w:hAnsi="Times New Roman"/>
                <w:bCs/>
                <w:sz w:val="18"/>
                <w:szCs w:val="16"/>
                <w:lang w:eastAsia="tr-TR"/>
              </w:rPr>
            </w:pPr>
            <w:proofErr w:type="gramStart"/>
            <w:r w:rsidRPr="00356DE7">
              <w:rPr>
                <w:rFonts w:ascii="Times New Roman" w:hAnsi="Times New Roman"/>
                <w:bCs/>
                <w:sz w:val="18"/>
                <w:szCs w:val="16"/>
                <w:lang w:eastAsia="tr-TR"/>
              </w:rPr>
              <w:t>Arkadaş gruplarının öğrencilerin davranışlarına olumsuz etkisi, kötü alışkanlıklara yönelim.</w:t>
            </w:r>
            <w:proofErr w:type="gramEnd"/>
          </w:p>
          <w:p w:rsidR="00356DE7" w:rsidRPr="00356DE7" w:rsidRDefault="00356DE7" w:rsidP="00356DE7">
            <w:pPr>
              <w:numPr>
                <w:ilvl w:val="0"/>
                <w:numId w:val="78"/>
              </w:numPr>
              <w:spacing w:after="0" w:line="259" w:lineRule="auto"/>
              <w:ind w:left="284" w:hanging="284"/>
              <w:contextualSpacing/>
              <w:rPr>
                <w:rFonts w:ascii="Times New Roman" w:hAnsi="Times New Roman"/>
                <w:sz w:val="18"/>
                <w:szCs w:val="16"/>
                <w:lang w:eastAsia="tr-TR"/>
              </w:rPr>
            </w:pPr>
            <w:r w:rsidRPr="00356DE7">
              <w:rPr>
                <w:rFonts w:ascii="Times New Roman" w:hAnsi="Times New Roman"/>
                <w:bCs/>
                <w:sz w:val="18"/>
                <w:szCs w:val="16"/>
                <w:lang w:eastAsia="tr-TR"/>
              </w:rPr>
              <w:t>Dezavantajlı bölgelerde kız çocuklarının okula düzenli gönderilmemesi.</w:t>
            </w:r>
          </w:p>
        </w:tc>
        <w:tc>
          <w:tcPr>
            <w:tcW w:w="1403" w:type="pct"/>
          </w:tcPr>
          <w:p w:rsidR="00356DE7" w:rsidRPr="00356DE7" w:rsidRDefault="00356DE7" w:rsidP="00356DE7">
            <w:pPr>
              <w:numPr>
                <w:ilvl w:val="0"/>
                <w:numId w:val="78"/>
              </w:numPr>
              <w:spacing w:after="0" w:line="240" w:lineRule="auto"/>
              <w:ind w:left="323" w:hanging="283"/>
              <w:contextualSpacing/>
              <w:rPr>
                <w:rFonts w:ascii="Times New Roman" w:hAnsi="Times New Roman"/>
                <w:sz w:val="18"/>
                <w:szCs w:val="16"/>
                <w:lang w:eastAsia="tr-TR"/>
              </w:rPr>
            </w:pPr>
            <w:r w:rsidRPr="00356DE7">
              <w:rPr>
                <w:rFonts w:ascii="Times New Roman" w:hAnsi="Times New Roman"/>
                <w:sz w:val="18"/>
                <w:szCs w:val="16"/>
                <w:lang w:eastAsia="tr-TR"/>
              </w:rPr>
              <w:t>Okullarda sosyal faaliyet alanlarının az olması.</w:t>
            </w:r>
          </w:p>
          <w:p w:rsidR="00356DE7" w:rsidRPr="00356DE7" w:rsidRDefault="00356DE7" w:rsidP="00356DE7">
            <w:pPr>
              <w:numPr>
                <w:ilvl w:val="0"/>
                <w:numId w:val="78"/>
              </w:numPr>
              <w:spacing w:after="0" w:line="240" w:lineRule="auto"/>
              <w:ind w:left="323" w:hanging="283"/>
              <w:contextualSpacing/>
              <w:rPr>
                <w:rFonts w:ascii="Times New Roman" w:hAnsi="Times New Roman"/>
                <w:sz w:val="18"/>
                <w:szCs w:val="16"/>
                <w:lang w:eastAsia="tr-TR"/>
              </w:rPr>
            </w:pPr>
            <w:r w:rsidRPr="00356DE7">
              <w:rPr>
                <w:rFonts w:ascii="Times New Roman" w:hAnsi="Times New Roman"/>
                <w:sz w:val="18"/>
                <w:szCs w:val="16"/>
                <w:lang w:eastAsia="tr-TR"/>
              </w:rPr>
              <w:t>Birçok alanda istihdam sayısının mezun olan öğrenci sayısına oranla düşük olması.</w:t>
            </w:r>
          </w:p>
          <w:p w:rsidR="00356DE7" w:rsidRPr="00356DE7" w:rsidRDefault="00356DE7" w:rsidP="00356DE7">
            <w:pPr>
              <w:numPr>
                <w:ilvl w:val="0"/>
                <w:numId w:val="78"/>
              </w:numPr>
              <w:spacing w:after="0" w:line="240" w:lineRule="auto"/>
              <w:ind w:left="323" w:hanging="283"/>
              <w:contextualSpacing/>
              <w:rPr>
                <w:rFonts w:ascii="Times New Roman" w:hAnsi="Times New Roman"/>
                <w:sz w:val="18"/>
                <w:szCs w:val="16"/>
                <w:lang w:eastAsia="tr-TR"/>
              </w:rPr>
            </w:pPr>
            <w:r w:rsidRPr="00356DE7">
              <w:rPr>
                <w:rFonts w:ascii="Times New Roman" w:hAnsi="Times New Roman"/>
                <w:sz w:val="18"/>
                <w:szCs w:val="16"/>
                <w:lang w:eastAsia="tr-TR"/>
              </w:rPr>
              <w:t>İl içi ve İller arası göç nedeniyle istihdam planlamasının rasyonel yapılamaması.</w:t>
            </w:r>
          </w:p>
          <w:p w:rsidR="00356DE7" w:rsidRPr="00356DE7" w:rsidRDefault="00356DE7" w:rsidP="00356DE7">
            <w:pPr>
              <w:numPr>
                <w:ilvl w:val="0"/>
                <w:numId w:val="78"/>
              </w:numPr>
              <w:spacing w:after="0" w:line="240" w:lineRule="auto"/>
              <w:ind w:left="323" w:hanging="283"/>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Yerel yönetimlerin istihdamla ilgili projelere destek vermemesi.</w:t>
            </w:r>
            <w:proofErr w:type="gramEnd"/>
          </w:p>
          <w:p w:rsidR="00356DE7" w:rsidRPr="00356DE7" w:rsidRDefault="00356DE7" w:rsidP="00356DE7">
            <w:pPr>
              <w:numPr>
                <w:ilvl w:val="0"/>
                <w:numId w:val="78"/>
              </w:numPr>
              <w:spacing w:after="0" w:line="240" w:lineRule="auto"/>
              <w:ind w:left="323" w:hanging="283"/>
              <w:contextualSpacing/>
              <w:rPr>
                <w:rFonts w:ascii="Times New Roman" w:hAnsi="Times New Roman"/>
                <w:sz w:val="18"/>
                <w:szCs w:val="16"/>
                <w:lang w:eastAsia="tr-TR"/>
              </w:rPr>
            </w:pPr>
            <w:r w:rsidRPr="00356DE7">
              <w:rPr>
                <w:rFonts w:ascii="Times New Roman" w:hAnsi="Times New Roman"/>
                <w:sz w:val="18"/>
                <w:szCs w:val="16"/>
                <w:lang w:eastAsia="tr-TR"/>
              </w:rPr>
              <w:t>Görsel basının eğitim çağı çocuk ve gençlere olumsuz etkilerinin olması.</w:t>
            </w:r>
          </w:p>
          <w:p w:rsidR="00356DE7" w:rsidRPr="00356DE7" w:rsidRDefault="00356DE7" w:rsidP="00356DE7">
            <w:pPr>
              <w:numPr>
                <w:ilvl w:val="0"/>
                <w:numId w:val="78"/>
              </w:numPr>
              <w:spacing w:after="0" w:line="240" w:lineRule="auto"/>
              <w:ind w:left="323" w:hanging="283"/>
              <w:contextualSpacing/>
              <w:rPr>
                <w:rFonts w:ascii="Times New Roman" w:hAnsi="Times New Roman"/>
                <w:sz w:val="18"/>
                <w:szCs w:val="16"/>
                <w:lang w:eastAsia="tr-TR"/>
              </w:rPr>
            </w:pPr>
            <w:r w:rsidRPr="00356DE7">
              <w:rPr>
                <w:rFonts w:ascii="Times New Roman" w:hAnsi="Times New Roman"/>
                <w:sz w:val="18"/>
                <w:szCs w:val="16"/>
                <w:lang w:eastAsia="tr-TR"/>
              </w:rPr>
              <w:t xml:space="preserve">İlçemizin göç aldığı bölgelerde </w:t>
            </w:r>
            <w:proofErr w:type="spellStart"/>
            <w:r w:rsidRPr="00356DE7">
              <w:rPr>
                <w:rFonts w:ascii="Times New Roman" w:hAnsi="Times New Roman"/>
                <w:sz w:val="18"/>
                <w:szCs w:val="16"/>
                <w:lang w:eastAsia="tr-TR"/>
              </w:rPr>
              <w:t>sosyo</w:t>
            </w:r>
            <w:proofErr w:type="spellEnd"/>
            <w:r w:rsidRPr="00356DE7">
              <w:rPr>
                <w:rFonts w:ascii="Times New Roman" w:hAnsi="Times New Roman"/>
                <w:sz w:val="18"/>
                <w:szCs w:val="16"/>
                <w:lang w:eastAsia="tr-TR"/>
              </w:rPr>
              <w:t xml:space="preserve"> ekonomik ve eğitim seviyesi düşük ebeveynlerin varlığı.</w:t>
            </w:r>
          </w:p>
          <w:p w:rsidR="00356DE7" w:rsidRPr="00356DE7" w:rsidRDefault="00356DE7" w:rsidP="00356DE7">
            <w:pPr>
              <w:numPr>
                <w:ilvl w:val="0"/>
                <w:numId w:val="78"/>
              </w:numPr>
              <w:spacing w:after="0" w:line="240" w:lineRule="auto"/>
              <w:ind w:left="323" w:hanging="283"/>
              <w:contextualSpacing/>
              <w:rPr>
                <w:rFonts w:ascii="Times New Roman" w:hAnsi="Times New Roman"/>
                <w:sz w:val="18"/>
                <w:szCs w:val="16"/>
                <w:lang w:eastAsia="tr-TR"/>
              </w:rPr>
            </w:pPr>
            <w:r w:rsidRPr="00356DE7">
              <w:rPr>
                <w:rFonts w:ascii="Times New Roman" w:hAnsi="Times New Roman"/>
                <w:sz w:val="18"/>
                <w:szCs w:val="16"/>
                <w:lang w:eastAsia="tr-TR"/>
              </w:rPr>
              <w:t>Yabancı dil ders saati sayısının düşürülmesi.</w:t>
            </w:r>
          </w:p>
        </w:tc>
        <w:tc>
          <w:tcPr>
            <w:tcW w:w="2066" w:type="pct"/>
          </w:tcPr>
          <w:p w:rsidR="00356DE7" w:rsidRPr="00356DE7" w:rsidRDefault="00356DE7" w:rsidP="00356DE7">
            <w:pPr>
              <w:numPr>
                <w:ilvl w:val="0"/>
                <w:numId w:val="78"/>
              </w:numPr>
              <w:spacing w:after="0" w:line="240" w:lineRule="auto"/>
              <w:ind w:left="275" w:hanging="275"/>
              <w:contextualSpacing/>
              <w:jc w:val="both"/>
              <w:rPr>
                <w:rFonts w:ascii="Times New Roman" w:hAnsi="Times New Roman"/>
                <w:color w:val="000000"/>
                <w:sz w:val="18"/>
                <w:szCs w:val="24"/>
                <w:lang w:eastAsia="tr-TR"/>
              </w:rPr>
            </w:pPr>
            <w:r w:rsidRPr="00356DE7">
              <w:rPr>
                <w:rFonts w:ascii="Times New Roman" w:hAnsi="Times New Roman"/>
                <w:color w:val="000000"/>
                <w:sz w:val="18"/>
                <w:szCs w:val="20"/>
                <w:lang w:eastAsia="tr-TR"/>
              </w:rPr>
              <w:t xml:space="preserve">Özür durumu nedeniyle öğretmen </w:t>
            </w:r>
            <w:proofErr w:type="gramStart"/>
            <w:r w:rsidRPr="00356DE7">
              <w:rPr>
                <w:rFonts w:ascii="Times New Roman" w:hAnsi="Times New Roman"/>
                <w:color w:val="000000"/>
                <w:sz w:val="18"/>
                <w:szCs w:val="20"/>
                <w:lang w:eastAsia="tr-TR"/>
              </w:rPr>
              <w:t>sirkülasyonunun</w:t>
            </w:r>
            <w:proofErr w:type="gramEnd"/>
            <w:r w:rsidRPr="00356DE7">
              <w:rPr>
                <w:rFonts w:ascii="Times New Roman" w:hAnsi="Times New Roman"/>
                <w:color w:val="000000"/>
                <w:sz w:val="18"/>
                <w:szCs w:val="20"/>
                <w:lang w:eastAsia="tr-TR"/>
              </w:rPr>
              <w:t xml:space="preserve"> fazla olması.</w:t>
            </w:r>
          </w:p>
          <w:p w:rsidR="00356DE7" w:rsidRPr="00356DE7" w:rsidRDefault="00356DE7" w:rsidP="00356DE7">
            <w:pPr>
              <w:numPr>
                <w:ilvl w:val="0"/>
                <w:numId w:val="78"/>
              </w:numPr>
              <w:spacing w:after="0" w:line="240" w:lineRule="auto"/>
              <w:ind w:left="275" w:hanging="275"/>
              <w:contextualSpacing/>
              <w:rPr>
                <w:rFonts w:ascii="Times New Roman" w:hAnsi="Times New Roman"/>
                <w:color w:val="000000"/>
                <w:sz w:val="18"/>
                <w:szCs w:val="20"/>
                <w:lang w:eastAsia="tr-TR"/>
              </w:rPr>
            </w:pPr>
            <w:proofErr w:type="gramStart"/>
            <w:r w:rsidRPr="00356DE7">
              <w:rPr>
                <w:rFonts w:ascii="Times New Roman" w:hAnsi="Times New Roman"/>
                <w:color w:val="000000"/>
                <w:sz w:val="18"/>
                <w:szCs w:val="20"/>
                <w:lang w:eastAsia="tr-TR"/>
              </w:rPr>
              <w:t>Okul ve Kurumlarda hizmetli personelinin yetersiz olması.</w:t>
            </w:r>
            <w:proofErr w:type="gramEnd"/>
          </w:p>
          <w:p w:rsidR="00356DE7" w:rsidRPr="00356DE7" w:rsidRDefault="00356DE7" w:rsidP="00356DE7">
            <w:pPr>
              <w:numPr>
                <w:ilvl w:val="0"/>
                <w:numId w:val="78"/>
              </w:numPr>
              <w:spacing w:after="0" w:line="240" w:lineRule="auto"/>
              <w:ind w:left="275" w:hanging="275"/>
              <w:contextualSpacing/>
              <w:rPr>
                <w:rFonts w:ascii="Times New Roman" w:hAnsi="Times New Roman"/>
                <w:sz w:val="18"/>
                <w:szCs w:val="16"/>
                <w:lang w:eastAsia="tr-TR"/>
              </w:rPr>
            </w:pPr>
            <w:r w:rsidRPr="00356DE7">
              <w:rPr>
                <w:rFonts w:ascii="Times New Roman" w:hAnsi="Times New Roman"/>
                <w:sz w:val="18"/>
                <w:szCs w:val="16"/>
                <w:lang w:eastAsia="tr-TR"/>
              </w:rPr>
              <w:t>İlçemizin Sit alanında olması sebebiyle imar sorunu olan eğitim alanlarının fazla olması.</w:t>
            </w:r>
          </w:p>
          <w:p w:rsidR="00356DE7" w:rsidRPr="00356DE7" w:rsidRDefault="00356DE7" w:rsidP="00356DE7">
            <w:pPr>
              <w:numPr>
                <w:ilvl w:val="0"/>
                <w:numId w:val="78"/>
              </w:numPr>
              <w:spacing w:after="0" w:line="240" w:lineRule="auto"/>
              <w:ind w:left="275" w:hanging="275"/>
              <w:contextualSpacing/>
              <w:rPr>
                <w:rFonts w:ascii="Times New Roman" w:hAnsi="Times New Roman"/>
                <w:sz w:val="18"/>
                <w:szCs w:val="16"/>
                <w:lang w:eastAsia="tr-TR"/>
              </w:rPr>
            </w:pPr>
            <w:r w:rsidRPr="00356DE7">
              <w:rPr>
                <w:rFonts w:ascii="Times New Roman" w:hAnsi="Times New Roman"/>
                <w:sz w:val="18"/>
                <w:szCs w:val="16"/>
                <w:lang w:eastAsia="tr-TR"/>
              </w:rPr>
              <w:t xml:space="preserve">Özel sektörün mesleki eğitimde yeterince </w:t>
            </w:r>
            <w:proofErr w:type="spellStart"/>
            <w:r w:rsidRPr="00356DE7">
              <w:rPr>
                <w:rFonts w:ascii="Times New Roman" w:hAnsi="Times New Roman"/>
                <w:sz w:val="18"/>
                <w:szCs w:val="16"/>
                <w:lang w:eastAsia="tr-TR"/>
              </w:rPr>
              <w:t>insiyatif</w:t>
            </w:r>
            <w:proofErr w:type="spellEnd"/>
            <w:r w:rsidRPr="00356DE7">
              <w:rPr>
                <w:rFonts w:ascii="Times New Roman" w:hAnsi="Times New Roman"/>
                <w:sz w:val="18"/>
                <w:szCs w:val="16"/>
                <w:lang w:eastAsia="tr-TR"/>
              </w:rPr>
              <w:t xml:space="preserve"> almaması.</w:t>
            </w:r>
          </w:p>
          <w:p w:rsidR="00356DE7" w:rsidRPr="00356DE7" w:rsidRDefault="00356DE7" w:rsidP="00356DE7">
            <w:pPr>
              <w:numPr>
                <w:ilvl w:val="0"/>
                <w:numId w:val="78"/>
              </w:numPr>
              <w:spacing w:after="0" w:line="240" w:lineRule="auto"/>
              <w:ind w:left="275" w:hanging="275"/>
              <w:contextualSpacing/>
              <w:rPr>
                <w:rFonts w:ascii="Times New Roman" w:hAnsi="Times New Roman"/>
                <w:sz w:val="18"/>
                <w:szCs w:val="16"/>
                <w:lang w:eastAsia="tr-TR"/>
              </w:rPr>
            </w:pPr>
            <w:proofErr w:type="gramStart"/>
            <w:r w:rsidRPr="00356DE7">
              <w:rPr>
                <w:rFonts w:ascii="Times New Roman" w:hAnsi="Times New Roman"/>
                <w:sz w:val="18"/>
                <w:szCs w:val="16"/>
                <w:lang w:eastAsia="tr-TR"/>
              </w:rPr>
              <w:t>Bakanlığın yönetim ve organizasyon politikalarının sürekli değişmesi.</w:t>
            </w:r>
            <w:proofErr w:type="gramEnd"/>
          </w:p>
          <w:p w:rsidR="00356DE7" w:rsidRPr="00356DE7" w:rsidRDefault="00356DE7" w:rsidP="00356DE7">
            <w:pPr>
              <w:numPr>
                <w:ilvl w:val="0"/>
                <w:numId w:val="78"/>
              </w:numPr>
              <w:spacing w:after="0" w:line="240" w:lineRule="auto"/>
              <w:ind w:left="275" w:hanging="275"/>
              <w:contextualSpacing/>
              <w:rPr>
                <w:rFonts w:ascii="Times New Roman" w:hAnsi="Times New Roman"/>
                <w:sz w:val="18"/>
                <w:szCs w:val="16"/>
                <w:lang w:eastAsia="tr-TR"/>
              </w:rPr>
            </w:pPr>
            <w:r w:rsidRPr="00356DE7">
              <w:rPr>
                <w:rFonts w:ascii="Times New Roman" w:hAnsi="Times New Roman"/>
                <w:sz w:val="18"/>
                <w:szCs w:val="16"/>
                <w:lang w:eastAsia="tr-TR"/>
              </w:rPr>
              <w:t>İş akışını kolaylaştıracak yetki devrinin sağlanamaması.</w:t>
            </w:r>
          </w:p>
          <w:p w:rsidR="00356DE7" w:rsidRPr="00356DE7" w:rsidRDefault="00356DE7" w:rsidP="00356DE7">
            <w:pPr>
              <w:numPr>
                <w:ilvl w:val="0"/>
                <w:numId w:val="78"/>
              </w:numPr>
              <w:spacing w:after="0" w:line="240" w:lineRule="auto"/>
              <w:ind w:left="275" w:hanging="275"/>
              <w:contextualSpacing/>
              <w:rPr>
                <w:rFonts w:ascii="Times New Roman" w:hAnsi="Times New Roman"/>
                <w:sz w:val="18"/>
                <w:szCs w:val="16"/>
                <w:lang w:eastAsia="tr-TR"/>
              </w:rPr>
            </w:pPr>
            <w:r w:rsidRPr="00356DE7">
              <w:rPr>
                <w:rFonts w:ascii="Times New Roman" w:hAnsi="Times New Roman"/>
                <w:sz w:val="18"/>
                <w:szCs w:val="16"/>
                <w:lang w:eastAsia="tr-TR"/>
              </w:rPr>
              <w:t>İlçe MEM de elektronik ağ sistemi ve teknolojik donanım teknik elemanlarının yeterli olmaması.</w:t>
            </w:r>
          </w:p>
        </w:tc>
      </w:tr>
    </w:tbl>
    <w:p w:rsidR="00356DE7" w:rsidRPr="00356DE7" w:rsidRDefault="00356DE7" w:rsidP="00356DE7">
      <w:pPr>
        <w:keepNext/>
        <w:keepLines/>
        <w:spacing w:before="240" w:after="240"/>
        <w:outlineLvl w:val="2"/>
        <w:rPr>
          <w:rFonts w:ascii="Times New Roman" w:hAnsi="Times New Roman"/>
          <w:b/>
          <w:bCs/>
          <w:color w:val="FF0000"/>
          <w:sz w:val="24"/>
          <w:szCs w:val="24"/>
        </w:rPr>
      </w:pPr>
      <w:r w:rsidRPr="00356DE7">
        <w:rPr>
          <w:rFonts w:ascii="Times New Roman" w:hAnsi="Times New Roman"/>
          <w:b/>
          <w:bCs/>
          <w:color w:val="FF0000"/>
          <w:sz w:val="24"/>
          <w:szCs w:val="24"/>
        </w:rPr>
        <w:lastRenderedPageBreak/>
        <w:t>SORUN/GELİŞİM ALANLARI</w:t>
      </w:r>
    </w:p>
    <w:p w:rsidR="00356DE7" w:rsidRPr="00356DE7" w:rsidRDefault="00356DE7" w:rsidP="00356DE7">
      <w:pPr>
        <w:keepNext/>
        <w:spacing w:before="240" w:after="120" w:line="360" w:lineRule="auto"/>
        <w:ind w:firstLine="709"/>
        <w:jc w:val="both"/>
        <w:rPr>
          <w:rFonts w:ascii="Times New Roman" w:hAnsi="Times New Roman"/>
          <w:b/>
          <w:bCs/>
          <w:color w:val="FF0000"/>
          <w:sz w:val="24"/>
          <w:lang w:eastAsia="tr-TR"/>
        </w:rPr>
      </w:pPr>
      <w:r w:rsidRPr="00356DE7">
        <w:rPr>
          <w:rFonts w:ascii="Times New Roman" w:hAnsi="Times New Roman"/>
          <w:b/>
          <w:bCs/>
          <w:color w:val="FF0000"/>
          <w:sz w:val="24"/>
          <w:lang w:eastAsia="tr-TR"/>
        </w:rPr>
        <w:t>Yöntem:</w:t>
      </w:r>
    </w:p>
    <w:p w:rsidR="00356DE7" w:rsidRPr="00356DE7" w:rsidRDefault="00356DE7" w:rsidP="001421A6">
      <w:pPr>
        <w:keepNext/>
        <w:spacing w:after="120"/>
        <w:ind w:right="707" w:firstLine="709"/>
        <w:jc w:val="both"/>
        <w:rPr>
          <w:rFonts w:ascii="Times New Roman" w:hAnsi="Times New Roman"/>
          <w:bCs/>
          <w:sz w:val="24"/>
          <w:lang w:eastAsia="tr-TR"/>
        </w:rPr>
      </w:pPr>
      <w:r w:rsidRPr="00356DE7">
        <w:rPr>
          <w:rFonts w:ascii="Times New Roman" w:hAnsi="Times New Roman"/>
          <w:bCs/>
          <w:sz w:val="24"/>
          <w:lang w:eastAsia="tr-TR"/>
        </w:rPr>
        <w:t>Foça İlçe Milli Eğitim Müdürlüğü’ne ait verilerin incelenmesi sonucunda GZFT analizi oluşturulmuştur. GZFT sonuçları incelenmiş ve ilçemizin genel özellikleri değerlendirilmiştir. Bu sonuçlar doğrultusunda oluşturulan TOWS analizi ile zayıf yönlerin ve tehditlerin azaltılması ya da ortadan kaldırılması amacıyla, Milli Eğitim Müdürlüğümüzün güçlü yönlerinin ve fırsatlarının zayıf yönleri olumlu şekilde etkilemesi acısından nasıl kullanılacağı belirlenmiştir.</w:t>
      </w:r>
    </w:p>
    <w:p w:rsidR="00356DE7" w:rsidRPr="00356DE7" w:rsidRDefault="00356DE7" w:rsidP="001421A6">
      <w:pPr>
        <w:keepNext/>
        <w:spacing w:after="120"/>
        <w:ind w:right="707" w:firstLine="709"/>
        <w:jc w:val="both"/>
        <w:rPr>
          <w:rFonts w:ascii="Times New Roman" w:hAnsi="Times New Roman"/>
          <w:bCs/>
          <w:sz w:val="24"/>
          <w:lang w:eastAsia="tr-TR"/>
        </w:rPr>
      </w:pPr>
      <w:r w:rsidRPr="00356DE7">
        <w:rPr>
          <w:rFonts w:ascii="Times New Roman" w:hAnsi="Times New Roman"/>
          <w:bCs/>
          <w:sz w:val="24"/>
          <w:lang w:eastAsia="tr-TR"/>
        </w:rPr>
        <w:t xml:space="preserve">Foça İlçe Milli Eğitim Müdürlüğümüze ait stratejik amaçlar ve bu amaçları gerçekleştirmek için oluşturulan hedefler, İzmir İl Milli Eğitim Müdürlüğü tarafından yayımlanan taslak plan ile ilişkilendirilip, TOWS matrisinin sonuçları analiz edilerek saptanmıştır. Ayrıca stratejik amaçların belirlenmesinde zayıf yönlerimizden ve tehditlerimizden; hedeflerin gerçekleştirilmesinde de güçlü yönlerimizden ve fırsatlarımızdan yararlanılmıştır. Bunun yanı sıra hedeflere ait TOWS matrisleri yapılırken geleceğe yönelim bölümündeki TOWS stratejileri, ilgili hedefin TOWS matrisi ile ilişkilendirilmiştir. </w:t>
      </w:r>
    </w:p>
    <w:p w:rsidR="00356DE7" w:rsidRPr="00356DE7" w:rsidRDefault="00356DE7" w:rsidP="001421A6">
      <w:pPr>
        <w:keepNext/>
        <w:keepLines/>
        <w:spacing w:after="120"/>
        <w:ind w:right="707" w:firstLine="709"/>
        <w:jc w:val="both"/>
        <w:outlineLvl w:val="2"/>
        <w:rPr>
          <w:rFonts w:ascii="Times New Roman" w:hAnsi="Times New Roman"/>
          <w:bCs/>
          <w:sz w:val="24"/>
          <w:szCs w:val="24"/>
        </w:rPr>
      </w:pPr>
      <w:r w:rsidRPr="00356DE7">
        <w:rPr>
          <w:rFonts w:ascii="Times New Roman" w:hAnsi="Times New Roman"/>
          <w:bCs/>
          <w:sz w:val="24"/>
          <w:szCs w:val="24"/>
        </w:rPr>
        <w:t xml:space="preserve">Sorun/gelişim alanları stratejik planlama tema ve amaç ayrımına uygun olarak ayrıştırılmış ve </w:t>
      </w:r>
      <w:r w:rsidRPr="00356DE7">
        <w:rPr>
          <w:rFonts w:ascii="Times New Roman" w:hAnsi="Times New Roman"/>
          <w:bCs/>
          <w:sz w:val="24"/>
          <w:lang w:eastAsia="tr-TR"/>
        </w:rPr>
        <w:t>İzmir İl Milli Eğitim Müdürlüğü</w:t>
      </w:r>
      <w:r w:rsidRPr="00356DE7">
        <w:rPr>
          <w:rFonts w:ascii="Times New Roman" w:hAnsi="Times New Roman"/>
          <w:bCs/>
          <w:sz w:val="24"/>
          <w:szCs w:val="24"/>
        </w:rPr>
        <w:t xml:space="preserve"> Stratejik Plan sorun/gelişim alanları ile uyumlu hale </w:t>
      </w:r>
      <w:proofErr w:type="spellStart"/>
      <w:proofErr w:type="gramStart"/>
      <w:r w:rsidRPr="00356DE7">
        <w:rPr>
          <w:rFonts w:ascii="Times New Roman" w:hAnsi="Times New Roman"/>
          <w:bCs/>
          <w:sz w:val="24"/>
          <w:szCs w:val="24"/>
        </w:rPr>
        <w:t>getirilmiştir.Belirlenen</w:t>
      </w:r>
      <w:proofErr w:type="spellEnd"/>
      <w:proofErr w:type="gramEnd"/>
      <w:r w:rsidRPr="00356DE7">
        <w:rPr>
          <w:rFonts w:ascii="Times New Roman" w:hAnsi="Times New Roman"/>
          <w:bCs/>
          <w:sz w:val="24"/>
          <w:szCs w:val="24"/>
        </w:rPr>
        <w:t xml:space="preserve"> gelişim ve sorun alanları üç tema altında gruplandırılarak plan mimarisinin oluşturulmasında temel alınmıştır. Foça İlçe Milli Eğitim Müdürlüğü Stratejik Planının sorun/ gelişim alanları aşağıda belirtilmiştir:</w:t>
      </w:r>
    </w:p>
    <w:p w:rsidR="00356DE7" w:rsidRPr="00356DE7" w:rsidRDefault="00356DE7" w:rsidP="00356DE7">
      <w:pPr>
        <w:spacing w:before="120" w:after="120"/>
        <w:ind w:firstLine="426"/>
        <w:jc w:val="both"/>
        <w:rPr>
          <w:rFonts w:ascii="Times New Roman" w:hAnsi="Times New Roman"/>
          <w:b/>
          <w:bCs/>
          <w:color w:val="FF0000"/>
        </w:rPr>
      </w:pPr>
      <w:r w:rsidRPr="00356DE7">
        <w:rPr>
          <w:rFonts w:ascii="Times New Roman" w:hAnsi="Times New Roman"/>
          <w:b/>
          <w:bCs/>
          <w:color w:val="FF0000"/>
        </w:rPr>
        <w:t>Eğitim ve Öğretime Erişim Sorun / Gelişim Alanları</w:t>
      </w:r>
    </w:p>
    <w:p w:rsidR="00356DE7" w:rsidRPr="00356DE7" w:rsidRDefault="00356DE7"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Okul öncesi eğitimde okullaşma</w:t>
      </w:r>
    </w:p>
    <w:p w:rsidR="00356DE7" w:rsidRPr="00356DE7" w:rsidRDefault="00356DE7"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İlköğretimde devamsızlık</w:t>
      </w:r>
    </w:p>
    <w:p w:rsidR="00356DE7" w:rsidRPr="00356DE7" w:rsidRDefault="00356DE7"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Ortaöğretimde okullaşma</w:t>
      </w:r>
    </w:p>
    <w:p w:rsidR="00356DE7" w:rsidRPr="00356DE7" w:rsidRDefault="00356DE7"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 xml:space="preserve">Ortaöğretimde devamsızlık </w:t>
      </w:r>
    </w:p>
    <w:p w:rsidR="00356DE7" w:rsidRPr="00356DE7" w:rsidRDefault="00356DE7"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Ortaöğretimde örgün eğitimin dışına çıkan öğrenciler</w:t>
      </w:r>
    </w:p>
    <w:p w:rsidR="00356DE7" w:rsidRPr="00356DE7" w:rsidRDefault="00356DE7"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Zorunlu eğitimden erken ayrılma</w:t>
      </w:r>
    </w:p>
    <w:p w:rsidR="00356DE7" w:rsidRPr="00356DE7" w:rsidRDefault="00356DE7"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Taşımalı eğitim</w:t>
      </w:r>
    </w:p>
    <w:p w:rsidR="00356DE7" w:rsidRPr="00356DE7" w:rsidRDefault="00356DE7"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Temel eğitimden ortaöğretime geçiş</w:t>
      </w:r>
    </w:p>
    <w:p w:rsidR="00356DE7" w:rsidRPr="00356DE7" w:rsidRDefault="00356DE7"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Bazı okul türlerine yönelik olumsuz algı</w:t>
      </w:r>
    </w:p>
    <w:p w:rsidR="00356DE7" w:rsidRPr="00356DE7" w:rsidRDefault="00356DE7"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Kız çocukları başta olmak üzere özel politika gerektiren grupların eğitime erişimi</w:t>
      </w:r>
    </w:p>
    <w:p w:rsidR="00356DE7" w:rsidRPr="00356DE7" w:rsidRDefault="00356DE7"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Özel eğitime ihtiyaç duyan bireylerin uygun eğitime erişimi</w:t>
      </w:r>
    </w:p>
    <w:p w:rsidR="00356DE7" w:rsidRPr="00356DE7" w:rsidRDefault="00356DE7"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Özel öğretimin payı</w:t>
      </w:r>
    </w:p>
    <w:p w:rsidR="00356DE7" w:rsidRPr="00356DE7" w:rsidRDefault="00356DE7"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Hayat boyu öğrenmeye katılım</w:t>
      </w:r>
    </w:p>
    <w:p w:rsidR="00356DE7" w:rsidRPr="00356DE7" w:rsidRDefault="00356DE7"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Hayat boyu öğrenmenin tanıtımı</w:t>
      </w:r>
    </w:p>
    <w:p w:rsidR="00356DE7" w:rsidRPr="00356DE7" w:rsidRDefault="00356DE7" w:rsidP="00356DE7">
      <w:pPr>
        <w:numPr>
          <w:ilvl w:val="0"/>
          <w:numId w:val="50"/>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Açık öğretim liselerini ortalama bitirme süresi</w:t>
      </w:r>
    </w:p>
    <w:p w:rsidR="00356DE7" w:rsidRPr="00356DE7" w:rsidRDefault="00356DE7" w:rsidP="00356DE7">
      <w:pPr>
        <w:numPr>
          <w:ilvl w:val="0"/>
          <w:numId w:val="50"/>
        </w:numPr>
        <w:tabs>
          <w:tab w:val="left" w:pos="426"/>
        </w:tabs>
        <w:spacing w:line="240" w:lineRule="auto"/>
        <w:ind w:left="425" w:hanging="425"/>
        <w:jc w:val="both"/>
        <w:rPr>
          <w:rFonts w:ascii="Times New Roman" w:hAnsi="Times New Roman"/>
          <w:bCs/>
          <w:sz w:val="24"/>
          <w:szCs w:val="24"/>
        </w:rPr>
      </w:pPr>
      <w:r w:rsidRPr="00356DE7">
        <w:rPr>
          <w:rFonts w:ascii="Times New Roman" w:hAnsi="Times New Roman"/>
          <w:bCs/>
          <w:sz w:val="24"/>
          <w:szCs w:val="24"/>
        </w:rPr>
        <w:t>Yükseköğretime katılım</w:t>
      </w:r>
    </w:p>
    <w:p w:rsidR="00356DE7" w:rsidRPr="00356DE7" w:rsidRDefault="00356DE7" w:rsidP="00356DE7">
      <w:pPr>
        <w:spacing w:before="120" w:after="120"/>
        <w:ind w:firstLine="426"/>
        <w:jc w:val="both"/>
        <w:rPr>
          <w:rFonts w:ascii="Times New Roman" w:hAnsi="Times New Roman"/>
          <w:b/>
          <w:bCs/>
          <w:color w:val="FF0000"/>
          <w:sz w:val="24"/>
          <w:szCs w:val="24"/>
        </w:rPr>
      </w:pPr>
    </w:p>
    <w:p w:rsidR="00356DE7" w:rsidRPr="00356DE7" w:rsidRDefault="00356DE7" w:rsidP="00356DE7">
      <w:pPr>
        <w:spacing w:before="120" w:after="120"/>
        <w:ind w:firstLine="426"/>
        <w:jc w:val="both"/>
        <w:rPr>
          <w:rFonts w:ascii="Times New Roman" w:hAnsi="Times New Roman"/>
          <w:b/>
          <w:bCs/>
          <w:color w:val="FF0000"/>
          <w:sz w:val="24"/>
          <w:szCs w:val="24"/>
        </w:rPr>
      </w:pPr>
      <w:r w:rsidRPr="00356DE7">
        <w:rPr>
          <w:rFonts w:ascii="Times New Roman" w:hAnsi="Times New Roman"/>
          <w:b/>
          <w:bCs/>
          <w:color w:val="FF0000"/>
          <w:sz w:val="24"/>
          <w:szCs w:val="24"/>
        </w:rPr>
        <w:t>Eğitim ve Öğretimde Kalite Gelişim/Sorun Alanları</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Eğitim öğretim sürecinde sanatsal, sportif ve kültürel faaliyetler</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 xml:space="preserve">Okuma kültürü </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 xml:space="preserve">Okul sağlığı ve </w:t>
      </w:r>
      <w:proofErr w:type="gramStart"/>
      <w:r w:rsidRPr="00356DE7">
        <w:rPr>
          <w:rFonts w:ascii="Times New Roman" w:hAnsi="Times New Roman"/>
          <w:bCs/>
          <w:sz w:val="24"/>
          <w:szCs w:val="24"/>
        </w:rPr>
        <w:t>hijyen</w:t>
      </w:r>
      <w:proofErr w:type="gramEnd"/>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 xml:space="preserve">Zararlı alışkanlıklar </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Öğretmenlere yönelik hizmet içi eğitimler</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 xml:space="preserve">Öğretmen yeterlilikleri </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Program geliştirme sürecinde katılımcılık</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Etki analizi yapılmadan müfredat değişikliği</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Eğitimde bilgi ve iletişim teknolojilerinin kullanımı</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Örgün ve yaygın eğitimi destekleme ve yetiştirme kursları</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Temel dersler önceliğinde ulusal ve uluslararası sınavlarda öğrenci başarı durumu</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Sınav kaygısı</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Eğitsel değerlendirme ve tanılama</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Eğitsel, mesleki ve kişisel rehberlik hizmetleri</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 xml:space="preserve">Öğrencilere yönelik </w:t>
      </w:r>
      <w:proofErr w:type="gramStart"/>
      <w:r w:rsidRPr="00356DE7">
        <w:rPr>
          <w:rFonts w:ascii="Times New Roman" w:hAnsi="Times New Roman"/>
          <w:bCs/>
          <w:sz w:val="24"/>
          <w:szCs w:val="24"/>
        </w:rPr>
        <w:t>oryantasyon</w:t>
      </w:r>
      <w:proofErr w:type="gramEnd"/>
      <w:r w:rsidRPr="00356DE7">
        <w:rPr>
          <w:rFonts w:ascii="Times New Roman" w:hAnsi="Times New Roman"/>
          <w:bCs/>
          <w:sz w:val="24"/>
          <w:szCs w:val="24"/>
        </w:rPr>
        <w:t xml:space="preserve"> faaliyetleri</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Üstün yetenekli öğrencilere yönelik eğitim öğretim hizmetleri başta olmak üzere özel eğitim</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Hayat boyu rehberlik hizmeti</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 xml:space="preserve">Hayat boyu öğrenme kapsamında sunulan kursların çeşitliliği ve niteliği </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Mesleki ve teknik eğitimin sektör ve işgücü piyasasının taleplerine uyumu</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Atölye ve laboratuvar öğretmenlerinin sektörle ilgili özel alan bilgisi</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 xml:space="preserve">Mesleki eğitimde alan dal seçim rehberliği </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İşyeri beceri eğitimi ve staj uygulamaları</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Çıraklık eğitimi alt yapısı</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Önceki öğrenmelerin belgelendirilmesi</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 xml:space="preserve">Akreditasyon </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Yabancı dil yeterliliği</w:t>
      </w:r>
    </w:p>
    <w:p w:rsidR="00356DE7" w:rsidRPr="00356DE7" w:rsidRDefault="00356DE7" w:rsidP="00356DE7">
      <w:pPr>
        <w:numPr>
          <w:ilvl w:val="0"/>
          <w:numId w:val="51"/>
        </w:numPr>
        <w:tabs>
          <w:tab w:val="left" w:pos="426"/>
        </w:tabs>
        <w:spacing w:after="0" w:line="240" w:lineRule="auto"/>
        <w:ind w:left="426" w:hanging="426"/>
        <w:contextualSpacing/>
        <w:jc w:val="both"/>
        <w:rPr>
          <w:rFonts w:ascii="Times New Roman" w:hAnsi="Times New Roman"/>
          <w:bCs/>
          <w:sz w:val="24"/>
          <w:szCs w:val="24"/>
        </w:rPr>
      </w:pPr>
      <w:r w:rsidRPr="00356DE7">
        <w:rPr>
          <w:rFonts w:ascii="Times New Roman" w:hAnsi="Times New Roman"/>
          <w:bCs/>
          <w:sz w:val="24"/>
          <w:szCs w:val="24"/>
        </w:rPr>
        <w:t>Uluslararası hareketlilik programlarına katılım</w:t>
      </w:r>
    </w:p>
    <w:p w:rsidR="00356DE7" w:rsidRPr="00356DE7" w:rsidRDefault="00356DE7" w:rsidP="00356DE7">
      <w:pPr>
        <w:spacing w:before="120" w:after="120"/>
        <w:ind w:firstLine="426"/>
        <w:jc w:val="both"/>
        <w:rPr>
          <w:rFonts w:ascii="Times New Roman" w:hAnsi="Times New Roman"/>
          <w:b/>
          <w:bCs/>
          <w:color w:val="FF0000"/>
          <w:sz w:val="24"/>
          <w:szCs w:val="24"/>
        </w:rPr>
      </w:pPr>
      <w:r w:rsidRPr="00356DE7">
        <w:rPr>
          <w:rFonts w:ascii="Times New Roman" w:hAnsi="Times New Roman"/>
          <w:b/>
          <w:bCs/>
          <w:color w:val="FF0000"/>
          <w:sz w:val="24"/>
          <w:szCs w:val="24"/>
        </w:rPr>
        <w:t>Kurumsal Kapasite Gelişim/Sorun Alanları</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sz w:val="24"/>
          <w:szCs w:val="24"/>
        </w:rPr>
      </w:pPr>
      <w:r w:rsidRPr="00356DE7">
        <w:rPr>
          <w:rFonts w:ascii="Times New Roman" w:hAnsi="Times New Roman"/>
          <w:bCs/>
          <w:sz w:val="24"/>
          <w:szCs w:val="24"/>
        </w:rPr>
        <w:t>İnsan kaynağının genel ve mesleki yetkinliklerinin geliştirilmesi</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sz w:val="24"/>
          <w:szCs w:val="24"/>
        </w:rPr>
      </w:pPr>
      <w:r w:rsidRPr="00356DE7">
        <w:rPr>
          <w:rFonts w:ascii="Times New Roman" w:hAnsi="Times New Roman"/>
          <w:bCs/>
          <w:sz w:val="24"/>
          <w:szCs w:val="24"/>
        </w:rPr>
        <w:t>İnsan kaynakları planlaması ve istihdamı</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sz w:val="24"/>
          <w:szCs w:val="24"/>
        </w:rPr>
      </w:pPr>
      <w:r w:rsidRPr="00356DE7">
        <w:rPr>
          <w:rFonts w:ascii="Times New Roman" w:hAnsi="Times New Roman"/>
          <w:bCs/>
          <w:sz w:val="24"/>
          <w:szCs w:val="24"/>
        </w:rPr>
        <w:t>Öğretmenlerin adaylık eğitimi, hizmet öncesi mesleki uyum eğitimleri ile ilgili mevzuatın uygulanması</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sz w:val="24"/>
          <w:szCs w:val="24"/>
        </w:rPr>
      </w:pPr>
      <w:r w:rsidRPr="00356DE7">
        <w:rPr>
          <w:rFonts w:ascii="Times New Roman" w:hAnsi="Times New Roman"/>
          <w:bCs/>
          <w:sz w:val="24"/>
          <w:szCs w:val="24"/>
        </w:rPr>
        <w:t>Öğretmen istihdam stratejileri</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sz w:val="24"/>
          <w:szCs w:val="24"/>
        </w:rPr>
      </w:pPr>
      <w:r w:rsidRPr="00356DE7">
        <w:rPr>
          <w:rFonts w:ascii="Times New Roman" w:hAnsi="Times New Roman"/>
          <w:bCs/>
          <w:sz w:val="24"/>
          <w:szCs w:val="24"/>
        </w:rPr>
        <w:t xml:space="preserve">Çalışma ortamları ile sosyal, kültürel ve sportif ortamların iş </w:t>
      </w:r>
      <w:proofErr w:type="gramStart"/>
      <w:r w:rsidRPr="00356DE7">
        <w:rPr>
          <w:rFonts w:ascii="Times New Roman" w:hAnsi="Times New Roman"/>
          <w:bCs/>
          <w:sz w:val="24"/>
          <w:szCs w:val="24"/>
        </w:rPr>
        <w:t>motivasyonunu</w:t>
      </w:r>
      <w:proofErr w:type="gramEnd"/>
      <w:r w:rsidRPr="00356DE7">
        <w:rPr>
          <w:rFonts w:ascii="Times New Roman" w:hAnsi="Times New Roman"/>
          <w:bCs/>
          <w:sz w:val="24"/>
          <w:szCs w:val="24"/>
        </w:rPr>
        <w:t xml:space="preserve"> sağlayacak biçimde düzenlenmesi</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sz w:val="24"/>
          <w:szCs w:val="24"/>
        </w:rPr>
      </w:pPr>
      <w:r w:rsidRPr="00356DE7">
        <w:rPr>
          <w:rFonts w:ascii="Times New Roman" w:hAnsi="Times New Roman"/>
          <w:bCs/>
          <w:sz w:val="24"/>
          <w:szCs w:val="24"/>
        </w:rPr>
        <w:t>Çalışanların ödüllendirilmesi</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sz w:val="24"/>
          <w:szCs w:val="24"/>
        </w:rPr>
      </w:pPr>
      <w:r w:rsidRPr="00356DE7">
        <w:rPr>
          <w:rFonts w:ascii="Times New Roman" w:hAnsi="Times New Roman"/>
          <w:bCs/>
          <w:sz w:val="24"/>
          <w:szCs w:val="24"/>
        </w:rPr>
        <w:t>Hizmet içi eğitim kalitesi</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sz w:val="24"/>
          <w:szCs w:val="24"/>
        </w:rPr>
      </w:pPr>
      <w:r w:rsidRPr="00356DE7">
        <w:rPr>
          <w:rFonts w:ascii="Times New Roman" w:hAnsi="Times New Roman"/>
          <w:bCs/>
          <w:sz w:val="24"/>
          <w:szCs w:val="24"/>
        </w:rPr>
        <w:t>Uzaktan eğitim uygulamaları</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Yabancı dil becerileri</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lastRenderedPageBreak/>
        <w:t>Okul ve kurumların fiziki kapasitesinin yetersizliği (Eğitim öğretim ortamlarının yetersizliği)</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Öğretmenlere yönelik fiziksel alan yetersizliği</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Okul ve kurumların sosyal, kültürel, sanatsal ve sportif faaliyet alanlarının yetersizliği</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Eğitim, çalışma, konaklama ve sosyal hizmet ortamlarının kalitesinin artırılması</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Donatım eksiklerinin giderilmesi</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 xml:space="preserve">Okullardaki fiziki durumun özel eğitime gereksinim duyan öğrencilere uygunluğu </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Özel eğitim okullarının yetersizliği (Hafif, orta, ağır düzeyde öğrenme güçlüğü alanlarında özellikle ortaöğretim düzeyinde)</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Dershanelerin özel okullara dönüşümü</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Hizmet binalarının fiziki kapasitesinin yetersiz olması</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Fiziki mekân sıkıntıları ve kalabalık sınıflarının problemlerinin çözülmesi</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İnşaat ve emlak çalışmalarının yapılmasındaki zamanlama</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Yeni eğitim tesislerinin oluşturulmasında yaşanan arsa sıkıntıları</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Eğitim yapılarının depreme hazır oluşu</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Ödeneklerin etkin ve verimli kullanımı</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Alternatif finansman kaynaklarının geliştirilmesi</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Uluslararası Fonların etkin kullanımı</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Okul-Aile Birlikleri</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İş ve işlemlerin zamanında yapılarak kamu zararı oluşturulmaması</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Kamulaştırılmaların zamanında yapılması</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Öğrenci burslarının dağıtımı ile ilgili mevzuatların yeniden gözden geçirilmesi</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Kurumsal aidiyet duygusunun geliştirilmemesi</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Kurumsallık düzeyinin yükseltilmesi</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Kurumlarda stratejik yönetim anlayışının bütün unsurlarıyla hayata geçirilmemiş olması</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 xml:space="preserve">Stratejik planların uygulanabilmesi için kurumlarda üst düzey sahiplenmenin yetersiz    </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proofErr w:type="gramStart"/>
      <w:r w:rsidRPr="00356DE7">
        <w:rPr>
          <w:rFonts w:ascii="Times New Roman" w:hAnsi="Times New Roman"/>
          <w:bCs/>
        </w:rPr>
        <w:t>olması</w:t>
      </w:r>
      <w:proofErr w:type="gramEnd"/>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İlçe MEM iç ve dış paydaşları ile etkin ve sürekli iletişim sağlanamaması</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 xml:space="preserve">Basın ve yayın faaliyetleri. </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Mevcut arşivlerin tasnif edilerek kullanıma uygun hale getirilmesi</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İstatistik ve bilgi temini</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Hizmetlerin elektronik ortamda sunumu</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Bilgiye erişim imkânlarının ve hızının artırılması</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Teknolojik altyapı eksikliklerinin giderilmesi</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Mobil uygulamaların yaygınlaştırılması</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Elektronik içeriğin geliştirilmesi ve kontrolü</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Projelerin amaç-sonuç ilişkisinde yaşanan sıkıntılar</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Uluslararası işbirliği ve etkinliğin artırılması</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 xml:space="preserve">Diğer kurum ve kuruluşlarla işbirliği </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İş süreçlerinin çıkarılamaması</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 xml:space="preserve">Kamu Hizmet Standartlarının gözden geçirilerek yeniden düzenlenmesi </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Bürokrasinin azaltılması</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İç Denetimin anlaşılırlık-farkındalık düzeyi</w:t>
      </w:r>
    </w:p>
    <w:p w:rsidR="00356DE7" w:rsidRPr="00356DE7" w:rsidRDefault="00356DE7" w:rsidP="00356DE7">
      <w:pPr>
        <w:numPr>
          <w:ilvl w:val="0"/>
          <w:numId w:val="32"/>
        </w:numPr>
        <w:tabs>
          <w:tab w:val="left" w:pos="426"/>
        </w:tabs>
        <w:spacing w:after="0" w:line="240" w:lineRule="auto"/>
        <w:ind w:left="284" w:hanging="284"/>
        <w:jc w:val="both"/>
        <w:rPr>
          <w:rFonts w:ascii="Times New Roman" w:hAnsi="Times New Roman"/>
          <w:bCs/>
        </w:rPr>
      </w:pPr>
      <w:r w:rsidRPr="00356DE7">
        <w:rPr>
          <w:rFonts w:ascii="Times New Roman" w:hAnsi="Times New Roman"/>
          <w:bCs/>
        </w:rPr>
        <w:t>Denetim anlayışından rehberlik anlayışına geçilememesi</w:t>
      </w:r>
    </w:p>
    <w:p w:rsidR="00356DE7" w:rsidRPr="00356DE7" w:rsidRDefault="00356DE7" w:rsidP="00356DE7">
      <w:pPr>
        <w:tabs>
          <w:tab w:val="left" w:pos="426"/>
        </w:tabs>
        <w:spacing w:after="0" w:line="240" w:lineRule="auto"/>
        <w:jc w:val="both"/>
        <w:rPr>
          <w:rFonts w:ascii="Times New Roman" w:hAnsi="Times New Roman"/>
          <w:bCs/>
          <w:sz w:val="24"/>
          <w:szCs w:val="24"/>
        </w:rPr>
      </w:pPr>
    </w:p>
    <w:p w:rsidR="00356DE7" w:rsidRDefault="00356DE7" w:rsidP="00356DE7">
      <w:pPr>
        <w:tabs>
          <w:tab w:val="left" w:pos="426"/>
        </w:tabs>
        <w:spacing w:after="0" w:line="240" w:lineRule="auto"/>
        <w:jc w:val="both"/>
        <w:rPr>
          <w:rFonts w:ascii="Times New Roman" w:hAnsi="Times New Roman"/>
          <w:bCs/>
          <w:sz w:val="24"/>
          <w:szCs w:val="24"/>
        </w:rPr>
      </w:pPr>
    </w:p>
    <w:p w:rsidR="00EC66DF" w:rsidRPr="00356DE7" w:rsidRDefault="00EC66DF" w:rsidP="00356DE7">
      <w:pPr>
        <w:tabs>
          <w:tab w:val="left" w:pos="426"/>
        </w:tabs>
        <w:spacing w:after="0" w:line="240" w:lineRule="auto"/>
        <w:jc w:val="both"/>
        <w:rPr>
          <w:rFonts w:ascii="Times New Roman" w:hAnsi="Times New Roman"/>
          <w:bCs/>
          <w:sz w:val="24"/>
          <w:szCs w:val="24"/>
        </w:rPr>
      </w:pPr>
    </w:p>
    <w:p w:rsidR="00356DE7" w:rsidRPr="00356DE7" w:rsidRDefault="00356DE7" w:rsidP="00356DE7">
      <w:pPr>
        <w:spacing w:before="240" w:after="120"/>
        <w:rPr>
          <w:rFonts w:ascii="Times New Roman" w:hAnsi="Times New Roman"/>
          <w:b/>
          <w:color w:val="FF0000"/>
          <w:sz w:val="24"/>
        </w:rPr>
      </w:pPr>
      <w:r w:rsidRPr="00356DE7">
        <w:rPr>
          <w:rFonts w:ascii="Times New Roman" w:hAnsi="Times New Roman"/>
          <w:b/>
          <w:color w:val="FF0000"/>
          <w:sz w:val="24"/>
        </w:rPr>
        <w:lastRenderedPageBreak/>
        <w:t>İLÇE MEM SP PLAN MİMARİSİ</w:t>
      </w:r>
    </w:p>
    <w:p w:rsidR="00356DE7" w:rsidRPr="00356DE7" w:rsidRDefault="00356DE7" w:rsidP="00356DE7">
      <w:pPr>
        <w:ind w:firstLine="708"/>
        <w:rPr>
          <w:sz w:val="23"/>
          <w:szCs w:val="23"/>
        </w:rPr>
      </w:pPr>
      <w:r w:rsidRPr="00356DE7">
        <w:rPr>
          <w:sz w:val="23"/>
          <w:szCs w:val="23"/>
        </w:rPr>
        <w:t xml:space="preserve">Yasal yükümlülükler ve mevzuat analizi, üst politika belgeleri, literatür taraması, GZFT analizi ve ilçe MEM’ nün sorun ve gelişim alanlarının belirlenmesi ile birlikte bu alanlarla uyumlu olarak </w:t>
      </w:r>
      <w:proofErr w:type="gramStart"/>
      <w:r w:rsidRPr="00356DE7">
        <w:rPr>
          <w:sz w:val="23"/>
          <w:szCs w:val="23"/>
        </w:rPr>
        <w:t>İlçe  MEM</w:t>
      </w:r>
      <w:proofErr w:type="gramEnd"/>
      <w:r w:rsidRPr="00356DE7">
        <w:rPr>
          <w:sz w:val="23"/>
          <w:szCs w:val="23"/>
        </w:rPr>
        <w:t xml:space="preserve"> stratejik planının mimarisi ortaya çıkarılmış, geleceğe yönelim bölümü bu mimari çerçevesinde yapılandırılmıştır. Foça İlçe MEM Stratejik Plan taslağı aşağıda verilmiştir: </w:t>
      </w:r>
    </w:p>
    <w:p w:rsidR="00356DE7" w:rsidRPr="00356DE7" w:rsidRDefault="00356DE7" w:rsidP="00356DE7">
      <w:pPr>
        <w:autoSpaceDE w:val="0"/>
        <w:autoSpaceDN w:val="0"/>
        <w:adjustRightInd w:val="0"/>
        <w:spacing w:after="0" w:line="240" w:lineRule="auto"/>
        <w:rPr>
          <w:rFonts w:ascii="Times New Roman" w:hAnsi="Times New Roman"/>
          <w:color w:val="000000"/>
          <w:sz w:val="23"/>
          <w:szCs w:val="23"/>
          <w:lang w:eastAsia="tr-TR"/>
        </w:rPr>
      </w:pPr>
      <w:r w:rsidRPr="00356DE7">
        <w:rPr>
          <w:rFonts w:ascii="Times New Roman" w:hAnsi="Times New Roman"/>
          <w:b/>
          <w:bCs/>
          <w:color w:val="000000"/>
          <w:sz w:val="23"/>
          <w:szCs w:val="23"/>
          <w:lang w:eastAsia="tr-TR"/>
        </w:rPr>
        <w:t xml:space="preserve">1. Eğitim ve Öğretime Erişim Bileşenleri </w:t>
      </w:r>
    </w:p>
    <w:p w:rsidR="00356DE7" w:rsidRPr="00356DE7" w:rsidRDefault="00356DE7" w:rsidP="00356DE7">
      <w:pPr>
        <w:autoSpaceDE w:val="0"/>
        <w:autoSpaceDN w:val="0"/>
        <w:adjustRightInd w:val="0"/>
        <w:spacing w:after="0" w:line="240" w:lineRule="auto"/>
        <w:ind w:firstLine="708"/>
        <w:rPr>
          <w:rFonts w:ascii="Times New Roman" w:hAnsi="Times New Roman"/>
          <w:color w:val="000000"/>
          <w:sz w:val="23"/>
          <w:szCs w:val="23"/>
          <w:lang w:eastAsia="tr-TR"/>
        </w:rPr>
      </w:pPr>
      <w:r w:rsidRPr="00356DE7">
        <w:rPr>
          <w:rFonts w:ascii="Times New Roman" w:hAnsi="Times New Roman"/>
          <w:b/>
          <w:bCs/>
          <w:color w:val="000000"/>
          <w:sz w:val="23"/>
          <w:szCs w:val="23"/>
          <w:lang w:eastAsia="tr-TR"/>
        </w:rPr>
        <w:t xml:space="preserve">1.1. Eğitim ve Öğretime Katılım ve Tamamlama </w:t>
      </w:r>
    </w:p>
    <w:p w:rsidR="00356DE7" w:rsidRPr="00356DE7" w:rsidRDefault="00356DE7" w:rsidP="00356DE7">
      <w:pPr>
        <w:autoSpaceDE w:val="0"/>
        <w:autoSpaceDN w:val="0"/>
        <w:adjustRightInd w:val="0"/>
        <w:spacing w:after="97"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1.1.1. Okul öncesi eğitimde okullaşma devam ve tamamlama </w:t>
      </w:r>
    </w:p>
    <w:p w:rsidR="00356DE7" w:rsidRPr="00356DE7" w:rsidRDefault="00356DE7" w:rsidP="00356DE7">
      <w:pPr>
        <w:autoSpaceDE w:val="0"/>
        <w:autoSpaceDN w:val="0"/>
        <w:adjustRightInd w:val="0"/>
        <w:spacing w:after="97"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1.1.2. Zorunlu eğitimde okullaşma, devam ve tamamlama </w:t>
      </w:r>
    </w:p>
    <w:p w:rsidR="00356DE7" w:rsidRPr="00356DE7" w:rsidRDefault="00356DE7" w:rsidP="00356DE7">
      <w:pPr>
        <w:autoSpaceDE w:val="0"/>
        <w:autoSpaceDN w:val="0"/>
        <w:adjustRightInd w:val="0"/>
        <w:spacing w:after="97"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1.1.3. Hayat boyu öğrenmeye katılım </w:t>
      </w:r>
    </w:p>
    <w:p w:rsidR="00356DE7" w:rsidRPr="00356DE7" w:rsidRDefault="00356DE7" w:rsidP="00356DE7">
      <w:pPr>
        <w:autoSpaceDE w:val="0"/>
        <w:autoSpaceDN w:val="0"/>
        <w:adjustRightInd w:val="0"/>
        <w:spacing w:after="97"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1.1.4. Özel eğitime erişim ve tamamlama </w:t>
      </w:r>
    </w:p>
    <w:p w:rsidR="00356DE7" w:rsidRPr="00356DE7" w:rsidRDefault="00356DE7" w:rsidP="00356DE7">
      <w:pPr>
        <w:autoSpaceDE w:val="0"/>
        <w:autoSpaceDN w:val="0"/>
        <w:adjustRightInd w:val="0"/>
        <w:spacing w:after="97"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1.1.5. Özel politika gerektiren grupların eğitim ve öğretime erişimi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1.1.6. Özel öğretimin payı </w:t>
      </w:r>
    </w:p>
    <w:p w:rsidR="00356DE7" w:rsidRPr="00356DE7" w:rsidRDefault="00356DE7" w:rsidP="00356DE7">
      <w:pPr>
        <w:autoSpaceDE w:val="0"/>
        <w:autoSpaceDN w:val="0"/>
        <w:adjustRightInd w:val="0"/>
        <w:spacing w:after="0" w:line="240" w:lineRule="auto"/>
        <w:rPr>
          <w:rFonts w:ascii="Times New Roman" w:hAnsi="Times New Roman"/>
          <w:color w:val="000000"/>
          <w:sz w:val="23"/>
          <w:szCs w:val="23"/>
          <w:lang w:eastAsia="tr-TR"/>
        </w:rPr>
      </w:pPr>
    </w:p>
    <w:p w:rsidR="00356DE7" w:rsidRPr="00356DE7" w:rsidRDefault="00356DE7" w:rsidP="00356DE7">
      <w:pPr>
        <w:autoSpaceDE w:val="0"/>
        <w:autoSpaceDN w:val="0"/>
        <w:adjustRightInd w:val="0"/>
        <w:spacing w:after="0" w:line="240" w:lineRule="auto"/>
        <w:rPr>
          <w:rFonts w:ascii="Times New Roman" w:hAnsi="Times New Roman"/>
          <w:color w:val="000000"/>
          <w:sz w:val="23"/>
          <w:szCs w:val="23"/>
          <w:lang w:eastAsia="tr-TR"/>
        </w:rPr>
      </w:pPr>
      <w:r w:rsidRPr="00356DE7">
        <w:rPr>
          <w:rFonts w:ascii="Times New Roman" w:hAnsi="Times New Roman"/>
          <w:b/>
          <w:bCs/>
          <w:color w:val="000000"/>
          <w:sz w:val="23"/>
          <w:szCs w:val="23"/>
          <w:lang w:eastAsia="tr-TR"/>
        </w:rPr>
        <w:t xml:space="preserve">2. Eğitim ve Öğretimde Kalite Bileşenleri </w:t>
      </w:r>
    </w:p>
    <w:p w:rsidR="00356DE7" w:rsidRPr="00356DE7" w:rsidRDefault="00356DE7" w:rsidP="00356DE7">
      <w:pPr>
        <w:autoSpaceDE w:val="0"/>
        <w:autoSpaceDN w:val="0"/>
        <w:adjustRightInd w:val="0"/>
        <w:spacing w:after="0" w:line="240" w:lineRule="auto"/>
        <w:ind w:firstLine="708"/>
        <w:rPr>
          <w:rFonts w:ascii="Times New Roman" w:hAnsi="Times New Roman"/>
          <w:color w:val="000000"/>
          <w:sz w:val="23"/>
          <w:szCs w:val="23"/>
          <w:lang w:eastAsia="tr-TR"/>
        </w:rPr>
      </w:pPr>
      <w:r w:rsidRPr="00356DE7">
        <w:rPr>
          <w:rFonts w:ascii="Times New Roman" w:hAnsi="Times New Roman"/>
          <w:b/>
          <w:bCs/>
          <w:color w:val="000000"/>
          <w:sz w:val="23"/>
          <w:szCs w:val="23"/>
          <w:lang w:eastAsia="tr-TR"/>
        </w:rPr>
        <w:t xml:space="preserve">2.1. Öğrenci Başarısı ve Öğrenme Kazanımları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2.1.1. Öğrenci </w:t>
      </w:r>
    </w:p>
    <w:p w:rsidR="00356DE7" w:rsidRPr="00356DE7" w:rsidRDefault="00356DE7" w:rsidP="00356DE7">
      <w:pPr>
        <w:autoSpaceDE w:val="0"/>
        <w:autoSpaceDN w:val="0"/>
        <w:adjustRightInd w:val="0"/>
        <w:spacing w:after="0" w:line="240" w:lineRule="auto"/>
        <w:ind w:left="1416"/>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2.1.2. Öğretmen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2.1.3. Öğretim programları ve materyalleri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2.1.4. Eğitim - öğretim ortamı ve çevresi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2.1.5. Rehberlik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2.1.6. Ölçme ve değerlendirme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2.1.7. Okul türleri ve programlar arası geçişler </w:t>
      </w:r>
    </w:p>
    <w:p w:rsidR="00356DE7" w:rsidRPr="00356DE7" w:rsidRDefault="00356DE7" w:rsidP="00356DE7">
      <w:pPr>
        <w:autoSpaceDE w:val="0"/>
        <w:autoSpaceDN w:val="0"/>
        <w:adjustRightInd w:val="0"/>
        <w:spacing w:after="0" w:line="240" w:lineRule="auto"/>
        <w:ind w:firstLine="708"/>
        <w:rPr>
          <w:rFonts w:ascii="Times New Roman" w:hAnsi="Times New Roman"/>
          <w:color w:val="000000"/>
          <w:sz w:val="23"/>
          <w:szCs w:val="23"/>
          <w:lang w:eastAsia="tr-TR"/>
        </w:rPr>
      </w:pPr>
      <w:r w:rsidRPr="00356DE7">
        <w:rPr>
          <w:rFonts w:ascii="Times New Roman" w:hAnsi="Times New Roman"/>
          <w:b/>
          <w:bCs/>
          <w:color w:val="000000"/>
          <w:sz w:val="23"/>
          <w:szCs w:val="23"/>
          <w:lang w:eastAsia="tr-TR"/>
        </w:rPr>
        <w:t xml:space="preserve">2.2. Eğitim ve Öğretim ile İstihdam İlişkisinin Geliştirilmesi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2.2.1. Sektörle işbirliği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2.2.2. Önceki öğrenmelerin tanınması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2.2.3. Hayata ve istihdama hazırlama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2.2.4. Mesleki rehberlik </w:t>
      </w:r>
    </w:p>
    <w:p w:rsidR="00356DE7" w:rsidRPr="00356DE7" w:rsidRDefault="00356DE7" w:rsidP="00356DE7">
      <w:pPr>
        <w:autoSpaceDE w:val="0"/>
        <w:autoSpaceDN w:val="0"/>
        <w:adjustRightInd w:val="0"/>
        <w:spacing w:after="0" w:line="240" w:lineRule="auto"/>
        <w:ind w:firstLine="708"/>
        <w:rPr>
          <w:rFonts w:ascii="Times New Roman" w:hAnsi="Times New Roman"/>
          <w:color w:val="000000"/>
          <w:sz w:val="23"/>
          <w:szCs w:val="23"/>
          <w:lang w:eastAsia="tr-TR"/>
        </w:rPr>
      </w:pPr>
      <w:r w:rsidRPr="00356DE7">
        <w:rPr>
          <w:rFonts w:ascii="Times New Roman" w:hAnsi="Times New Roman"/>
          <w:b/>
          <w:bCs/>
          <w:color w:val="000000"/>
          <w:sz w:val="23"/>
          <w:szCs w:val="23"/>
          <w:lang w:eastAsia="tr-TR"/>
        </w:rPr>
        <w:t xml:space="preserve">2.3. Yabancı Dil ve Hareketlilik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2.3.1. Yabancı Dil Yeterliliği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2.3.2. </w:t>
      </w:r>
      <w:proofErr w:type="gramStart"/>
      <w:r w:rsidRPr="00356DE7">
        <w:rPr>
          <w:rFonts w:ascii="Times New Roman" w:hAnsi="Times New Roman"/>
          <w:color w:val="000000"/>
          <w:sz w:val="23"/>
          <w:szCs w:val="23"/>
          <w:lang w:eastAsia="tr-TR"/>
        </w:rPr>
        <w:t>Uluslar arası</w:t>
      </w:r>
      <w:proofErr w:type="gramEnd"/>
      <w:r w:rsidRPr="00356DE7">
        <w:rPr>
          <w:rFonts w:ascii="Times New Roman" w:hAnsi="Times New Roman"/>
          <w:color w:val="000000"/>
          <w:sz w:val="23"/>
          <w:szCs w:val="23"/>
          <w:lang w:eastAsia="tr-TR"/>
        </w:rPr>
        <w:t xml:space="preserve"> Hareketlilik </w:t>
      </w:r>
    </w:p>
    <w:p w:rsidR="00356DE7" w:rsidRPr="00356DE7" w:rsidRDefault="00356DE7" w:rsidP="00356DE7">
      <w:pPr>
        <w:autoSpaceDE w:val="0"/>
        <w:autoSpaceDN w:val="0"/>
        <w:adjustRightInd w:val="0"/>
        <w:spacing w:after="0" w:line="240" w:lineRule="auto"/>
        <w:rPr>
          <w:rFonts w:ascii="Times New Roman" w:hAnsi="Times New Roman"/>
          <w:color w:val="000000"/>
          <w:sz w:val="23"/>
          <w:szCs w:val="23"/>
          <w:lang w:eastAsia="tr-TR"/>
        </w:rPr>
      </w:pPr>
      <w:r w:rsidRPr="00356DE7">
        <w:rPr>
          <w:rFonts w:ascii="Times New Roman" w:hAnsi="Times New Roman"/>
          <w:b/>
          <w:bCs/>
          <w:color w:val="000000"/>
          <w:sz w:val="23"/>
          <w:szCs w:val="23"/>
          <w:lang w:eastAsia="tr-TR"/>
        </w:rPr>
        <w:t xml:space="preserve">3. Kurumsal Kapasite Bileşenleri </w:t>
      </w:r>
    </w:p>
    <w:p w:rsidR="00356DE7" w:rsidRPr="00356DE7" w:rsidRDefault="00356DE7" w:rsidP="00356DE7">
      <w:pPr>
        <w:autoSpaceDE w:val="0"/>
        <w:autoSpaceDN w:val="0"/>
        <w:adjustRightInd w:val="0"/>
        <w:spacing w:after="0" w:line="240" w:lineRule="auto"/>
        <w:ind w:firstLine="708"/>
        <w:rPr>
          <w:rFonts w:ascii="Times New Roman" w:hAnsi="Times New Roman"/>
          <w:color w:val="000000"/>
          <w:sz w:val="23"/>
          <w:szCs w:val="23"/>
          <w:lang w:eastAsia="tr-TR"/>
        </w:rPr>
      </w:pPr>
      <w:r w:rsidRPr="00356DE7">
        <w:rPr>
          <w:rFonts w:ascii="Times New Roman" w:hAnsi="Times New Roman"/>
          <w:b/>
          <w:bCs/>
          <w:color w:val="000000"/>
          <w:sz w:val="23"/>
          <w:szCs w:val="23"/>
          <w:lang w:eastAsia="tr-TR"/>
        </w:rPr>
        <w:t xml:space="preserve">3.1. Beşeri Altyapı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3.1.1. İnsan kaynakları planlaması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3.1.2. İnsan kaynakları yönetimi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3.1.3. İnsan kaynaklarının eğitimi ve geliştirilmesi </w:t>
      </w:r>
    </w:p>
    <w:p w:rsidR="00356DE7" w:rsidRPr="00356DE7" w:rsidRDefault="00356DE7" w:rsidP="00356DE7">
      <w:pPr>
        <w:autoSpaceDE w:val="0"/>
        <w:autoSpaceDN w:val="0"/>
        <w:adjustRightInd w:val="0"/>
        <w:spacing w:after="0" w:line="240" w:lineRule="auto"/>
        <w:ind w:firstLine="708"/>
        <w:rPr>
          <w:rFonts w:ascii="Times New Roman" w:hAnsi="Times New Roman"/>
          <w:color w:val="000000"/>
          <w:sz w:val="23"/>
          <w:szCs w:val="23"/>
          <w:lang w:eastAsia="tr-TR"/>
        </w:rPr>
      </w:pPr>
      <w:r w:rsidRPr="00356DE7">
        <w:rPr>
          <w:rFonts w:ascii="Times New Roman" w:hAnsi="Times New Roman"/>
          <w:b/>
          <w:bCs/>
          <w:color w:val="000000"/>
          <w:sz w:val="23"/>
          <w:szCs w:val="23"/>
          <w:lang w:eastAsia="tr-TR"/>
        </w:rPr>
        <w:t xml:space="preserve">3.2. Fiziki, Mali Altyapı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3.2.1. Finansal kaynakların etkin yönetimi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3.2.2. Okul </w:t>
      </w:r>
      <w:proofErr w:type="gramStart"/>
      <w:r w:rsidRPr="00356DE7">
        <w:rPr>
          <w:rFonts w:ascii="Times New Roman" w:hAnsi="Times New Roman"/>
          <w:color w:val="000000"/>
          <w:sz w:val="23"/>
          <w:szCs w:val="23"/>
          <w:lang w:eastAsia="tr-TR"/>
        </w:rPr>
        <w:t>bazlı</w:t>
      </w:r>
      <w:proofErr w:type="gramEnd"/>
      <w:r w:rsidRPr="00356DE7">
        <w:rPr>
          <w:rFonts w:ascii="Times New Roman" w:hAnsi="Times New Roman"/>
          <w:color w:val="000000"/>
          <w:sz w:val="23"/>
          <w:szCs w:val="23"/>
          <w:lang w:eastAsia="tr-TR"/>
        </w:rPr>
        <w:t xml:space="preserve"> bütçeleme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3.2.3. Eğitim tesisleri ve altyapı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3.2.4. Donatım </w:t>
      </w:r>
    </w:p>
    <w:p w:rsidR="00356DE7" w:rsidRPr="00356DE7" w:rsidRDefault="00356DE7" w:rsidP="00356DE7">
      <w:pPr>
        <w:autoSpaceDE w:val="0"/>
        <w:autoSpaceDN w:val="0"/>
        <w:adjustRightInd w:val="0"/>
        <w:spacing w:after="0" w:line="240" w:lineRule="auto"/>
        <w:ind w:firstLine="708"/>
        <w:rPr>
          <w:rFonts w:ascii="Times New Roman" w:hAnsi="Times New Roman"/>
          <w:b/>
          <w:bCs/>
          <w:color w:val="000000"/>
          <w:sz w:val="23"/>
          <w:szCs w:val="23"/>
          <w:lang w:eastAsia="tr-TR"/>
        </w:rPr>
      </w:pPr>
    </w:p>
    <w:p w:rsidR="00356DE7" w:rsidRPr="00356DE7" w:rsidRDefault="00356DE7" w:rsidP="00356DE7">
      <w:pPr>
        <w:autoSpaceDE w:val="0"/>
        <w:autoSpaceDN w:val="0"/>
        <w:adjustRightInd w:val="0"/>
        <w:spacing w:after="0" w:line="240" w:lineRule="auto"/>
        <w:ind w:firstLine="708"/>
        <w:rPr>
          <w:rFonts w:ascii="Times New Roman" w:hAnsi="Times New Roman"/>
          <w:b/>
          <w:bCs/>
          <w:color w:val="000000"/>
          <w:sz w:val="23"/>
          <w:szCs w:val="23"/>
          <w:lang w:eastAsia="tr-TR"/>
        </w:rPr>
      </w:pPr>
    </w:p>
    <w:p w:rsidR="00356DE7" w:rsidRPr="00356DE7" w:rsidRDefault="00356DE7" w:rsidP="00356DE7">
      <w:pPr>
        <w:autoSpaceDE w:val="0"/>
        <w:autoSpaceDN w:val="0"/>
        <w:adjustRightInd w:val="0"/>
        <w:spacing w:after="0" w:line="240" w:lineRule="auto"/>
        <w:ind w:firstLine="708"/>
        <w:rPr>
          <w:rFonts w:ascii="Times New Roman" w:hAnsi="Times New Roman"/>
          <w:color w:val="000000"/>
          <w:sz w:val="23"/>
          <w:szCs w:val="23"/>
          <w:lang w:eastAsia="tr-TR"/>
        </w:rPr>
      </w:pPr>
      <w:r w:rsidRPr="00356DE7">
        <w:rPr>
          <w:rFonts w:ascii="Times New Roman" w:hAnsi="Times New Roman"/>
          <w:b/>
          <w:bCs/>
          <w:color w:val="000000"/>
          <w:sz w:val="23"/>
          <w:szCs w:val="23"/>
          <w:lang w:eastAsia="tr-TR"/>
        </w:rPr>
        <w:lastRenderedPageBreak/>
        <w:t xml:space="preserve">3.3. Yönetim ve Organizasyon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3.3.1. Kurumsal yapının iyileştirilmesi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3.3.1.1. Bürokrasinin azaltılması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3.3.1.2. İş analizleri ve iş tanımları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3.3.2. İzleme ve değerlendirme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3.3.3. Avrupa Birliğine uyum ve </w:t>
      </w:r>
      <w:proofErr w:type="spellStart"/>
      <w:r w:rsidRPr="00356DE7">
        <w:rPr>
          <w:rFonts w:ascii="Times New Roman" w:hAnsi="Times New Roman"/>
          <w:color w:val="000000"/>
          <w:sz w:val="23"/>
          <w:szCs w:val="23"/>
          <w:lang w:eastAsia="tr-TR"/>
        </w:rPr>
        <w:t>uluslararasılaşma</w:t>
      </w:r>
      <w:proofErr w:type="spellEnd"/>
      <w:r w:rsidRPr="00356DE7">
        <w:rPr>
          <w:rFonts w:ascii="Times New Roman" w:hAnsi="Times New Roman"/>
          <w:color w:val="000000"/>
          <w:sz w:val="23"/>
          <w:szCs w:val="23"/>
          <w:lang w:eastAsia="tr-TR"/>
        </w:rPr>
        <w:t xml:space="preserve">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3.3.4. Sosyal tarafların katılımı ve yönetişim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3.3.4.1. Çoğulculuk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3.3.4.2. Katılımcılık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3.3.4.3. Şeffaflık ve hesap verebilirlik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3.3.5. Kurumsal iletişim </w:t>
      </w:r>
    </w:p>
    <w:p w:rsidR="00356DE7" w:rsidRPr="00356DE7" w:rsidRDefault="00356DE7" w:rsidP="00356DE7">
      <w:pPr>
        <w:autoSpaceDE w:val="0"/>
        <w:autoSpaceDN w:val="0"/>
        <w:adjustRightInd w:val="0"/>
        <w:spacing w:after="0" w:line="240" w:lineRule="auto"/>
        <w:ind w:firstLine="708"/>
        <w:rPr>
          <w:rFonts w:ascii="Times New Roman" w:hAnsi="Times New Roman"/>
          <w:color w:val="000000"/>
          <w:sz w:val="23"/>
          <w:szCs w:val="23"/>
          <w:lang w:eastAsia="tr-TR"/>
        </w:rPr>
      </w:pPr>
      <w:r w:rsidRPr="00356DE7">
        <w:rPr>
          <w:rFonts w:ascii="Times New Roman" w:hAnsi="Times New Roman"/>
          <w:b/>
          <w:bCs/>
          <w:color w:val="000000"/>
          <w:sz w:val="23"/>
          <w:szCs w:val="23"/>
          <w:lang w:eastAsia="tr-TR"/>
        </w:rPr>
        <w:t xml:space="preserve">3.4. Bilgi Yönetimi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3.4.1. Elektronik ağ ortamlarının etkinliğinin artırılması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 xml:space="preserve">3.4.2. Veri toplama ve analiz </w:t>
      </w:r>
    </w:p>
    <w:p w:rsidR="00356DE7" w:rsidRPr="00356DE7" w:rsidRDefault="00356DE7" w:rsidP="00356DE7">
      <w:pPr>
        <w:autoSpaceDE w:val="0"/>
        <w:autoSpaceDN w:val="0"/>
        <w:adjustRightInd w:val="0"/>
        <w:spacing w:after="0" w:line="240" w:lineRule="auto"/>
        <w:ind w:left="708" w:firstLine="708"/>
        <w:rPr>
          <w:rFonts w:ascii="Times New Roman" w:hAnsi="Times New Roman"/>
          <w:color w:val="000000"/>
          <w:sz w:val="23"/>
          <w:szCs w:val="23"/>
          <w:lang w:eastAsia="tr-TR"/>
        </w:rPr>
      </w:pPr>
      <w:r w:rsidRPr="00356DE7">
        <w:rPr>
          <w:rFonts w:ascii="Times New Roman" w:hAnsi="Times New Roman"/>
          <w:color w:val="000000"/>
          <w:sz w:val="23"/>
          <w:szCs w:val="23"/>
          <w:lang w:eastAsia="tr-TR"/>
        </w:rPr>
        <w:t>3.4.3. Veri iletimi ve bilgi paylaşımı</w:t>
      </w:r>
    </w:p>
    <w:p w:rsidR="00356DE7" w:rsidRPr="00356DE7" w:rsidRDefault="00356DE7" w:rsidP="00356DE7">
      <w:pPr>
        <w:spacing w:after="0"/>
        <w:contextualSpacing/>
        <w:jc w:val="center"/>
        <w:outlineLvl w:val="5"/>
        <w:rPr>
          <w:rFonts w:ascii="Times New Roman" w:hAnsi="Times New Roman"/>
          <w:b/>
          <w:bCs/>
          <w:color w:val="FF0000"/>
          <w:sz w:val="28"/>
          <w:szCs w:val="28"/>
        </w:rPr>
      </w:pPr>
    </w:p>
    <w:p w:rsidR="00356DE7" w:rsidRPr="00356DE7" w:rsidRDefault="00356DE7" w:rsidP="00356DE7">
      <w:pPr>
        <w:spacing w:after="0"/>
        <w:contextualSpacing/>
        <w:jc w:val="center"/>
        <w:outlineLvl w:val="5"/>
        <w:rPr>
          <w:rFonts w:ascii="Times New Roman" w:hAnsi="Times New Roman"/>
          <w:b/>
          <w:bCs/>
          <w:color w:val="FF0000"/>
          <w:sz w:val="28"/>
          <w:szCs w:val="28"/>
        </w:rPr>
      </w:pPr>
    </w:p>
    <w:p w:rsidR="00356DE7" w:rsidRPr="00356DE7" w:rsidRDefault="00356DE7" w:rsidP="00356DE7">
      <w:pPr>
        <w:spacing w:after="0"/>
        <w:contextualSpacing/>
        <w:jc w:val="center"/>
        <w:outlineLvl w:val="5"/>
        <w:rPr>
          <w:rFonts w:ascii="Times New Roman" w:hAnsi="Times New Roman"/>
          <w:b/>
          <w:bCs/>
          <w:color w:val="FF0000"/>
          <w:sz w:val="28"/>
          <w:szCs w:val="28"/>
        </w:rPr>
      </w:pPr>
    </w:p>
    <w:p w:rsidR="00356DE7" w:rsidRPr="00356DE7" w:rsidRDefault="00356DE7" w:rsidP="00356DE7">
      <w:pPr>
        <w:spacing w:after="0"/>
        <w:contextualSpacing/>
        <w:jc w:val="center"/>
        <w:outlineLvl w:val="5"/>
        <w:rPr>
          <w:rFonts w:ascii="Times New Roman" w:hAnsi="Times New Roman"/>
          <w:b/>
          <w:bCs/>
          <w:color w:val="FF0000"/>
          <w:sz w:val="28"/>
          <w:szCs w:val="28"/>
        </w:rPr>
      </w:pPr>
    </w:p>
    <w:p w:rsidR="00356DE7" w:rsidRPr="00356DE7" w:rsidRDefault="00356DE7" w:rsidP="00356DE7">
      <w:pPr>
        <w:spacing w:after="0"/>
        <w:contextualSpacing/>
        <w:jc w:val="center"/>
        <w:outlineLvl w:val="5"/>
        <w:rPr>
          <w:rFonts w:ascii="Times New Roman" w:hAnsi="Times New Roman"/>
          <w:b/>
          <w:bCs/>
          <w:color w:val="FF0000"/>
          <w:sz w:val="28"/>
          <w:szCs w:val="28"/>
        </w:rPr>
      </w:pPr>
    </w:p>
    <w:p w:rsidR="00356DE7" w:rsidRPr="00356DE7" w:rsidRDefault="00356DE7" w:rsidP="00356DE7">
      <w:pPr>
        <w:spacing w:after="0"/>
        <w:contextualSpacing/>
        <w:jc w:val="center"/>
        <w:outlineLvl w:val="5"/>
        <w:rPr>
          <w:rFonts w:ascii="Times New Roman" w:hAnsi="Times New Roman"/>
          <w:b/>
          <w:bCs/>
          <w:color w:val="FF0000"/>
          <w:sz w:val="28"/>
          <w:szCs w:val="28"/>
        </w:rPr>
      </w:pPr>
    </w:p>
    <w:p w:rsidR="00356DE7" w:rsidRPr="00356DE7" w:rsidRDefault="00356DE7" w:rsidP="00356DE7">
      <w:pPr>
        <w:spacing w:after="0"/>
        <w:contextualSpacing/>
        <w:jc w:val="center"/>
        <w:outlineLvl w:val="5"/>
        <w:rPr>
          <w:rFonts w:ascii="Times New Roman" w:hAnsi="Times New Roman"/>
          <w:b/>
          <w:bCs/>
          <w:color w:val="FF0000"/>
          <w:sz w:val="28"/>
          <w:szCs w:val="28"/>
        </w:rPr>
      </w:pPr>
    </w:p>
    <w:p w:rsidR="00356DE7" w:rsidRPr="00356DE7" w:rsidRDefault="00356DE7" w:rsidP="00356DE7">
      <w:pPr>
        <w:spacing w:after="0"/>
        <w:contextualSpacing/>
        <w:jc w:val="center"/>
        <w:outlineLvl w:val="5"/>
        <w:rPr>
          <w:rFonts w:ascii="Times New Roman" w:hAnsi="Times New Roman"/>
          <w:b/>
          <w:bCs/>
          <w:color w:val="FF0000"/>
          <w:sz w:val="28"/>
          <w:szCs w:val="28"/>
        </w:rPr>
      </w:pPr>
    </w:p>
    <w:p w:rsidR="00356DE7" w:rsidRPr="00356DE7" w:rsidRDefault="00356DE7" w:rsidP="00356DE7">
      <w:pPr>
        <w:spacing w:after="0"/>
        <w:contextualSpacing/>
        <w:jc w:val="center"/>
        <w:outlineLvl w:val="5"/>
        <w:rPr>
          <w:rFonts w:ascii="Times New Roman" w:hAnsi="Times New Roman"/>
          <w:b/>
          <w:bCs/>
          <w:color w:val="FF0000"/>
          <w:sz w:val="28"/>
          <w:szCs w:val="28"/>
        </w:rPr>
      </w:pPr>
    </w:p>
    <w:p w:rsidR="00356DE7" w:rsidRPr="00356DE7" w:rsidRDefault="00356DE7" w:rsidP="00356DE7">
      <w:pPr>
        <w:spacing w:after="0"/>
        <w:contextualSpacing/>
        <w:jc w:val="center"/>
        <w:outlineLvl w:val="5"/>
        <w:rPr>
          <w:rFonts w:ascii="Times New Roman" w:hAnsi="Times New Roman"/>
          <w:b/>
          <w:bCs/>
          <w:color w:val="FF0000"/>
          <w:sz w:val="28"/>
          <w:szCs w:val="28"/>
        </w:rPr>
      </w:pPr>
    </w:p>
    <w:p w:rsidR="00356DE7" w:rsidRPr="00356DE7" w:rsidRDefault="00356DE7" w:rsidP="00356DE7">
      <w:pPr>
        <w:spacing w:after="0"/>
        <w:contextualSpacing/>
        <w:jc w:val="center"/>
        <w:outlineLvl w:val="5"/>
        <w:rPr>
          <w:rFonts w:ascii="Times New Roman" w:hAnsi="Times New Roman"/>
          <w:b/>
          <w:bCs/>
          <w:color w:val="FF0000"/>
          <w:sz w:val="28"/>
          <w:szCs w:val="28"/>
        </w:rPr>
      </w:pPr>
    </w:p>
    <w:p w:rsidR="00356DE7" w:rsidRPr="00356DE7" w:rsidRDefault="00356DE7" w:rsidP="00356DE7">
      <w:pPr>
        <w:spacing w:after="0"/>
        <w:contextualSpacing/>
        <w:jc w:val="center"/>
        <w:outlineLvl w:val="5"/>
        <w:rPr>
          <w:rFonts w:ascii="Times New Roman" w:hAnsi="Times New Roman"/>
          <w:b/>
          <w:bCs/>
          <w:color w:val="FF0000"/>
          <w:sz w:val="28"/>
          <w:szCs w:val="28"/>
        </w:rPr>
      </w:pPr>
    </w:p>
    <w:p w:rsidR="00356DE7" w:rsidRPr="00356DE7" w:rsidRDefault="00356DE7" w:rsidP="00356DE7">
      <w:pPr>
        <w:spacing w:after="0"/>
        <w:contextualSpacing/>
        <w:jc w:val="center"/>
        <w:outlineLvl w:val="5"/>
        <w:rPr>
          <w:rFonts w:ascii="Times New Roman" w:hAnsi="Times New Roman"/>
          <w:b/>
          <w:bCs/>
          <w:color w:val="FF0000"/>
          <w:sz w:val="28"/>
          <w:szCs w:val="28"/>
        </w:rPr>
      </w:pPr>
    </w:p>
    <w:p w:rsidR="00356DE7" w:rsidRPr="00356DE7" w:rsidRDefault="00356DE7" w:rsidP="00356DE7">
      <w:pPr>
        <w:spacing w:after="0"/>
        <w:contextualSpacing/>
        <w:jc w:val="center"/>
        <w:outlineLvl w:val="5"/>
        <w:rPr>
          <w:rFonts w:ascii="Times New Roman" w:hAnsi="Times New Roman"/>
          <w:b/>
          <w:bCs/>
          <w:color w:val="FF0000"/>
          <w:sz w:val="28"/>
          <w:szCs w:val="28"/>
        </w:rPr>
      </w:pPr>
    </w:p>
    <w:p w:rsidR="00356DE7" w:rsidRPr="00356DE7" w:rsidRDefault="00356DE7" w:rsidP="00356DE7">
      <w:pPr>
        <w:spacing w:after="0"/>
        <w:contextualSpacing/>
        <w:jc w:val="center"/>
        <w:outlineLvl w:val="5"/>
        <w:rPr>
          <w:rFonts w:ascii="Times New Roman" w:hAnsi="Times New Roman"/>
          <w:b/>
          <w:bCs/>
          <w:color w:val="FF0000"/>
          <w:sz w:val="28"/>
          <w:szCs w:val="28"/>
        </w:rPr>
      </w:pPr>
    </w:p>
    <w:p w:rsidR="00356DE7" w:rsidRPr="00356DE7" w:rsidRDefault="00356DE7" w:rsidP="00356DE7">
      <w:pPr>
        <w:spacing w:after="0"/>
        <w:contextualSpacing/>
        <w:jc w:val="center"/>
        <w:outlineLvl w:val="5"/>
        <w:rPr>
          <w:rFonts w:ascii="Times New Roman" w:hAnsi="Times New Roman"/>
          <w:b/>
          <w:bCs/>
          <w:color w:val="FF0000"/>
          <w:sz w:val="28"/>
          <w:szCs w:val="28"/>
        </w:rPr>
      </w:pPr>
    </w:p>
    <w:p w:rsidR="00356DE7" w:rsidRPr="00356DE7" w:rsidRDefault="00356DE7" w:rsidP="00356DE7">
      <w:pPr>
        <w:spacing w:after="0"/>
        <w:contextualSpacing/>
        <w:jc w:val="center"/>
        <w:outlineLvl w:val="5"/>
        <w:rPr>
          <w:rFonts w:ascii="Times New Roman" w:hAnsi="Times New Roman"/>
          <w:b/>
          <w:bCs/>
          <w:color w:val="FF0000"/>
          <w:sz w:val="28"/>
          <w:szCs w:val="28"/>
        </w:rPr>
      </w:pPr>
    </w:p>
    <w:p w:rsidR="00356DE7" w:rsidRPr="00356DE7" w:rsidRDefault="00356DE7" w:rsidP="00356DE7">
      <w:pPr>
        <w:spacing w:after="0"/>
        <w:contextualSpacing/>
        <w:jc w:val="center"/>
        <w:outlineLvl w:val="5"/>
        <w:rPr>
          <w:rFonts w:ascii="Times New Roman" w:hAnsi="Times New Roman"/>
          <w:b/>
          <w:bCs/>
          <w:color w:val="FF0000"/>
          <w:sz w:val="28"/>
          <w:szCs w:val="28"/>
        </w:rPr>
      </w:pPr>
    </w:p>
    <w:p w:rsidR="00356DE7" w:rsidRPr="00356DE7" w:rsidRDefault="00356DE7" w:rsidP="00356DE7">
      <w:pPr>
        <w:spacing w:after="0"/>
        <w:contextualSpacing/>
        <w:jc w:val="center"/>
        <w:outlineLvl w:val="5"/>
        <w:rPr>
          <w:rFonts w:ascii="Times New Roman" w:hAnsi="Times New Roman"/>
          <w:b/>
          <w:bCs/>
          <w:color w:val="FF0000"/>
          <w:sz w:val="28"/>
          <w:szCs w:val="28"/>
        </w:rPr>
      </w:pPr>
    </w:p>
    <w:p w:rsidR="00356DE7" w:rsidRPr="00356DE7" w:rsidRDefault="00356DE7" w:rsidP="00356DE7">
      <w:pPr>
        <w:spacing w:after="0"/>
        <w:contextualSpacing/>
        <w:jc w:val="center"/>
        <w:outlineLvl w:val="5"/>
        <w:rPr>
          <w:rFonts w:ascii="Times New Roman" w:hAnsi="Times New Roman"/>
          <w:b/>
          <w:bCs/>
          <w:color w:val="FF0000"/>
          <w:sz w:val="28"/>
          <w:szCs w:val="28"/>
        </w:rPr>
      </w:pPr>
    </w:p>
    <w:p w:rsidR="00356DE7" w:rsidRPr="00356DE7" w:rsidRDefault="00356DE7" w:rsidP="00356DE7">
      <w:pPr>
        <w:spacing w:after="0"/>
        <w:contextualSpacing/>
        <w:jc w:val="center"/>
        <w:outlineLvl w:val="5"/>
        <w:rPr>
          <w:rFonts w:ascii="Times New Roman" w:hAnsi="Times New Roman"/>
          <w:b/>
          <w:bCs/>
          <w:color w:val="FF0000"/>
          <w:sz w:val="28"/>
          <w:szCs w:val="28"/>
        </w:rPr>
      </w:pPr>
    </w:p>
    <w:p w:rsidR="00356DE7" w:rsidRPr="00356DE7" w:rsidRDefault="00356DE7" w:rsidP="00356DE7">
      <w:pPr>
        <w:spacing w:after="0"/>
        <w:contextualSpacing/>
        <w:outlineLvl w:val="5"/>
        <w:rPr>
          <w:rFonts w:ascii="Times New Roman" w:hAnsi="Times New Roman"/>
          <w:b/>
          <w:bCs/>
          <w:color w:val="FF0000"/>
          <w:sz w:val="28"/>
          <w:szCs w:val="28"/>
        </w:rPr>
      </w:pPr>
    </w:p>
    <w:p w:rsidR="00356DE7" w:rsidRPr="00356DE7" w:rsidRDefault="00356DE7" w:rsidP="00356DE7">
      <w:pPr>
        <w:spacing w:after="0"/>
        <w:contextualSpacing/>
        <w:outlineLvl w:val="5"/>
        <w:rPr>
          <w:rFonts w:ascii="Times New Roman" w:hAnsi="Times New Roman"/>
          <w:b/>
          <w:bCs/>
          <w:color w:val="FF0000"/>
          <w:sz w:val="28"/>
          <w:szCs w:val="28"/>
        </w:rPr>
      </w:pPr>
    </w:p>
    <w:p w:rsidR="00356DE7" w:rsidRPr="00356DE7" w:rsidRDefault="00356DE7" w:rsidP="00356DE7">
      <w:pPr>
        <w:spacing w:after="0"/>
        <w:contextualSpacing/>
        <w:jc w:val="center"/>
        <w:outlineLvl w:val="5"/>
        <w:rPr>
          <w:rFonts w:ascii="Times New Roman" w:hAnsi="Times New Roman"/>
          <w:b/>
          <w:bCs/>
          <w:color w:val="FF0000"/>
          <w:sz w:val="28"/>
          <w:szCs w:val="28"/>
        </w:rPr>
      </w:pPr>
      <w:r w:rsidRPr="00356DE7">
        <w:rPr>
          <w:rFonts w:ascii="Times New Roman" w:hAnsi="Times New Roman"/>
          <w:b/>
          <w:bCs/>
          <w:color w:val="FF0000"/>
          <w:sz w:val="28"/>
          <w:szCs w:val="28"/>
        </w:rPr>
        <w:lastRenderedPageBreak/>
        <w:t>3. BÖLÜM</w:t>
      </w:r>
      <w:bookmarkStart w:id="27" w:name="_Toc410741134"/>
    </w:p>
    <w:p w:rsidR="00356DE7" w:rsidRPr="00356DE7" w:rsidRDefault="00356DE7" w:rsidP="00356DE7">
      <w:pPr>
        <w:spacing w:after="0"/>
        <w:contextualSpacing/>
        <w:jc w:val="center"/>
        <w:outlineLvl w:val="5"/>
        <w:rPr>
          <w:rFonts w:ascii="Times New Roman" w:hAnsi="Times New Roman"/>
          <w:b/>
          <w:bCs/>
          <w:color w:val="FF0000"/>
          <w:sz w:val="28"/>
          <w:szCs w:val="28"/>
        </w:rPr>
      </w:pPr>
    </w:p>
    <w:p w:rsidR="00356DE7" w:rsidRPr="00356DE7" w:rsidRDefault="00356DE7" w:rsidP="00356DE7">
      <w:pPr>
        <w:spacing w:after="0"/>
        <w:contextualSpacing/>
        <w:jc w:val="center"/>
        <w:outlineLvl w:val="5"/>
        <w:rPr>
          <w:rFonts w:ascii="Times New Roman" w:hAnsi="Times New Roman"/>
          <w:b/>
          <w:bCs/>
          <w:color w:val="FF0000"/>
          <w:sz w:val="28"/>
          <w:szCs w:val="28"/>
        </w:rPr>
      </w:pPr>
      <w:r w:rsidRPr="00356DE7">
        <w:rPr>
          <w:rFonts w:ascii="Times New Roman" w:hAnsi="Times New Roman"/>
          <w:b/>
          <w:bCs/>
          <w:color w:val="FF0000"/>
          <w:sz w:val="28"/>
          <w:szCs w:val="28"/>
        </w:rPr>
        <w:t>GELECEĞE YÖNELİM</w:t>
      </w:r>
      <w:bookmarkStart w:id="28" w:name="_Toc410741135"/>
      <w:bookmarkEnd w:id="27"/>
    </w:p>
    <w:p w:rsidR="00356DE7" w:rsidRPr="00356DE7" w:rsidRDefault="00356DE7" w:rsidP="00356DE7">
      <w:pPr>
        <w:spacing w:after="0"/>
        <w:contextualSpacing/>
        <w:jc w:val="center"/>
        <w:outlineLvl w:val="5"/>
        <w:rPr>
          <w:rFonts w:ascii="Times New Roman" w:hAnsi="Times New Roman"/>
          <w:b/>
          <w:bCs/>
          <w:color w:val="FF0000"/>
          <w:sz w:val="28"/>
          <w:szCs w:val="28"/>
        </w:rPr>
      </w:pPr>
    </w:p>
    <w:p w:rsidR="00356DE7" w:rsidRPr="00356DE7" w:rsidRDefault="00356DE7" w:rsidP="00356DE7">
      <w:pPr>
        <w:spacing w:after="0"/>
        <w:contextualSpacing/>
        <w:jc w:val="center"/>
        <w:outlineLvl w:val="5"/>
        <w:rPr>
          <w:rFonts w:ascii="Times New Roman" w:hAnsi="Times New Roman"/>
          <w:b/>
          <w:bCs/>
          <w:color w:val="FF0000"/>
          <w:sz w:val="24"/>
          <w:szCs w:val="24"/>
        </w:rPr>
      </w:pPr>
      <w:r w:rsidRPr="00356DE7">
        <w:rPr>
          <w:rFonts w:ascii="Times New Roman" w:hAnsi="Times New Roman"/>
          <w:b/>
          <w:bCs/>
          <w:color w:val="FF0000"/>
          <w:sz w:val="24"/>
          <w:szCs w:val="24"/>
        </w:rPr>
        <w:t>MİSYON</w:t>
      </w:r>
      <w:bookmarkEnd w:id="28"/>
    </w:p>
    <w:p w:rsidR="00356DE7" w:rsidRPr="00356DE7" w:rsidRDefault="00356DE7"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Foça İlçe Milli Eğitim Müdürlüğü ve bağlı tüm birimlerinde insan odaklı bir yönetim yaklaşımı ile bilgi çağının gerektirdiği tüm bilgileri kullanarak bilgiye ekonomik değer kazandırmak, stratejiler belirlemek, sosyal-kültürel ve ekonomik yönden ihtiyaçları karşılamak, bağlı birimleri arasında koordinasyonu sağlamaktır.</w:t>
      </w:r>
      <w:bookmarkStart w:id="29" w:name="_Toc410061480"/>
      <w:bookmarkStart w:id="30" w:name="_Toc410741136"/>
    </w:p>
    <w:p w:rsidR="00356DE7" w:rsidRPr="00356DE7" w:rsidRDefault="00356DE7" w:rsidP="00356DE7">
      <w:pPr>
        <w:spacing w:after="0"/>
        <w:contextualSpacing/>
        <w:jc w:val="center"/>
        <w:outlineLvl w:val="5"/>
        <w:rPr>
          <w:rFonts w:ascii="Times New Roman" w:hAnsi="Times New Roman"/>
          <w:b/>
          <w:sz w:val="24"/>
          <w:szCs w:val="24"/>
        </w:rPr>
      </w:pPr>
    </w:p>
    <w:p w:rsidR="00356DE7" w:rsidRPr="00356DE7" w:rsidRDefault="00356DE7" w:rsidP="00356DE7">
      <w:pPr>
        <w:spacing w:after="0"/>
        <w:contextualSpacing/>
        <w:jc w:val="center"/>
        <w:outlineLvl w:val="5"/>
        <w:rPr>
          <w:rFonts w:ascii="Times New Roman" w:hAnsi="Times New Roman"/>
          <w:b/>
          <w:sz w:val="24"/>
          <w:szCs w:val="24"/>
        </w:rPr>
      </w:pPr>
    </w:p>
    <w:p w:rsidR="00356DE7" w:rsidRPr="00356DE7" w:rsidRDefault="00356DE7" w:rsidP="00356DE7">
      <w:pPr>
        <w:spacing w:after="0"/>
        <w:contextualSpacing/>
        <w:jc w:val="center"/>
        <w:outlineLvl w:val="5"/>
        <w:rPr>
          <w:rFonts w:ascii="Times New Roman" w:hAnsi="Times New Roman"/>
          <w:b/>
          <w:bCs/>
          <w:color w:val="FF0000"/>
          <w:sz w:val="24"/>
          <w:szCs w:val="24"/>
        </w:rPr>
      </w:pPr>
      <w:r w:rsidRPr="00356DE7">
        <w:rPr>
          <w:rFonts w:ascii="Times New Roman" w:hAnsi="Times New Roman"/>
          <w:b/>
          <w:bCs/>
          <w:color w:val="FF0000"/>
          <w:sz w:val="24"/>
          <w:szCs w:val="24"/>
        </w:rPr>
        <w:t>VİZYON</w:t>
      </w:r>
    </w:p>
    <w:p w:rsidR="00356DE7" w:rsidRPr="00356DE7" w:rsidRDefault="00356DE7" w:rsidP="00356DE7">
      <w:pPr>
        <w:spacing w:after="0"/>
        <w:contextualSpacing/>
        <w:jc w:val="center"/>
        <w:outlineLvl w:val="5"/>
        <w:rPr>
          <w:rFonts w:ascii="Times New Roman" w:hAnsi="Times New Roman"/>
          <w:b/>
          <w:bCs/>
          <w:color w:val="FF0000"/>
          <w:sz w:val="24"/>
          <w:szCs w:val="24"/>
        </w:rPr>
      </w:pPr>
    </w:p>
    <w:p w:rsidR="00356DE7" w:rsidRPr="00356DE7" w:rsidRDefault="00356DE7"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Paydaşı olmaktan gurur duyulan öncü ve çağdaş bir kurum olmak.</w:t>
      </w:r>
      <w:bookmarkEnd w:id="29"/>
      <w:bookmarkEnd w:id="30"/>
    </w:p>
    <w:p w:rsidR="00356DE7" w:rsidRPr="00356DE7" w:rsidRDefault="00356DE7" w:rsidP="00356DE7">
      <w:pPr>
        <w:spacing w:after="0"/>
        <w:contextualSpacing/>
        <w:jc w:val="center"/>
        <w:outlineLvl w:val="5"/>
        <w:rPr>
          <w:rFonts w:ascii="Times New Roman" w:hAnsi="Times New Roman"/>
          <w:b/>
          <w:sz w:val="24"/>
          <w:szCs w:val="24"/>
        </w:rPr>
      </w:pPr>
    </w:p>
    <w:p w:rsidR="00356DE7" w:rsidRPr="00356DE7" w:rsidRDefault="00356DE7" w:rsidP="00356DE7">
      <w:pPr>
        <w:spacing w:after="0"/>
        <w:contextualSpacing/>
        <w:jc w:val="center"/>
        <w:outlineLvl w:val="5"/>
        <w:rPr>
          <w:rFonts w:ascii="Times New Roman" w:hAnsi="Times New Roman"/>
          <w:b/>
          <w:bCs/>
          <w:color w:val="FF0000"/>
          <w:sz w:val="24"/>
          <w:szCs w:val="24"/>
        </w:rPr>
      </w:pPr>
    </w:p>
    <w:p w:rsidR="00356DE7" w:rsidRPr="00356DE7" w:rsidRDefault="00356DE7" w:rsidP="00356DE7">
      <w:pPr>
        <w:spacing w:after="0"/>
        <w:contextualSpacing/>
        <w:jc w:val="center"/>
        <w:outlineLvl w:val="5"/>
        <w:rPr>
          <w:rFonts w:ascii="Times New Roman" w:hAnsi="Times New Roman"/>
          <w:b/>
          <w:bCs/>
          <w:color w:val="FF0000"/>
          <w:sz w:val="24"/>
          <w:szCs w:val="24"/>
        </w:rPr>
      </w:pPr>
    </w:p>
    <w:p w:rsidR="00356DE7" w:rsidRPr="00356DE7" w:rsidRDefault="00356DE7" w:rsidP="00356DE7">
      <w:pPr>
        <w:spacing w:after="0"/>
        <w:contextualSpacing/>
        <w:jc w:val="center"/>
        <w:outlineLvl w:val="5"/>
        <w:rPr>
          <w:rFonts w:ascii="Times New Roman" w:hAnsi="Times New Roman"/>
          <w:b/>
          <w:bCs/>
          <w:color w:val="FF0000"/>
          <w:sz w:val="24"/>
          <w:szCs w:val="24"/>
        </w:rPr>
      </w:pPr>
      <w:r w:rsidRPr="00356DE7">
        <w:rPr>
          <w:rFonts w:ascii="Times New Roman" w:hAnsi="Times New Roman"/>
          <w:b/>
          <w:bCs/>
          <w:color w:val="FF0000"/>
          <w:sz w:val="24"/>
          <w:szCs w:val="24"/>
        </w:rPr>
        <w:t>TEMEL DEĞERLER</w:t>
      </w:r>
    </w:p>
    <w:p w:rsidR="00356DE7" w:rsidRPr="00356DE7" w:rsidRDefault="00356DE7"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Tarafsızlık,</w:t>
      </w:r>
    </w:p>
    <w:p w:rsidR="00356DE7" w:rsidRPr="00356DE7" w:rsidRDefault="00356DE7"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Eğitimin önemine inanma,</w:t>
      </w:r>
    </w:p>
    <w:p w:rsidR="00356DE7" w:rsidRPr="00356DE7" w:rsidRDefault="00356DE7"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İnsana saygı,</w:t>
      </w:r>
    </w:p>
    <w:p w:rsidR="00356DE7" w:rsidRPr="00356DE7" w:rsidRDefault="00356DE7"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Doğaya saygı,</w:t>
      </w:r>
    </w:p>
    <w:p w:rsidR="00356DE7" w:rsidRPr="00356DE7" w:rsidRDefault="00356DE7"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Bilimsellik,</w:t>
      </w:r>
    </w:p>
    <w:p w:rsidR="00356DE7" w:rsidRPr="00356DE7" w:rsidRDefault="00356DE7"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Yeniliğe ve değişime açık olmak,</w:t>
      </w:r>
    </w:p>
    <w:p w:rsidR="00356DE7" w:rsidRPr="00356DE7" w:rsidRDefault="00356DE7"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Takdir etmek,</w:t>
      </w:r>
    </w:p>
    <w:p w:rsidR="00356DE7" w:rsidRPr="00356DE7" w:rsidRDefault="00356DE7"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Karar verme süreçlerine paydaşların katılımına önem vermek,</w:t>
      </w:r>
    </w:p>
    <w:p w:rsidR="00356DE7" w:rsidRPr="00356DE7" w:rsidRDefault="00356DE7"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İşbirliği ve takım çalışmasına önem vermek,</w:t>
      </w:r>
    </w:p>
    <w:p w:rsidR="00356DE7" w:rsidRPr="00356DE7" w:rsidRDefault="00356DE7"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Saydamlık,</w:t>
      </w:r>
    </w:p>
    <w:p w:rsidR="00356DE7" w:rsidRPr="00356DE7" w:rsidRDefault="00356DE7"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İletişim kanallarını açık tutmak,</w:t>
      </w:r>
    </w:p>
    <w:p w:rsidR="00356DE7" w:rsidRPr="00356DE7" w:rsidRDefault="00356DE7" w:rsidP="00356DE7">
      <w:pPr>
        <w:spacing w:after="0"/>
        <w:contextualSpacing/>
        <w:jc w:val="center"/>
        <w:outlineLvl w:val="5"/>
        <w:rPr>
          <w:rFonts w:ascii="Times New Roman" w:hAnsi="Times New Roman"/>
          <w:b/>
          <w:sz w:val="24"/>
          <w:szCs w:val="24"/>
        </w:rPr>
      </w:pPr>
      <w:r w:rsidRPr="00356DE7">
        <w:rPr>
          <w:rFonts w:ascii="Times New Roman" w:hAnsi="Times New Roman"/>
          <w:b/>
          <w:sz w:val="24"/>
          <w:szCs w:val="24"/>
        </w:rPr>
        <w:t>Performansın veri sonuçlarına dayalı olarak belirlenmesine önem vermek,</w:t>
      </w:r>
    </w:p>
    <w:p w:rsidR="00356DE7" w:rsidRPr="00356DE7" w:rsidRDefault="00356DE7" w:rsidP="00356DE7">
      <w:pPr>
        <w:keepNext/>
        <w:keepLines/>
        <w:spacing w:after="240"/>
        <w:jc w:val="center"/>
        <w:outlineLvl w:val="0"/>
        <w:rPr>
          <w:rFonts w:ascii="Times New Roman" w:hAnsi="Times New Roman"/>
          <w:b/>
          <w:bCs/>
          <w:color w:val="FF0000"/>
          <w:sz w:val="24"/>
          <w:szCs w:val="24"/>
        </w:rPr>
      </w:pPr>
    </w:p>
    <w:p w:rsidR="00356DE7" w:rsidRPr="00356DE7" w:rsidRDefault="00356DE7" w:rsidP="00356DE7">
      <w:pPr>
        <w:keepNext/>
        <w:keepLines/>
        <w:spacing w:after="240"/>
        <w:jc w:val="center"/>
        <w:outlineLvl w:val="0"/>
        <w:rPr>
          <w:rFonts w:ascii="Times New Roman" w:hAnsi="Times New Roman"/>
          <w:b/>
          <w:bCs/>
          <w:color w:val="FF0000"/>
          <w:sz w:val="24"/>
          <w:szCs w:val="24"/>
        </w:rPr>
      </w:pPr>
    </w:p>
    <w:p w:rsidR="00356DE7" w:rsidRDefault="00356DE7" w:rsidP="00356DE7">
      <w:pPr>
        <w:keepNext/>
        <w:keepLines/>
        <w:spacing w:after="240"/>
        <w:outlineLvl w:val="0"/>
        <w:rPr>
          <w:rFonts w:ascii="Times New Roman" w:hAnsi="Times New Roman"/>
          <w:b/>
          <w:bCs/>
          <w:color w:val="FF0000"/>
          <w:sz w:val="24"/>
          <w:szCs w:val="24"/>
        </w:rPr>
      </w:pPr>
    </w:p>
    <w:p w:rsidR="00E859F0" w:rsidRPr="00356DE7" w:rsidRDefault="00E859F0" w:rsidP="00356DE7">
      <w:pPr>
        <w:keepNext/>
        <w:keepLines/>
        <w:spacing w:after="240"/>
        <w:outlineLvl w:val="0"/>
        <w:rPr>
          <w:rFonts w:ascii="Times New Roman" w:hAnsi="Times New Roman"/>
          <w:b/>
          <w:bCs/>
          <w:color w:val="FF0000"/>
          <w:sz w:val="24"/>
          <w:szCs w:val="24"/>
        </w:rPr>
      </w:pPr>
    </w:p>
    <w:p w:rsidR="00356DE7" w:rsidRPr="00356DE7" w:rsidRDefault="00356DE7" w:rsidP="00356DE7">
      <w:pPr>
        <w:spacing w:after="120"/>
        <w:jc w:val="both"/>
        <w:rPr>
          <w:rFonts w:ascii="Times New Roman" w:hAnsi="Times New Roman"/>
          <w:b/>
          <w:sz w:val="24"/>
          <w:szCs w:val="24"/>
        </w:rPr>
      </w:pPr>
      <w:bookmarkStart w:id="31" w:name="_Toc410315239"/>
      <w:bookmarkStart w:id="32" w:name="_Toc410741139"/>
    </w:p>
    <w:p w:rsidR="00356DE7" w:rsidRPr="00356DE7" w:rsidRDefault="00356DE7" w:rsidP="00356DE7">
      <w:pPr>
        <w:spacing w:after="120"/>
        <w:jc w:val="center"/>
        <w:rPr>
          <w:rFonts w:ascii="Times New Roman" w:hAnsi="Times New Roman"/>
          <w:b/>
          <w:color w:val="FF0000"/>
          <w:sz w:val="24"/>
          <w:szCs w:val="24"/>
        </w:rPr>
      </w:pPr>
      <w:r w:rsidRPr="00356DE7">
        <w:rPr>
          <w:rFonts w:ascii="Times New Roman" w:hAnsi="Times New Roman"/>
          <w:b/>
          <w:color w:val="FF0000"/>
          <w:sz w:val="24"/>
          <w:szCs w:val="24"/>
        </w:rPr>
        <w:lastRenderedPageBreak/>
        <w:t>STRATEJİK PLAN GENEL TABLOSU</w:t>
      </w:r>
    </w:p>
    <w:p w:rsidR="00356DE7" w:rsidRPr="00356DE7" w:rsidRDefault="00356DE7" w:rsidP="00356DE7">
      <w:pPr>
        <w:spacing w:after="120"/>
        <w:jc w:val="both"/>
        <w:rPr>
          <w:rFonts w:ascii="Times New Roman" w:hAnsi="Times New Roman"/>
          <w:b/>
          <w:sz w:val="24"/>
          <w:szCs w:val="24"/>
        </w:rPr>
      </w:pPr>
      <w:r w:rsidRPr="00356DE7">
        <w:rPr>
          <w:rFonts w:ascii="Times New Roman" w:hAnsi="Times New Roman"/>
          <w:b/>
          <w:sz w:val="24"/>
          <w:szCs w:val="24"/>
        </w:rPr>
        <w:t>Stratejik Amaç 1.</w:t>
      </w:r>
    </w:p>
    <w:p w:rsidR="00356DE7" w:rsidRPr="00356DE7" w:rsidRDefault="00356DE7" w:rsidP="00356DE7">
      <w:pPr>
        <w:spacing w:after="120"/>
        <w:jc w:val="both"/>
        <w:rPr>
          <w:rFonts w:ascii="Times New Roman" w:hAnsi="Times New Roman"/>
          <w:sz w:val="24"/>
          <w:szCs w:val="24"/>
        </w:rPr>
      </w:pPr>
      <w:r w:rsidRPr="00356DE7">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356DE7" w:rsidRPr="00356DE7" w:rsidRDefault="00356DE7" w:rsidP="00356DE7">
      <w:pPr>
        <w:spacing w:after="120"/>
        <w:ind w:firstLine="708"/>
        <w:jc w:val="both"/>
        <w:rPr>
          <w:rFonts w:ascii="Times New Roman" w:hAnsi="Times New Roman"/>
        </w:rPr>
      </w:pPr>
      <w:r w:rsidRPr="00356DE7">
        <w:rPr>
          <w:rFonts w:ascii="Times New Roman" w:hAnsi="Times New Roman"/>
          <w:b/>
          <w:sz w:val="24"/>
          <w:szCs w:val="24"/>
        </w:rPr>
        <w:t xml:space="preserve">Stratejik Hedef </w:t>
      </w:r>
      <w:proofErr w:type="gramStart"/>
      <w:r w:rsidRPr="00356DE7">
        <w:rPr>
          <w:rFonts w:ascii="Times New Roman" w:hAnsi="Times New Roman"/>
          <w:b/>
          <w:sz w:val="24"/>
          <w:szCs w:val="24"/>
        </w:rPr>
        <w:t>1.1</w:t>
      </w:r>
      <w:proofErr w:type="gramEnd"/>
      <w:r w:rsidRPr="00356DE7">
        <w:rPr>
          <w:rFonts w:ascii="Times New Roman" w:hAnsi="Times New Roman"/>
        </w:rPr>
        <w:t>.</w:t>
      </w:r>
    </w:p>
    <w:p w:rsidR="00356DE7" w:rsidRPr="00356DE7" w:rsidRDefault="00356DE7" w:rsidP="00356DE7">
      <w:pPr>
        <w:spacing w:after="120"/>
        <w:ind w:left="709"/>
        <w:jc w:val="both"/>
        <w:rPr>
          <w:rFonts w:ascii="Times New Roman" w:hAnsi="Times New Roman"/>
          <w:bCs/>
          <w:sz w:val="24"/>
          <w:szCs w:val="24"/>
        </w:rPr>
      </w:pPr>
      <w:r w:rsidRPr="00356DE7">
        <w:rPr>
          <w:rFonts w:ascii="Times New Roman" w:hAnsi="Times New Roman"/>
          <w:bCs/>
          <w:sz w:val="24"/>
          <w:szCs w:val="24"/>
        </w:rPr>
        <w:t xml:space="preserve">Plan dönemi sonuna kadar </w:t>
      </w:r>
      <w:r w:rsidRPr="00356DE7">
        <w:rPr>
          <w:rFonts w:ascii="Times New Roman" w:hAnsi="Times New Roman"/>
          <w:sz w:val="24"/>
          <w:szCs w:val="24"/>
        </w:rPr>
        <w:t>eğitim öğretimin her tür ve kademesine katılımı artırarak devamsızlık ve okul terklerini azaltmak</w:t>
      </w:r>
    </w:p>
    <w:p w:rsidR="00356DE7" w:rsidRPr="00356DE7" w:rsidRDefault="00356DE7" w:rsidP="00356DE7">
      <w:pPr>
        <w:spacing w:before="120" w:after="120"/>
        <w:jc w:val="both"/>
        <w:rPr>
          <w:rFonts w:ascii="Times New Roman" w:hAnsi="Times New Roman"/>
          <w:b/>
          <w:sz w:val="24"/>
          <w:szCs w:val="24"/>
        </w:rPr>
      </w:pPr>
      <w:r w:rsidRPr="00356DE7">
        <w:rPr>
          <w:rFonts w:ascii="Times New Roman" w:hAnsi="Times New Roman"/>
          <w:b/>
          <w:sz w:val="24"/>
          <w:szCs w:val="24"/>
        </w:rPr>
        <w:t>Stratejik Amaç 2.</w:t>
      </w:r>
    </w:p>
    <w:p w:rsidR="00356DE7" w:rsidRPr="00356DE7" w:rsidRDefault="00356DE7" w:rsidP="00356DE7">
      <w:pPr>
        <w:spacing w:after="120"/>
        <w:jc w:val="both"/>
        <w:rPr>
          <w:rFonts w:ascii="Times New Roman" w:hAnsi="Times New Roman"/>
          <w:sz w:val="24"/>
          <w:szCs w:val="24"/>
        </w:rPr>
      </w:pPr>
      <w:r w:rsidRPr="00356DE7">
        <w:rPr>
          <w:rFonts w:ascii="Times New Roman" w:hAnsi="Times New Roman"/>
          <w:sz w:val="24"/>
          <w:szCs w:val="24"/>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356DE7" w:rsidRPr="00356DE7" w:rsidRDefault="00356DE7" w:rsidP="00356DE7">
      <w:pPr>
        <w:spacing w:after="120"/>
        <w:ind w:firstLine="708"/>
        <w:jc w:val="both"/>
        <w:rPr>
          <w:rFonts w:ascii="Times New Roman" w:hAnsi="Times New Roman"/>
          <w:b/>
          <w:sz w:val="24"/>
          <w:szCs w:val="24"/>
        </w:rPr>
      </w:pPr>
      <w:r w:rsidRPr="00356DE7">
        <w:rPr>
          <w:rFonts w:ascii="Times New Roman" w:hAnsi="Times New Roman"/>
          <w:b/>
          <w:sz w:val="24"/>
          <w:szCs w:val="24"/>
        </w:rPr>
        <w:t xml:space="preserve">Stratejik Hedef </w:t>
      </w:r>
      <w:proofErr w:type="gramStart"/>
      <w:r w:rsidRPr="00356DE7">
        <w:rPr>
          <w:rFonts w:ascii="Times New Roman" w:hAnsi="Times New Roman"/>
          <w:b/>
          <w:sz w:val="24"/>
          <w:szCs w:val="24"/>
        </w:rPr>
        <w:t>2.1</w:t>
      </w:r>
      <w:proofErr w:type="gramEnd"/>
      <w:r w:rsidRPr="00356DE7">
        <w:rPr>
          <w:rFonts w:ascii="Times New Roman" w:hAnsi="Times New Roman"/>
          <w:b/>
          <w:sz w:val="24"/>
          <w:szCs w:val="24"/>
        </w:rPr>
        <w:t>.</w:t>
      </w:r>
    </w:p>
    <w:p w:rsidR="00356DE7" w:rsidRPr="00356DE7" w:rsidRDefault="00356DE7" w:rsidP="00356DE7">
      <w:pPr>
        <w:spacing w:after="120"/>
        <w:ind w:left="709"/>
        <w:contextualSpacing/>
        <w:jc w:val="both"/>
        <w:rPr>
          <w:rFonts w:ascii="Times New Roman" w:hAnsi="Times New Roman"/>
          <w:sz w:val="24"/>
          <w:szCs w:val="24"/>
        </w:rPr>
      </w:pPr>
      <w:r w:rsidRPr="00356DE7">
        <w:rPr>
          <w:rFonts w:ascii="Times New Roman" w:hAnsi="Times New Roman"/>
          <w:sz w:val="24"/>
          <w:szCs w:val="24"/>
        </w:rPr>
        <w:t>Plan dönemi sonuna kadar öğrencilerin öğrenci başarısı ve öğrenme kazanımları, gelişmelerine yönelik faaliyetlere katılım oranını artırmak.</w:t>
      </w:r>
    </w:p>
    <w:p w:rsidR="00356DE7" w:rsidRPr="00356DE7" w:rsidRDefault="00356DE7" w:rsidP="00356DE7">
      <w:pPr>
        <w:spacing w:after="120"/>
        <w:ind w:firstLine="708"/>
        <w:jc w:val="both"/>
        <w:rPr>
          <w:rFonts w:ascii="Times New Roman" w:hAnsi="Times New Roman"/>
          <w:b/>
          <w:sz w:val="24"/>
          <w:szCs w:val="24"/>
        </w:rPr>
      </w:pPr>
      <w:r w:rsidRPr="00356DE7">
        <w:rPr>
          <w:rFonts w:ascii="Times New Roman" w:hAnsi="Times New Roman"/>
          <w:b/>
          <w:sz w:val="24"/>
          <w:szCs w:val="24"/>
        </w:rPr>
        <w:t xml:space="preserve">Stratejik Hedef </w:t>
      </w:r>
      <w:proofErr w:type="gramStart"/>
      <w:r w:rsidRPr="00356DE7">
        <w:rPr>
          <w:rFonts w:ascii="Times New Roman" w:hAnsi="Times New Roman"/>
          <w:b/>
          <w:sz w:val="24"/>
          <w:szCs w:val="24"/>
        </w:rPr>
        <w:t>2.2</w:t>
      </w:r>
      <w:proofErr w:type="gramEnd"/>
      <w:r w:rsidRPr="00356DE7">
        <w:rPr>
          <w:rFonts w:ascii="Times New Roman" w:hAnsi="Times New Roman"/>
          <w:b/>
          <w:sz w:val="24"/>
          <w:szCs w:val="24"/>
        </w:rPr>
        <w:t>.</w:t>
      </w:r>
    </w:p>
    <w:p w:rsidR="00356DE7" w:rsidRPr="00356DE7" w:rsidRDefault="00356DE7" w:rsidP="00356DE7">
      <w:pPr>
        <w:spacing w:after="120"/>
        <w:ind w:left="709"/>
        <w:contextualSpacing/>
        <w:jc w:val="both"/>
        <w:rPr>
          <w:rFonts w:ascii="Times New Roman" w:hAnsi="Times New Roman"/>
          <w:sz w:val="24"/>
          <w:szCs w:val="24"/>
        </w:rPr>
      </w:pPr>
      <w:r w:rsidRPr="00356DE7">
        <w:rPr>
          <w:rFonts w:ascii="Times New Roman" w:hAnsi="Times New Roman"/>
          <w:sz w:val="24"/>
          <w:szCs w:val="24"/>
        </w:rPr>
        <w:t>Plan dönemi sonuna kadar sektörle işbirliği yapılarak hayat boyu öğrenme yaklaşımı çerçevesinde işgücü piyasasının talep ettiği beceriler ile uyumlu bireyler yetiştirerek istihdam edilebilirliklerini artırmak.</w:t>
      </w:r>
    </w:p>
    <w:p w:rsidR="00356DE7" w:rsidRPr="00356DE7" w:rsidRDefault="00356DE7" w:rsidP="00356DE7">
      <w:pPr>
        <w:spacing w:after="120"/>
        <w:ind w:firstLine="708"/>
        <w:jc w:val="both"/>
        <w:rPr>
          <w:rFonts w:ascii="Times New Roman" w:hAnsi="Times New Roman"/>
          <w:b/>
          <w:sz w:val="24"/>
          <w:szCs w:val="24"/>
        </w:rPr>
      </w:pPr>
      <w:r w:rsidRPr="00356DE7">
        <w:rPr>
          <w:rFonts w:ascii="Times New Roman" w:hAnsi="Times New Roman"/>
          <w:b/>
          <w:sz w:val="24"/>
          <w:szCs w:val="24"/>
        </w:rPr>
        <w:t xml:space="preserve">Stratejik Hedef </w:t>
      </w:r>
      <w:proofErr w:type="gramStart"/>
      <w:r w:rsidRPr="00356DE7">
        <w:rPr>
          <w:rFonts w:ascii="Times New Roman" w:hAnsi="Times New Roman"/>
          <w:b/>
          <w:sz w:val="24"/>
          <w:szCs w:val="24"/>
        </w:rPr>
        <w:t>2.3</w:t>
      </w:r>
      <w:proofErr w:type="gramEnd"/>
      <w:r w:rsidRPr="00356DE7">
        <w:rPr>
          <w:rFonts w:ascii="Times New Roman" w:hAnsi="Times New Roman"/>
          <w:b/>
          <w:sz w:val="24"/>
          <w:szCs w:val="24"/>
        </w:rPr>
        <w:t>.</w:t>
      </w:r>
    </w:p>
    <w:p w:rsidR="00356DE7" w:rsidRPr="00356DE7" w:rsidRDefault="00356DE7" w:rsidP="00356DE7">
      <w:pPr>
        <w:spacing w:after="120"/>
        <w:ind w:left="709"/>
        <w:jc w:val="both"/>
        <w:rPr>
          <w:rFonts w:ascii="Times New Roman" w:hAnsi="Times New Roman"/>
          <w:sz w:val="24"/>
          <w:szCs w:val="24"/>
        </w:rPr>
      </w:pPr>
      <w:r w:rsidRPr="00356DE7">
        <w:rPr>
          <w:rFonts w:ascii="Times New Roman" w:hAnsi="Times New Roman"/>
          <w:sz w:val="24"/>
          <w:szCs w:val="24"/>
        </w:rPr>
        <w:t>Plan dönemi sonuna kadar eğitimde yenilikçi yaklaşımlar kullanılarak öğrencilerin yabancı dil yeterliliğini ve uluslararası öğrenci ve öğretmen hareketliliğini artırmak.</w:t>
      </w:r>
    </w:p>
    <w:p w:rsidR="00356DE7" w:rsidRPr="00356DE7" w:rsidRDefault="00356DE7" w:rsidP="00356DE7">
      <w:pPr>
        <w:spacing w:after="120"/>
        <w:jc w:val="both"/>
        <w:rPr>
          <w:rFonts w:ascii="Times New Roman" w:hAnsi="Times New Roman"/>
          <w:b/>
          <w:sz w:val="24"/>
          <w:szCs w:val="24"/>
        </w:rPr>
      </w:pPr>
      <w:r w:rsidRPr="00356DE7">
        <w:rPr>
          <w:rFonts w:ascii="Times New Roman" w:hAnsi="Times New Roman"/>
          <w:b/>
          <w:sz w:val="24"/>
          <w:szCs w:val="24"/>
        </w:rPr>
        <w:t>Stratejik Amaç 3.</w:t>
      </w:r>
    </w:p>
    <w:p w:rsidR="00356DE7" w:rsidRPr="00356DE7" w:rsidRDefault="00356DE7" w:rsidP="00356DE7">
      <w:pPr>
        <w:spacing w:after="120"/>
        <w:jc w:val="both"/>
        <w:rPr>
          <w:rFonts w:ascii="Times New Roman" w:hAnsi="Times New Roman"/>
          <w:sz w:val="24"/>
          <w:szCs w:val="24"/>
        </w:rPr>
      </w:pPr>
      <w:r w:rsidRPr="00356DE7">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356DE7" w:rsidRPr="00356DE7" w:rsidRDefault="00356DE7" w:rsidP="00356DE7">
      <w:pPr>
        <w:spacing w:after="120"/>
        <w:ind w:firstLine="709"/>
        <w:jc w:val="both"/>
        <w:rPr>
          <w:rFonts w:ascii="Times New Roman" w:hAnsi="Times New Roman"/>
          <w:b/>
          <w:sz w:val="24"/>
          <w:szCs w:val="24"/>
        </w:rPr>
      </w:pPr>
      <w:r w:rsidRPr="00356DE7">
        <w:rPr>
          <w:rFonts w:ascii="Times New Roman" w:hAnsi="Times New Roman"/>
          <w:b/>
          <w:sz w:val="24"/>
          <w:szCs w:val="24"/>
        </w:rPr>
        <w:t xml:space="preserve">Stratejik Hedef </w:t>
      </w:r>
      <w:proofErr w:type="gramStart"/>
      <w:r w:rsidRPr="00356DE7">
        <w:rPr>
          <w:rFonts w:ascii="Times New Roman" w:hAnsi="Times New Roman"/>
          <w:b/>
          <w:sz w:val="24"/>
          <w:szCs w:val="24"/>
        </w:rPr>
        <w:t>3.1</w:t>
      </w:r>
      <w:proofErr w:type="gramEnd"/>
      <w:r w:rsidRPr="00356DE7">
        <w:rPr>
          <w:rFonts w:ascii="Times New Roman" w:hAnsi="Times New Roman"/>
          <w:b/>
          <w:sz w:val="24"/>
          <w:szCs w:val="24"/>
        </w:rPr>
        <w:t>.</w:t>
      </w:r>
    </w:p>
    <w:p w:rsidR="00356DE7" w:rsidRDefault="00356DE7" w:rsidP="00356DE7">
      <w:pPr>
        <w:spacing w:after="120"/>
        <w:ind w:left="709"/>
        <w:jc w:val="both"/>
        <w:rPr>
          <w:rFonts w:ascii="Times New Roman" w:hAnsi="Times New Roman"/>
          <w:sz w:val="24"/>
          <w:szCs w:val="24"/>
        </w:rPr>
      </w:pPr>
      <w:r w:rsidRPr="00356DE7">
        <w:rPr>
          <w:rFonts w:ascii="Times New Roman" w:hAnsi="Times New Roman"/>
          <w:sz w:val="24"/>
          <w:szCs w:val="24"/>
        </w:rPr>
        <w:t xml:space="preserve">Plan dönemi sonuna </w:t>
      </w:r>
      <w:proofErr w:type="spellStart"/>
      <w:r w:rsidRPr="00356DE7">
        <w:rPr>
          <w:rFonts w:ascii="Times New Roman" w:hAnsi="Times New Roman"/>
          <w:sz w:val="24"/>
          <w:szCs w:val="24"/>
        </w:rPr>
        <w:t>kadarilçemizin</w:t>
      </w:r>
      <w:proofErr w:type="spellEnd"/>
      <w:r w:rsidRPr="00356DE7">
        <w:rPr>
          <w:rFonts w:ascii="Times New Roman" w:hAnsi="Times New Roman"/>
          <w:sz w:val="24"/>
          <w:szCs w:val="24"/>
        </w:rPr>
        <w:t xml:space="preserve"> ihtiyaçları, arz tahminlerine ve iş analizlerine dayalı olarak yapılacak planlamalar dâhilinde, görev tanımlarına uygun biçimde istihdam edilmiş personelin, yeterliklerinin ve performansının geliştirildiği, kariyer yönetimi sisteminin uygulandığı işlevsel bir insan kaynakları yönetimi yapısını oluşturmak.</w:t>
      </w:r>
    </w:p>
    <w:p w:rsidR="00EC66DF" w:rsidRDefault="00EC66DF" w:rsidP="00356DE7">
      <w:pPr>
        <w:spacing w:after="120"/>
        <w:ind w:left="709"/>
        <w:jc w:val="both"/>
        <w:rPr>
          <w:rFonts w:ascii="Times New Roman" w:hAnsi="Times New Roman"/>
          <w:sz w:val="24"/>
          <w:szCs w:val="24"/>
        </w:rPr>
      </w:pPr>
    </w:p>
    <w:p w:rsidR="00EC66DF" w:rsidRPr="00356DE7" w:rsidRDefault="00EC66DF" w:rsidP="00356DE7">
      <w:pPr>
        <w:spacing w:after="120"/>
        <w:ind w:left="709"/>
        <w:jc w:val="both"/>
        <w:rPr>
          <w:rFonts w:ascii="Times New Roman" w:hAnsi="Times New Roman"/>
          <w:sz w:val="24"/>
          <w:szCs w:val="24"/>
        </w:rPr>
      </w:pPr>
    </w:p>
    <w:p w:rsidR="00356DE7" w:rsidRPr="00356DE7" w:rsidRDefault="00356DE7" w:rsidP="00356DE7">
      <w:pPr>
        <w:spacing w:after="120"/>
        <w:ind w:firstLine="708"/>
        <w:jc w:val="both"/>
        <w:rPr>
          <w:rFonts w:ascii="Times New Roman" w:hAnsi="Times New Roman"/>
          <w:b/>
          <w:sz w:val="24"/>
          <w:szCs w:val="24"/>
        </w:rPr>
      </w:pPr>
      <w:r w:rsidRPr="00356DE7">
        <w:rPr>
          <w:rFonts w:ascii="Times New Roman" w:hAnsi="Times New Roman"/>
          <w:b/>
          <w:sz w:val="24"/>
          <w:szCs w:val="24"/>
        </w:rPr>
        <w:lastRenderedPageBreak/>
        <w:t xml:space="preserve">Stratejik Hedef </w:t>
      </w:r>
      <w:proofErr w:type="gramStart"/>
      <w:r w:rsidRPr="00356DE7">
        <w:rPr>
          <w:rFonts w:ascii="Times New Roman" w:hAnsi="Times New Roman"/>
          <w:b/>
          <w:sz w:val="24"/>
          <w:szCs w:val="24"/>
        </w:rPr>
        <w:t>3.2</w:t>
      </w:r>
      <w:proofErr w:type="gramEnd"/>
      <w:r w:rsidRPr="00356DE7">
        <w:rPr>
          <w:rFonts w:ascii="Times New Roman" w:hAnsi="Times New Roman"/>
          <w:b/>
          <w:sz w:val="24"/>
          <w:szCs w:val="24"/>
        </w:rPr>
        <w:t>.</w:t>
      </w:r>
    </w:p>
    <w:p w:rsidR="00356DE7" w:rsidRPr="00356DE7" w:rsidRDefault="00356DE7" w:rsidP="00356DE7">
      <w:pPr>
        <w:spacing w:after="120"/>
        <w:ind w:left="709"/>
        <w:jc w:val="both"/>
        <w:rPr>
          <w:rFonts w:ascii="Times New Roman" w:hAnsi="Times New Roman"/>
          <w:b/>
          <w:sz w:val="24"/>
          <w:szCs w:val="24"/>
        </w:rPr>
      </w:pPr>
      <w:r w:rsidRPr="00356DE7">
        <w:rPr>
          <w:rFonts w:ascii="Times New Roman" w:hAnsi="Times New Roman"/>
          <w:sz w:val="24"/>
          <w:szCs w:val="24"/>
        </w:rPr>
        <w:t>Plan dönemi sonuna kadar mali imkânlar ölçüsünde, finansal kaynakların etkin dağıtımını yaparak tüm eğitim kurumlarının alt yapı ve donatım ihtiyacını karşılamak.</w:t>
      </w:r>
    </w:p>
    <w:p w:rsidR="00356DE7" w:rsidRPr="00356DE7" w:rsidRDefault="00356DE7" w:rsidP="00356DE7">
      <w:pPr>
        <w:spacing w:after="120"/>
        <w:ind w:firstLine="708"/>
        <w:jc w:val="both"/>
        <w:rPr>
          <w:rFonts w:ascii="Times New Roman" w:hAnsi="Times New Roman"/>
          <w:b/>
          <w:sz w:val="24"/>
          <w:szCs w:val="24"/>
        </w:rPr>
      </w:pPr>
      <w:r w:rsidRPr="00356DE7">
        <w:rPr>
          <w:rFonts w:ascii="Times New Roman" w:hAnsi="Times New Roman"/>
          <w:b/>
          <w:sz w:val="24"/>
          <w:szCs w:val="24"/>
        </w:rPr>
        <w:t xml:space="preserve">Stratejik Hedef </w:t>
      </w:r>
      <w:proofErr w:type="gramStart"/>
      <w:r w:rsidRPr="00356DE7">
        <w:rPr>
          <w:rFonts w:ascii="Times New Roman" w:hAnsi="Times New Roman"/>
          <w:b/>
          <w:sz w:val="24"/>
          <w:szCs w:val="24"/>
        </w:rPr>
        <w:t>3.3</w:t>
      </w:r>
      <w:proofErr w:type="gramEnd"/>
      <w:r w:rsidRPr="00356DE7">
        <w:rPr>
          <w:rFonts w:ascii="Times New Roman" w:hAnsi="Times New Roman"/>
          <w:b/>
          <w:sz w:val="24"/>
          <w:szCs w:val="24"/>
        </w:rPr>
        <w:t>.</w:t>
      </w:r>
    </w:p>
    <w:p w:rsidR="00356DE7" w:rsidRPr="00356DE7" w:rsidRDefault="00356DE7" w:rsidP="00356DE7">
      <w:pPr>
        <w:spacing w:after="120"/>
        <w:ind w:left="709"/>
        <w:jc w:val="both"/>
        <w:rPr>
          <w:rFonts w:ascii="Times New Roman" w:hAnsi="Times New Roman"/>
          <w:sz w:val="24"/>
          <w:szCs w:val="24"/>
        </w:rPr>
      </w:pPr>
      <w:r w:rsidRPr="00356DE7">
        <w:rPr>
          <w:rFonts w:ascii="Times New Roman" w:hAnsi="Times New Roman"/>
          <w:sz w:val="24"/>
          <w:szCs w:val="24"/>
        </w:rPr>
        <w:t xml:space="preserve">Plan dönemi sonuna </w:t>
      </w:r>
      <w:proofErr w:type="spellStart"/>
      <w:r w:rsidRPr="00356DE7">
        <w:rPr>
          <w:rFonts w:ascii="Times New Roman" w:hAnsi="Times New Roman"/>
          <w:sz w:val="24"/>
          <w:szCs w:val="24"/>
        </w:rPr>
        <w:t>kadarAB</w:t>
      </w:r>
      <w:proofErr w:type="spellEnd"/>
      <w:r w:rsidRPr="00356DE7">
        <w:rPr>
          <w:rFonts w:ascii="Times New Roman" w:hAnsi="Times New Roman"/>
          <w:sz w:val="24"/>
          <w:szCs w:val="24"/>
        </w:rPr>
        <w:t xml:space="preserve"> normları, uluslararası standartlar ve ulusal </w:t>
      </w:r>
      <w:proofErr w:type="gramStart"/>
      <w:r w:rsidRPr="00356DE7">
        <w:rPr>
          <w:rFonts w:ascii="Times New Roman" w:hAnsi="Times New Roman"/>
          <w:sz w:val="24"/>
          <w:szCs w:val="24"/>
        </w:rPr>
        <w:t>vizyon</w:t>
      </w:r>
      <w:proofErr w:type="gramEnd"/>
      <w:r w:rsidRPr="00356DE7">
        <w:rPr>
          <w:rFonts w:ascii="Times New Roman" w:hAnsi="Times New Roman"/>
          <w:sz w:val="24"/>
          <w:szCs w:val="24"/>
        </w:rPr>
        <w:t xml:space="preserve"> ile ilçemiz vizyonuna uygun olarak, bürokrasinin azaltıldığı kurumsal rehberlikle desteklenen, çoğulcu, katılımcı, şeffaf ve hesap verilebilir, performans yönetim ve organizasyonunu etkin ve verimli hale getirmek</w:t>
      </w:r>
    </w:p>
    <w:p w:rsidR="00356DE7" w:rsidRPr="00356DE7" w:rsidRDefault="00356DE7" w:rsidP="00356DE7">
      <w:pPr>
        <w:spacing w:after="120"/>
        <w:ind w:firstLine="708"/>
        <w:jc w:val="both"/>
        <w:rPr>
          <w:rFonts w:ascii="Times New Roman" w:hAnsi="Times New Roman"/>
          <w:b/>
          <w:sz w:val="24"/>
          <w:szCs w:val="24"/>
        </w:rPr>
      </w:pPr>
      <w:r w:rsidRPr="00356DE7">
        <w:rPr>
          <w:rFonts w:ascii="Times New Roman" w:hAnsi="Times New Roman"/>
          <w:b/>
          <w:sz w:val="24"/>
          <w:szCs w:val="24"/>
        </w:rPr>
        <w:t xml:space="preserve">Stratejik Hedef </w:t>
      </w:r>
      <w:proofErr w:type="gramStart"/>
      <w:r w:rsidRPr="00356DE7">
        <w:rPr>
          <w:rFonts w:ascii="Times New Roman" w:hAnsi="Times New Roman"/>
          <w:b/>
          <w:sz w:val="24"/>
          <w:szCs w:val="24"/>
        </w:rPr>
        <w:t>3.4</w:t>
      </w:r>
      <w:proofErr w:type="gramEnd"/>
      <w:r w:rsidRPr="00356DE7">
        <w:rPr>
          <w:rFonts w:ascii="Times New Roman" w:hAnsi="Times New Roman"/>
          <w:b/>
          <w:sz w:val="24"/>
          <w:szCs w:val="24"/>
        </w:rPr>
        <w:t>.</w:t>
      </w:r>
    </w:p>
    <w:p w:rsidR="00356DE7" w:rsidRPr="00356DE7" w:rsidRDefault="00356DE7" w:rsidP="00356DE7">
      <w:pPr>
        <w:spacing w:after="120"/>
        <w:ind w:left="709"/>
        <w:jc w:val="both"/>
        <w:rPr>
          <w:rFonts w:ascii="Times New Roman" w:hAnsi="Times New Roman"/>
          <w:sz w:val="24"/>
          <w:szCs w:val="24"/>
        </w:rPr>
      </w:pPr>
      <w:r w:rsidRPr="00356DE7">
        <w:rPr>
          <w:rFonts w:ascii="Times New Roman" w:hAnsi="Times New Roman"/>
          <w:sz w:val="24"/>
          <w:szCs w:val="24"/>
        </w:rPr>
        <w:t xml:space="preserve">Plan dönemi sonuna </w:t>
      </w:r>
      <w:proofErr w:type="spellStart"/>
      <w:r w:rsidRPr="00356DE7">
        <w:rPr>
          <w:rFonts w:ascii="Times New Roman" w:hAnsi="Times New Roman"/>
          <w:sz w:val="24"/>
          <w:szCs w:val="24"/>
        </w:rPr>
        <w:t>kadarbilgi</w:t>
      </w:r>
      <w:proofErr w:type="spellEnd"/>
      <w:r w:rsidRPr="00356DE7">
        <w:rPr>
          <w:rFonts w:ascii="Times New Roman" w:hAnsi="Times New Roman"/>
          <w:sz w:val="24"/>
          <w:szCs w:val="24"/>
        </w:rPr>
        <w:t xml:space="preserve">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artırmak.</w:t>
      </w:r>
      <w:bookmarkEnd w:id="31"/>
      <w:bookmarkEnd w:id="32"/>
    </w:p>
    <w:p w:rsidR="00356DE7" w:rsidRPr="00356DE7" w:rsidRDefault="00356DE7" w:rsidP="00356DE7">
      <w:pPr>
        <w:spacing w:after="120"/>
        <w:ind w:left="709"/>
        <w:jc w:val="both"/>
        <w:rPr>
          <w:rFonts w:ascii="Times New Roman" w:hAnsi="Times New Roman"/>
          <w:sz w:val="24"/>
          <w:szCs w:val="24"/>
        </w:rPr>
      </w:pPr>
    </w:p>
    <w:p w:rsidR="00356DE7" w:rsidRPr="00356DE7" w:rsidRDefault="00356DE7" w:rsidP="00356DE7">
      <w:pPr>
        <w:keepNext/>
        <w:keepLines/>
        <w:spacing w:before="240" w:after="240"/>
        <w:jc w:val="both"/>
        <w:outlineLvl w:val="1"/>
        <w:rPr>
          <w:rFonts w:ascii="Times New Roman" w:hAnsi="Times New Roman"/>
          <w:b/>
          <w:bCs/>
          <w:color w:val="FF0000"/>
          <w:sz w:val="24"/>
          <w:szCs w:val="24"/>
        </w:rPr>
      </w:pPr>
      <w:r w:rsidRPr="00356DE7">
        <w:rPr>
          <w:rFonts w:ascii="Times New Roman" w:hAnsi="Times New Roman"/>
          <w:b/>
          <w:bCs/>
          <w:color w:val="FF0000"/>
          <w:sz w:val="24"/>
          <w:szCs w:val="24"/>
        </w:rPr>
        <w:t>TEMA 1- EĞİTİM VE ÖĞRETİME ERİŞİMİN ARTTIRILMASI</w:t>
      </w:r>
    </w:p>
    <w:p w:rsidR="00356DE7" w:rsidRPr="00356DE7" w:rsidRDefault="00356DE7" w:rsidP="00356DE7">
      <w:pPr>
        <w:ind w:firstLine="708"/>
        <w:jc w:val="both"/>
        <w:rPr>
          <w:rFonts w:ascii="Times New Roman" w:hAnsi="Times New Roman"/>
          <w:sz w:val="24"/>
          <w:szCs w:val="24"/>
        </w:rPr>
      </w:pPr>
      <w:r w:rsidRPr="00356DE7">
        <w:rPr>
          <w:rFonts w:ascii="Times New Roman" w:hAnsi="Times New Roman"/>
          <w:b/>
          <w:i/>
          <w:iCs/>
          <w:sz w:val="24"/>
          <w:szCs w:val="24"/>
        </w:rPr>
        <w:t>Eğitime ve Öğretime Erişim</w:t>
      </w:r>
      <w:r w:rsidRPr="00356DE7">
        <w:rPr>
          <w:rFonts w:ascii="Times New Roman" w:hAnsi="Times New Roman"/>
          <w:i/>
          <w:iCs/>
          <w:sz w:val="24"/>
          <w:szCs w:val="24"/>
        </w:rPr>
        <w:t xml:space="preserve">: </w:t>
      </w:r>
      <w:r w:rsidRPr="00356DE7">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356DE7" w:rsidRPr="00356DE7" w:rsidRDefault="00356DE7" w:rsidP="00356DE7">
      <w:pPr>
        <w:jc w:val="both"/>
        <w:rPr>
          <w:rFonts w:ascii="Times New Roman" w:hAnsi="Times New Roman"/>
          <w:b/>
          <w:color w:val="FF0000"/>
          <w:sz w:val="24"/>
          <w:szCs w:val="24"/>
          <w:u w:val="single"/>
        </w:rPr>
      </w:pPr>
      <w:r w:rsidRPr="00356DE7">
        <w:rPr>
          <w:rFonts w:ascii="Times New Roman" w:hAnsi="Times New Roman"/>
          <w:b/>
          <w:color w:val="FF0000"/>
          <w:sz w:val="24"/>
          <w:szCs w:val="24"/>
          <w:u w:val="single"/>
        </w:rPr>
        <w:t>STRATEJİK AMAÇ 1.</w:t>
      </w:r>
    </w:p>
    <w:p w:rsidR="00356DE7" w:rsidRPr="00356DE7" w:rsidRDefault="00356DE7" w:rsidP="00356DE7">
      <w:pPr>
        <w:ind w:firstLine="708"/>
        <w:jc w:val="both"/>
        <w:rPr>
          <w:rFonts w:ascii="Times New Roman" w:hAnsi="Times New Roman"/>
          <w:sz w:val="24"/>
          <w:szCs w:val="24"/>
        </w:rPr>
      </w:pPr>
      <w:r w:rsidRPr="00356DE7">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356DE7" w:rsidRPr="00356DE7" w:rsidRDefault="00356DE7" w:rsidP="00356DE7">
      <w:pPr>
        <w:jc w:val="both"/>
        <w:rPr>
          <w:rFonts w:ascii="Times New Roman" w:hAnsi="Times New Roman"/>
          <w:bCs/>
          <w:color w:val="FF0000"/>
          <w:sz w:val="24"/>
          <w:szCs w:val="24"/>
        </w:rPr>
      </w:pPr>
      <w:r w:rsidRPr="00356DE7">
        <w:rPr>
          <w:rFonts w:ascii="Times New Roman" w:hAnsi="Times New Roman"/>
          <w:b/>
          <w:bCs/>
          <w:color w:val="FF0000"/>
          <w:sz w:val="24"/>
          <w:szCs w:val="24"/>
        </w:rPr>
        <w:t xml:space="preserve">STRATEJİK HEDEF </w:t>
      </w:r>
      <w:proofErr w:type="gramStart"/>
      <w:r w:rsidRPr="00356DE7">
        <w:rPr>
          <w:rFonts w:ascii="Times New Roman" w:hAnsi="Times New Roman"/>
          <w:b/>
          <w:bCs/>
          <w:color w:val="FF0000"/>
          <w:sz w:val="24"/>
          <w:szCs w:val="24"/>
        </w:rPr>
        <w:t>1.1</w:t>
      </w:r>
      <w:proofErr w:type="gramEnd"/>
      <w:r w:rsidRPr="00356DE7">
        <w:rPr>
          <w:rFonts w:ascii="Times New Roman" w:hAnsi="Times New Roman"/>
          <w:b/>
          <w:bCs/>
          <w:color w:val="FF0000"/>
          <w:sz w:val="24"/>
          <w:szCs w:val="24"/>
        </w:rPr>
        <w:t>.</w:t>
      </w:r>
    </w:p>
    <w:p w:rsidR="00356DE7" w:rsidRPr="00356DE7" w:rsidRDefault="00356DE7" w:rsidP="00356DE7">
      <w:pPr>
        <w:tabs>
          <w:tab w:val="left" w:pos="7310"/>
        </w:tabs>
        <w:spacing w:after="120"/>
        <w:ind w:firstLine="709"/>
        <w:rPr>
          <w:rFonts w:ascii="Times New Roman" w:hAnsi="Times New Roman"/>
          <w:sz w:val="24"/>
          <w:szCs w:val="24"/>
        </w:rPr>
      </w:pPr>
      <w:r w:rsidRPr="00356DE7">
        <w:rPr>
          <w:rFonts w:ascii="Times New Roman" w:hAnsi="Times New Roman"/>
          <w:bCs/>
          <w:sz w:val="24"/>
          <w:szCs w:val="24"/>
        </w:rPr>
        <w:t xml:space="preserve">Plan dönemi sonuna kadar </w:t>
      </w:r>
      <w:r w:rsidRPr="00356DE7">
        <w:rPr>
          <w:rFonts w:ascii="Times New Roman" w:hAnsi="Times New Roman"/>
          <w:sz w:val="24"/>
          <w:szCs w:val="24"/>
        </w:rPr>
        <w:t>eğitim öğretimin her tür ve kademesine katılımı artırarak devamsızlık ve okul terklerini azaltmak.</w:t>
      </w:r>
    </w:p>
    <w:p w:rsidR="00356DE7" w:rsidRPr="00356DE7" w:rsidRDefault="00356DE7" w:rsidP="00356DE7">
      <w:pPr>
        <w:tabs>
          <w:tab w:val="left" w:pos="7310"/>
        </w:tabs>
        <w:spacing w:after="120"/>
        <w:ind w:firstLine="709"/>
        <w:rPr>
          <w:rFonts w:ascii="Times New Roman" w:hAnsi="Times New Roman"/>
          <w:sz w:val="24"/>
          <w:szCs w:val="24"/>
        </w:rPr>
      </w:pPr>
    </w:p>
    <w:p w:rsidR="00356DE7" w:rsidRPr="00356DE7" w:rsidRDefault="00356DE7" w:rsidP="00356DE7">
      <w:pPr>
        <w:tabs>
          <w:tab w:val="left" w:pos="7310"/>
        </w:tabs>
        <w:spacing w:after="120"/>
        <w:ind w:firstLine="709"/>
        <w:rPr>
          <w:rFonts w:ascii="Times New Roman" w:hAnsi="Times New Roman"/>
          <w:sz w:val="24"/>
          <w:szCs w:val="24"/>
        </w:rPr>
      </w:pPr>
    </w:p>
    <w:p w:rsidR="00356DE7" w:rsidRPr="00356DE7" w:rsidRDefault="00356DE7" w:rsidP="00356DE7">
      <w:pPr>
        <w:tabs>
          <w:tab w:val="left" w:pos="7310"/>
        </w:tabs>
        <w:spacing w:after="120"/>
        <w:ind w:firstLine="709"/>
        <w:rPr>
          <w:rFonts w:ascii="Times New Roman" w:hAnsi="Times New Roman"/>
          <w:sz w:val="24"/>
          <w:szCs w:val="24"/>
        </w:rPr>
      </w:pPr>
    </w:p>
    <w:p w:rsidR="00356DE7" w:rsidRPr="00356DE7" w:rsidRDefault="00356DE7" w:rsidP="00356DE7">
      <w:pPr>
        <w:tabs>
          <w:tab w:val="left" w:pos="7310"/>
        </w:tabs>
        <w:spacing w:after="120"/>
        <w:ind w:firstLine="709"/>
        <w:rPr>
          <w:rFonts w:ascii="Times New Roman" w:hAnsi="Times New Roman"/>
          <w:sz w:val="24"/>
          <w:szCs w:val="24"/>
        </w:rPr>
      </w:pPr>
    </w:p>
    <w:p w:rsidR="00356DE7" w:rsidRPr="00356DE7" w:rsidRDefault="00356DE7" w:rsidP="00356DE7">
      <w:pPr>
        <w:tabs>
          <w:tab w:val="left" w:pos="7310"/>
        </w:tabs>
        <w:spacing w:after="120"/>
        <w:ind w:firstLine="709"/>
        <w:rPr>
          <w:rFonts w:ascii="Times New Roman" w:hAnsi="Times New Roman"/>
          <w:sz w:val="24"/>
          <w:szCs w:val="24"/>
        </w:rPr>
      </w:pPr>
    </w:p>
    <w:p w:rsidR="00356DE7" w:rsidRPr="00356DE7" w:rsidRDefault="00356DE7" w:rsidP="00356DE7">
      <w:pPr>
        <w:tabs>
          <w:tab w:val="left" w:pos="7310"/>
        </w:tabs>
        <w:spacing w:after="120"/>
        <w:ind w:firstLine="709"/>
        <w:rPr>
          <w:rFonts w:ascii="Times New Roman" w:hAnsi="Times New Roman"/>
          <w:sz w:val="24"/>
          <w:szCs w:val="24"/>
        </w:rPr>
      </w:pPr>
    </w:p>
    <w:p w:rsidR="00356DE7" w:rsidRPr="00356DE7" w:rsidRDefault="00356DE7" w:rsidP="00356DE7">
      <w:pPr>
        <w:tabs>
          <w:tab w:val="left" w:pos="7310"/>
        </w:tabs>
        <w:spacing w:after="0" w:line="360" w:lineRule="auto"/>
        <w:rPr>
          <w:rFonts w:ascii="Times New Roman" w:hAnsi="Times New Roman"/>
          <w:b/>
          <w:color w:val="FF0000"/>
          <w:sz w:val="24"/>
          <w:szCs w:val="24"/>
        </w:rPr>
      </w:pPr>
      <w:r w:rsidRPr="00356DE7">
        <w:rPr>
          <w:rFonts w:ascii="Times New Roman" w:hAnsi="Times New Roman"/>
          <w:b/>
          <w:color w:val="FF0000"/>
          <w:sz w:val="24"/>
          <w:szCs w:val="24"/>
        </w:rPr>
        <w:lastRenderedPageBreak/>
        <w:t xml:space="preserve">P.G </w:t>
      </w:r>
      <w:proofErr w:type="gramStart"/>
      <w:r w:rsidRPr="00356DE7">
        <w:rPr>
          <w:rFonts w:ascii="Times New Roman" w:hAnsi="Times New Roman"/>
          <w:b/>
          <w:color w:val="FF0000"/>
          <w:sz w:val="24"/>
          <w:szCs w:val="24"/>
        </w:rPr>
        <w:t>1.1</w:t>
      </w:r>
      <w:proofErr w:type="gramEnd"/>
      <w:r w:rsidRPr="00356DE7">
        <w:rPr>
          <w:rFonts w:ascii="Times New Roman" w:hAnsi="Times New Roman"/>
          <w:b/>
          <w:color w:val="FF0000"/>
          <w:sz w:val="24"/>
          <w:szCs w:val="24"/>
        </w:rPr>
        <w:t xml:space="preserve"> PERFORMANS GÖSTERGELERİ</w:t>
      </w:r>
    </w:p>
    <w:tbl>
      <w:tblPr>
        <w:tblpPr w:leftFromText="141" w:rightFromText="141" w:vertAnchor="text" w:horzAnchor="margin" w:tblpX="2" w:tblpY="108"/>
        <w:tblW w:w="9356"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392"/>
        <w:gridCol w:w="1417"/>
        <w:gridCol w:w="2268"/>
        <w:gridCol w:w="1985"/>
        <w:gridCol w:w="1134"/>
        <w:gridCol w:w="1134"/>
        <w:gridCol w:w="1026"/>
      </w:tblGrid>
      <w:tr w:rsidR="00356DE7" w:rsidRPr="00356DE7" w:rsidTr="000F17C7">
        <w:trPr>
          <w:trHeight w:val="258"/>
        </w:trPr>
        <w:tc>
          <w:tcPr>
            <w:tcW w:w="6062" w:type="dxa"/>
            <w:gridSpan w:val="4"/>
            <w:vMerge w:val="restart"/>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Performans Göstergeleri</w:t>
            </w:r>
          </w:p>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i/>
                <w:iCs/>
                <w:sz w:val="20"/>
                <w:szCs w:val="20"/>
              </w:rPr>
              <w:t>Eğitime ve Öğretime Erişim</w:t>
            </w:r>
          </w:p>
        </w:tc>
        <w:tc>
          <w:tcPr>
            <w:tcW w:w="2268" w:type="dxa"/>
            <w:gridSpan w:val="2"/>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Önceki Yıllar</w:t>
            </w:r>
          </w:p>
        </w:tc>
        <w:tc>
          <w:tcPr>
            <w:tcW w:w="1026" w:type="dxa"/>
            <w:vMerge w:val="restart"/>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Plan Dönemi Sonu</w:t>
            </w:r>
          </w:p>
        </w:tc>
      </w:tr>
      <w:tr w:rsidR="00356DE7" w:rsidRPr="00356DE7" w:rsidTr="000F17C7">
        <w:trPr>
          <w:trHeight w:val="280"/>
        </w:trPr>
        <w:tc>
          <w:tcPr>
            <w:tcW w:w="6062" w:type="dxa"/>
            <w:gridSpan w:val="4"/>
            <w:vMerge/>
            <w:shd w:val="clear" w:color="auto" w:fill="A7BFDE"/>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2012/2013</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2013/2014</w:t>
            </w:r>
          </w:p>
        </w:tc>
        <w:tc>
          <w:tcPr>
            <w:tcW w:w="1026" w:type="dxa"/>
            <w:vMerge/>
            <w:shd w:val="clear" w:color="auto" w:fill="A7BFDE"/>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p>
        </w:tc>
      </w:tr>
      <w:tr w:rsidR="00356DE7" w:rsidRPr="00356DE7" w:rsidTr="000F17C7">
        <w:trPr>
          <w:trHeight w:val="20"/>
        </w:trPr>
        <w:tc>
          <w:tcPr>
            <w:tcW w:w="392" w:type="dxa"/>
            <w:shd w:val="clear" w:color="auto" w:fill="D3DFE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1.1</w:t>
            </w:r>
          </w:p>
        </w:tc>
        <w:tc>
          <w:tcPr>
            <w:tcW w:w="1417" w:type="dxa"/>
            <w:vMerge w:val="restart"/>
            <w:shd w:val="clear" w:color="auto" w:fill="D3DFEE"/>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 xml:space="preserve">Okul öncesi eğitimde okullaşma oranı </w:t>
            </w:r>
          </w:p>
        </w:tc>
        <w:tc>
          <w:tcPr>
            <w:tcW w:w="4253" w:type="dxa"/>
            <w:gridSpan w:val="2"/>
            <w:shd w:val="clear" w:color="auto" w:fill="D3DFEE"/>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Net (36-48 ay)</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31</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35</w:t>
            </w:r>
          </w:p>
        </w:tc>
        <w:tc>
          <w:tcPr>
            <w:tcW w:w="102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47</w:t>
            </w:r>
          </w:p>
        </w:tc>
      </w:tr>
      <w:tr w:rsidR="00356DE7" w:rsidRPr="00356DE7" w:rsidTr="000F17C7">
        <w:trPr>
          <w:trHeight w:val="20"/>
        </w:trPr>
        <w:tc>
          <w:tcPr>
            <w:tcW w:w="392" w:type="dxa"/>
            <w:shd w:val="clear" w:color="auto" w:fill="A7BFD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1.2</w:t>
            </w:r>
          </w:p>
        </w:tc>
        <w:tc>
          <w:tcPr>
            <w:tcW w:w="1417" w:type="dxa"/>
            <w:vMerge/>
            <w:shd w:val="clear" w:color="auto" w:fill="A7BFDE"/>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A7BFDE"/>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Net (48-60 ay)</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48</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57</w:t>
            </w:r>
          </w:p>
        </w:tc>
        <w:tc>
          <w:tcPr>
            <w:tcW w:w="102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70</w:t>
            </w:r>
          </w:p>
        </w:tc>
      </w:tr>
      <w:tr w:rsidR="00356DE7" w:rsidRPr="00356DE7" w:rsidTr="000F17C7">
        <w:trPr>
          <w:trHeight w:val="20"/>
        </w:trPr>
        <w:tc>
          <w:tcPr>
            <w:tcW w:w="392" w:type="dxa"/>
            <w:shd w:val="clear" w:color="auto" w:fill="D3DFE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1.3</w:t>
            </w:r>
          </w:p>
        </w:tc>
        <w:tc>
          <w:tcPr>
            <w:tcW w:w="1417" w:type="dxa"/>
            <w:vMerge/>
            <w:shd w:val="clear" w:color="auto" w:fill="D3DFEE"/>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D3DFEE"/>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Net (60-66 ay)</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93</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96</w:t>
            </w:r>
          </w:p>
        </w:tc>
        <w:tc>
          <w:tcPr>
            <w:tcW w:w="102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100</w:t>
            </w:r>
          </w:p>
        </w:tc>
      </w:tr>
      <w:tr w:rsidR="00356DE7" w:rsidRPr="00356DE7" w:rsidTr="000F17C7">
        <w:trPr>
          <w:trHeight w:val="20"/>
        </w:trPr>
        <w:tc>
          <w:tcPr>
            <w:tcW w:w="392" w:type="dxa"/>
            <w:shd w:val="clear" w:color="auto" w:fill="A7BFD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1.</w:t>
            </w:r>
          </w:p>
        </w:tc>
        <w:tc>
          <w:tcPr>
            <w:tcW w:w="5670" w:type="dxa"/>
            <w:gridSpan w:val="3"/>
            <w:shd w:val="clear" w:color="auto" w:fill="A7BFDE"/>
          </w:tcPr>
          <w:p w:rsidR="00356DE7" w:rsidRPr="00356DE7" w:rsidRDefault="00356DE7"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Okul öncesi eğitimde okullaşma oranı (%):Toplam</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57</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63</w:t>
            </w:r>
          </w:p>
        </w:tc>
        <w:tc>
          <w:tcPr>
            <w:tcW w:w="102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72</w:t>
            </w:r>
          </w:p>
        </w:tc>
      </w:tr>
      <w:tr w:rsidR="00356DE7" w:rsidRPr="00356DE7" w:rsidTr="000F17C7">
        <w:trPr>
          <w:trHeight w:val="20"/>
        </w:trPr>
        <w:tc>
          <w:tcPr>
            <w:tcW w:w="392" w:type="dxa"/>
            <w:shd w:val="clear" w:color="auto" w:fill="D3DFE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2.</w:t>
            </w:r>
          </w:p>
        </w:tc>
        <w:tc>
          <w:tcPr>
            <w:tcW w:w="5670" w:type="dxa"/>
            <w:gridSpan w:val="3"/>
            <w:shd w:val="clear" w:color="auto" w:fill="D3DFEE"/>
          </w:tcPr>
          <w:p w:rsidR="00356DE7" w:rsidRPr="00356DE7" w:rsidRDefault="00356DE7"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Zorunlu eğitime başlamadan önce en az bir yıl okul öncesi eğitim almış öğrenci oranı (%)</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57</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63</w:t>
            </w:r>
          </w:p>
        </w:tc>
        <w:tc>
          <w:tcPr>
            <w:tcW w:w="102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72</w:t>
            </w:r>
          </w:p>
        </w:tc>
      </w:tr>
      <w:tr w:rsidR="00356DE7" w:rsidRPr="00356DE7" w:rsidTr="000F17C7">
        <w:trPr>
          <w:trHeight w:val="20"/>
        </w:trPr>
        <w:tc>
          <w:tcPr>
            <w:tcW w:w="392" w:type="dxa"/>
            <w:shd w:val="clear" w:color="auto" w:fill="A7BFD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3.1</w:t>
            </w:r>
          </w:p>
        </w:tc>
        <w:tc>
          <w:tcPr>
            <w:tcW w:w="1417" w:type="dxa"/>
            <w:vMerge w:val="restart"/>
            <w:shd w:val="clear" w:color="auto" w:fill="A7BFDE"/>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 xml:space="preserve">İlköğretimde okullaşma oranı </w:t>
            </w:r>
          </w:p>
        </w:tc>
        <w:tc>
          <w:tcPr>
            <w:tcW w:w="4253" w:type="dxa"/>
            <w:gridSpan w:val="2"/>
            <w:shd w:val="clear" w:color="auto" w:fill="A7BFDE"/>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İlkokulda net okullaşma oranı (%)</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100</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100</w:t>
            </w:r>
          </w:p>
        </w:tc>
        <w:tc>
          <w:tcPr>
            <w:tcW w:w="102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100</w:t>
            </w:r>
          </w:p>
        </w:tc>
      </w:tr>
      <w:tr w:rsidR="00356DE7" w:rsidRPr="00356DE7" w:rsidTr="000F17C7">
        <w:trPr>
          <w:trHeight w:val="20"/>
        </w:trPr>
        <w:tc>
          <w:tcPr>
            <w:tcW w:w="392" w:type="dxa"/>
            <w:shd w:val="clear" w:color="auto" w:fill="D3DFE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3.2</w:t>
            </w:r>
          </w:p>
        </w:tc>
        <w:tc>
          <w:tcPr>
            <w:tcW w:w="1417" w:type="dxa"/>
            <w:vMerge/>
            <w:shd w:val="clear" w:color="auto" w:fill="D3DFEE"/>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2268" w:type="dxa"/>
            <w:vMerge w:val="restart"/>
            <w:shd w:val="clear" w:color="auto" w:fill="D3DFEE"/>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Ortaokulda net okullaşma oranı</w:t>
            </w:r>
          </w:p>
        </w:tc>
        <w:tc>
          <w:tcPr>
            <w:tcW w:w="1985" w:type="dxa"/>
            <w:shd w:val="clear" w:color="auto" w:fill="D3DFEE"/>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Genel ortaokulda net okullaşma oranı(%)</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100</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100</w:t>
            </w:r>
          </w:p>
        </w:tc>
        <w:tc>
          <w:tcPr>
            <w:tcW w:w="102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100</w:t>
            </w:r>
          </w:p>
        </w:tc>
      </w:tr>
      <w:tr w:rsidR="00356DE7" w:rsidRPr="00356DE7" w:rsidTr="000F17C7">
        <w:trPr>
          <w:trHeight w:val="20"/>
        </w:trPr>
        <w:tc>
          <w:tcPr>
            <w:tcW w:w="392" w:type="dxa"/>
            <w:shd w:val="clear" w:color="auto" w:fill="A7BFD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3.3</w:t>
            </w:r>
          </w:p>
        </w:tc>
        <w:tc>
          <w:tcPr>
            <w:tcW w:w="1417" w:type="dxa"/>
            <w:vMerge/>
            <w:shd w:val="clear" w:color="auto" w:fill="A7BFDE"/>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2268" w:type="dxa"/>
            <w:vMerge/>
            <w:shd w:val="clear" w:color="auto" w:fill="A7BFDE"/>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1985" w:type="dxa"/>
            <w:shd w:val="clear" w:color="auto" w:fill="A7BFDE"/>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İmam hatip ortaokulunda net okullaşma oranı(%)</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2,5</w:t>
            </w:r>
          </w:p>
        </w:tc>
        <w:tc>
          <w:tcPr>
            <w:tcW w:w="102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12</w:t>
            </w:r>
          </w:p>
        </w:tc>
      </w:tr>
      <w:tr w:rsidR="00356DE7" w:rsidRPr="00356DE7" w:rsidTr="000F17C7">
        <w:trPr>
          <w:trHeight w:val="20"/>
        </w:trPr>
        <w:tc>
          <w:tcPr>
            <w:tcW w:w="392" w:type="dxa"/>
            <w:shd w:val="clear" w:color="auto" w:fill="D3DFE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3.4</w:t>
            </w:r>
          </w:p>
        </w:tc>
        <w:tc>
          <w:tcPr>
            <w:tcW w:w="1417" w:type="dxa"/>
            <w:vMerge/>
            <w:shd w:val="clear" w:color="auto" w:fill="D3DFEE"/>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D3DFEE"/>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Ortaokulda net okullaşma oranı(%): Toplam</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50</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51</w:t>
            </w:r>
          </w:p>
        </w:tc>
        <w:tc>
          <w:tcPr>
            <w:tcW w:w="102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56</w:t>
            </w:r>
          </w:p>
        </w:tc>
      </w:tr>
      <w:tr w:rsidR="00356DE7" w:rsidRPr="00356DE7" w:rsidTr="000F17C7">
        <w:trPr>
          <w:trHeight w:val="20"/>
        </w:trPr>
        <w:tc>
          <w:tcPr>
            <w:tcW w:w="392" w:type="dxa"/>
            <w:shd w:val="clear" w:color="auto" w:fill="A7BFD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3.</w:t>
            </w:r>
          </w:p>
        </w:tc>
        <w:tc>
          <w:tcPr>
            <w:tcW w:w="5670" w:type="dxa"/>
            <w:gridSpan w:val="3"/>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Temel Eğitimde net okullaşma oranı(%): Toplam</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67</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67,5</w:t>
            </w:r>
          </w:p>
        </w:tc>
        <w:tc>
          <w:tcPr>
            <w:tcW w:w="102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72</w:t>
            </w:r>
          </w:p>
        </w:tc>
      </w:tr>
      <w:tr w:rsidR="00356DE7" w:rsidRPr="00356DE7" w:rsidTr="000F17C7">
        <w:trPr>
          <w:trHeight w:val="20"/>
        </w:trPr>
        <w:tc>
          <w:tcPr>
            <w:tcW w:w="392" w:type="dxa"/>
            <w:shd w:val="clear" w:color="auto" w:fill="D3DFE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4.1</w:t>
            </w:r>
          </w:p>
        </w:tc>
        <w:tc>
          <w:tcPr>
            <w:tcW w:w="1417" w:type="dxa"/>
            <w:vMerge w:val="restart"/>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 xml:space="preserve">Ortaöğretimde okullaşma oranı </w:t>
            </w:r>
          </w:p>
        </w:tc>
        <w:tc>
          <w:tcPr>
            <w:tcW w:w="4253"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Genel Ortaöğretimde Net Okullaşma Oranı (%)</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97</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98,5</w:t>
            </w:r>
          </w:p>
        </w:tc>
        <w:tc>
          <w:tcPr>
            <w:tcW w:w="102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100</w:t>
            </w:r>
          </w:p>
        </w:tc>
      </w:tr>
      <w:tr w:rsidR="00356DE7" w:rsidRPr="00356DE7" w:rsidTr="000F17C7">
        <w:trPr>
          <w:trHeight w:val="20"/>
        </w:trPr>
        <w:tc>
          <w:tcPr>
            <w:tcW w:w="392" w:type="dxa"/>
            <w:shd w:val="clear" w:color="auto" w:fill="A7BFD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4.2</w:t>
            </w:r>
          </w:p>
        </w:tc>
        <w:tc>
          <w:tcPr>
            <w:tcW w:w="1417" w:type="dxa"/>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Mesleki ve Teknik öğretimde Net Okullaşma Oranı (%)</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79</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83</w:t>
            </w:r>
          </w:p>
        </w:tc>
        <w:tc>
          <w:tcPr>
            <w:tcW w:w="102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90</w:t>
            </w:r>
          </w:p>
        </w:tc>
      </w:tr>
      <w:tr w:rsidR="00356DE7" w:rsidRPr="00356DE7" w:rsidTr="000F17C7">
        <w:trPr>
          <w:trHeight w:val="20"/>
        </w:trPr>
        <w:tc>
          <w:tcPr>
            <w:tcW w:w="392" w:type="dxa"/>
            <w:shd w:val="clear" w:color="auto" w:fill="D3DFE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4.3</w:t>
            </w:r>
          </w:p>
        </w:tc>
        <w:tc>
          <w:tcPr>
            <w:tcW w:w="1417" w:type="dxa"/>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Din Öğretiminde net okullaşma oranı(%)</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5</w:t>
            </w:r>
          </w:p>
        </w:tc>
      </w:tr>
      <w:tr w:rsidR="00356DE7" w:rsidRPr="00356DE7" w:rsidTr="000F17C7">
        <w:trPr>
          <w:trHeight w:val="20"/>
        </w:trPr>
        <w:tc>
          <w:tcPr>
            <w:tcW w:w="392" w:type="dxa"/>
            <w:shd w:val="clear" w:color="auto" w:fill="A7BFD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4.</w:t>
            </w:r>
          </w:p>
        </w:tc>
        <w:tc>
          <w:tcPr>
            <w:tcW w:w="5670" w:type="dxa"/>
            <w:gridSpan w:val="3"/>
            <w:shd w:val="clear" w:color="auto" w:fill="A7BFDE"/>
          </w:tcPr>
          <w:p w:rsidR="00356DE7" w:rsidRPr="00356DE7" w:rsidRDefault="00356DE7"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Ortaöğretimde Net Okullaşma Oranı (%): Toplam</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88</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91</w:t>
            </w:r>
          </w:p>
        </w:tc>
        <w:tc>
          <w:tcPr>
            <w:tcW w:w="102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66</w:t>
            </w:r>
          </w:p>
        </w:tc>
      </w:tr>
      <w:tr w:rsidR="00356DE7" w:rsidRPr="00356DE7" w:rsidTr="000F17C7">
        <w:trPr>
          <w:trHeight w:val="20"/>
        </w:trPr>
        <w:tc>
          <w:tcPr>
            <w:tcW w:w="392" w:type="dxa"/>
            <w:shd w:val="clear" w:color="auto" w:fill="D3DFE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5.</w:t>
            </w:r>
          </w:p>
        </w:tc>
        <w:tc>
          <w:tcPr>
            <w:tcW w:w="5670" w:type="dxa"/>
            <w:gridSpan w:val="3"/>
            <w:shd w:val="clear" w:color="auto" w:fill="D3DFEE"/>
          </w:tcPr>
          <w:p w:rsidR="00356DE7" w:rsidRPr="00356DE7" w:rsidRDefault="00356DE7"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Özel eğitime erişimde net okullaşma oranı  (%)</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56</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65</w:t>
            </w:r>
          </w:p>
        </w:tc>
        <w:tc>
          <w:tcPr>
            <w:tcW w:w="102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70</w:t>
            </w:r>
          </w:p>
        </w:tc>
      </w:tr>
      <w:tr w:rsidR="00356DE7" w:rsidRPr="00356DE7" w:rsidTr="000F17C7">
        <w:trPr>
          <w:trHeight w:val="159"/>
        </w:trPr>
        <w:tc>
          <w:tcPr>
            <w:tcW w:w="392" w:type="dxa"/>
            <w:shd w:val="clear" w:color="auto" w:fill="A7BFD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6.1</w:t>
            </w:r>
          </w:p>
        </w:tc>
        <w:tc>
          <w:tcPr>
            <w:tcW w:w="1417" w:type="dxa"/>
            <w:vMerge w:val="restart"/>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Özel öğretimde okullaşma oranı</w:t>
            </w:r>
          </w:p>
        </w:tc>
        <w:tc>
          <w:tcPr>
            <w:tcW w:w="4253"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Özel öğretimde okul öncesi okullaşma oranı</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12</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15</w:t>
            </w:r>
          </w:p>
        </w:tc>
        <w:tc>
          <w:tcPr>
            <w:tcW w:w="102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30</w:t>
            </w:r>
          </w:p>
        </w:tc>
      </w:tr>
      <w:tr w:rsidR="00356DE7" w:rsidRPr="00356DE7" w:rsidTr="000F17C7">
        <w:trPr>
          <w:trHeight w:val="145"/>
        </w:trPr>
        <w:tc>
          <w:tcPr>
            <w:tcW w:w="392" w:type="dxa"/>
            <w:shd w:val="clear" w:color="auto" w:fill="D3DFE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6.2</w:t>
            </w:r>
          </w:p>
        </w:tc>
        <w:tc>
          <w:tcPr>
            <w:tcW w:w="1417" w:type="dxa"/>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2268" w:type="dxa"/>
            <w:vMerge w:val="restart"/>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Özel öğretimde ilköğretim okullaşma oranı</w:t>
            </w:r>
          </w:p>
        </w:tc>
        <w:tc>
          <w:tcPr>
            <w:tcW w:w="1985" w:type="dxa"/>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Özel ilkokulda net okullaşma oranı(%)</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0</w:t>
            </w:r>
          </w:p>
        </w:tc>
      </w:tr>
      <w:tr w:rsidR="00356DE7" w:rsidRPr="00356DE7" w:rsidTr="000F17C7">
        <w:trPr>
          <w:trHeight w:val="145"/>
        </w:trPr>
        <w:tc>
          <w:tcPr>
            <w:tcW w:w="392" w:type="dxa"/>
            <w:shd w:val="clear" w:color="auto" w:fill="A7BFD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6.3</w:t>
            </w:r>
          </w:p>
        </w:tc>
        <w:tc>
          <w:tcPr>
            <w:tcW w:w="1417" w:type="dxa"/>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2268" w:type="dxa"/>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1985" w:type="dxa"/>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Özel genel ortaokulda net okullaşma oranı(%)</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0</w:t>
            </w:r>
          </w:p>
        </w:tc>
      </w:tr>
      <w:tr w:rsidR="00356DE7" w:rsidRPr="00356DE7" w:rsidTr="000F17C7">
        <w:trPr>
          <w:trHeight w:val="145"/>
        </w:trPr>
        <w:tc>
          <w:tcPr>
            <w:tcW w:w="392" w:type="dxa"/>
            <w:shd w:val="clear" w:color="auto" w:fill="D3DFE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6.4</w:t>
            </w:r>
          </w:p>
        </w:tc>
        <w:tc>
          <w:tcPr>
            <w:tcW w:w="1417" w:type="dxa"/>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Özel öğretimde ilköğretim net okullaşma oranı(%): Toplam</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0</w:t>
            </w:r>
          </w:p>
        </w:tc>
      </w:tr>
      <w:tr w:rsidR="00356DE7" w:rsidRPr="00356DE7" w:rsidTr="000F17C7">
        <w:trPr>
          <w:trHeight w:val="145"/>
        </w:trPr>
        <w:tc>
          <w:tcPr>
            <w:tcW w:w="392" w:type="dxa"/>
            <w:shd w:val="clear" w:color="auto" w:fill="A7BFD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6.5</w:t>
            </w:r>
          </w:p>
        </w:tc>
        <w:tc>
          <w:tcPr>
            <w:tcW w:w="1417" w:type="dxa"/>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2268" w:type="dxa"/>
            <w:vMerge w:val="restart"/>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Özel öğretimde ortaöğretim okullaşma oranı</w:t>
            </w:r>
          </w:p>
        </w:tc>
        <w:tc>
          <w:tcPr>
            <w:tcW w:w="1985" w:type="dxa"/>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Özel genel ortaöğretimde net okullaşma oranı(%)</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0</w:t>
            </w:r>
          </w:p>
        </w:tc>
      </w:tr>
      <w:tr w:rsidR="00356DE7" w:rsidRPr="00356DE7" w:rsidTr="000F17C7">
        <w:trPr>
          <w:trHeight w:val="283"/>
        </w:trPr>
        <w:tc>
          <w:tcPr>
            <w:tcW w:w="392" w:type="dxa"/>
            <w:shd w:val="clear" w:color="auto" w:fill="D3DFE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6.6</w:t>
            </w:r>
          </w:p>
        </w:tc>
        <w:tc>
          <w:tcPr>
            <w:tcW w:w="1417" w:type="dxa"/>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2268" w:type="dxa"/>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1985" w:type="dxa"/>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Özel mesleki ve teknik ortaöğretimde net okullaşma oranı(%)</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0</w:t>
            </w:r>
          </w:p>
        </w:tc>
      </w:tr>
      <w:tr w:rsidR="00356DE7" w:rsidRPr="00356DE7" w:rsidTr="000F17C7">
        <w:trPr>
          <w:trHeight w:val="283"/>
        </w:trPr>
        <w:tc>
          <w:tcPr>
            <w:tcW w:w="392" w:type="dxa"/>
            <w:shd w:val="clear" w:color="auto" w:fill="A7BFD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6.7</w:t>
            </w:r>
          </w:p>
        </w:tc>
        <w:tc>
          <w:tcPr>
            <w:tcW w:w="1417" w:type="dxa"/>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2268" w:type="dxa"/>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1985" w:type="dxa"/>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Özel din öğretiminde net okullaşma oranı(%)</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0</w:t>
            </w:r>
          </w:p>
        </w:tc>
      </w:tr>
      <w:tr w:rsidR="00356DE7" w:rsidRPr="00356DE7" w:rsidTr="000F17C7">
        <w:trPr>
          <w:trHeight w:val="283"/>
        </w:trPr>
        <w:tc>
          <w:tcPr>
            <w:tcW w:w="392" w:type="dxa"/>
            <w:shd w:val="clear" w:color="auto" w:fill="D3DFE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6.8</w:t>
            </w:r>
          </w:p>
        </w:tc>
        <w:tc>
          <w:tcPr>
            <w:tcW w:w="1417" w:type="dxa"/>
            <w:vMerge/>
            <w:shd w:val="clear" w:color="auto" w:fill="D3DFEE"/>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D3DFEE"/>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Özel öğretimde ortaöğretim okullaşma oranı(%): Toplam</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0</w:t>
            </w:r>
          </w:p>
        </w:tc>
      </w:tr>
      <w:tr w:rsidR="00356DE7" w:rsidRPr="00356DE7" w:rsidTr="000F17C7">
        <w:trPr>
          <w:trHeight w:val="283"/>
        </w:trPr>
        <w:tc>
          <w:tcPr>
            <w:tcW w:w="392" w:type="dxa"/>
            <w:shd w:val="clear" w:color="auto" w:fill="A7BFD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6.</w:t>
            </w:r>
          </w:p>
        </w:tc>
        <w:tc>
          <w:tcPr>
            <w:tcW w:w="5670" w:type="dxa"/>
            <w:gridSpan w:val="3"/>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Özel öğretimde okullaşma oranı(%):  Toplam</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0</w:t>
            </w:r>
          </w:p>
        </w:tc>
      </w:tr>
      <w:tr w:rsidR="00356DE7" w:rsidRPr="00356DE7" w:rsidTr="000F17C7">
        <w:trPr>
          <w:trHeight w:val="106"/>
        </w:trPr>
        <w:tc>
          <w:tcPr>
            <w:tcW w:w="392" w:type="dxa"/>
            <w:shd w:val="clear" w:color="auto" w:fill="D3DFEE"/>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7.1</w:t>
            </w:r>
          </w:p>
        </w:tc>
        <w:tc>
          <w:tcPr>
            <w:tcW w:w="1417" w:type="dxa"/>
            <w:vMerge w:val="restart"/>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Açık öğretimde okullaşma oranı</w:t>
            </w:r>
          </w:p>
        </w:tc>
        <w:tc>
          <w:tcPr>
            <w:tcW w:w="4253"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 xml:space="preserve">Açık öğretim ortaokulu okullaşma sayısı </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45</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56</w:t>
            </w:r>
          </w:p>
        </w:tc>
        <w:tc>
          <w:tcPr>
            <w:tcW w:w="102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85</w:t>
            </w:r>
          </w:p>
        </w:tc>
      </w:tr>
      <w:tr w:rsidR="00356DE7" w:rsidRPr="00356DE7" w:rsidTr="000F17C7">
        <w:trPr>
          <w:trHeight w:val="106"/>
        </w:trPr>
        <w:tc>
          <w:tcPr>
            <w:tcW w:w="392" w:type="dxa"/>
            <w:shd w:val="clear" w:color="auto" w:fill="A7BFDE"/>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7.2</w:t>
            </w:r>
          </w:p>
        </w:tc>
        <w:tc>
          <w:tcPr>
            <w:tcW w:w="1417" w:type="dxa"/>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Açık öğretim lisesi okullaşma sayısı</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251</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265</w:t>
            </w:r>
          </w:p>
        </w:tc>
        <w:tc>
          <w:tcPr>
            <w:tcW w:w="102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295</w:t>
            </w:r>
          </w:p>
        </w:tc>
      </w:tr>
      <w:tr w:rsidR="00356DE7" w:rsidRPr="00356DE7" w:rsidTr="000F17C7">
        <w:trPr>
          <w:trHeight w:val="106"/>
        </w:trPr>
        <w:tc>
          <w:tcPr>
            <w:tcW w:w="392" w:type="dxa"/>
            <w:shd w:val="clear" w:color="auto" w:fill="D3DFEE"/>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7.3</w:t>
            </w:r>
          </w:p>
        </w:tc>
        <w:tc>
          <w:tcPr>
            <w:tcW w:w="1417" w:type="dxa"/>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Mesleki açık öğretim lisesi okullaşma sayısı</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0</w:t>
            </w:r>
          </w:p>
        </w:tc>
      </w:tr>
      <w:tr w:rsidR="00356DE7" w:rsidRPr="00356DE7" w:rsidTr="000F17C7">
        <w:trPr>
          <w:trHeight w:val="283"/>
        </w:trPr>
        <w:tc>
          <w:tcPr>
            <w:tcW w:w="392" w:type="dxa"/>
            <w:shd w:val="clear" w:color="auto" w:fill="A7BFD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7.</w:t>
            </w:r>
          </w:p>
        </w:tc>
        <w:tc>
          <w:tcPr>
            <w:tcW w:w="5670" w:type="dxa"/>
            <w:gridSpan w:val="3"/>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Açık öğretimde okullaşma oranı(%)</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12</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14</w:t>
            </w:r>
          </w:p>
        </w:tc>
        <w:tc>
          <w:tcPr>
            <w:tcW w:w="102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19</w:t>
            </w:r>
          </w:p>
        </w:tc>
      </w:tr>
      <w:tr w:rsidR="00356DE7" w:rsidRPr="00356DE7" w:rsidTr="000F17C7">
        <w:trPr>
          <w:trHeight w:val="283"/>
        </w:trPr>
        <w:tc>
          <w:tcPr>
            <w:tcW w:w="392" w:type="dxa"/>
            <w:shd w:val="clear" w:color="auto" w:fill="D3DFE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lastRenderedPageBreak/>
              <w:t>8.1</w:t>
            </w:r>
          </w:p>
        </w:tc>
        <w:tc>
          <w:tcPr>
            <w:tcW w:w="1417" w:type="dxa"/>
            <w:vMerge w:val="restart"/>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Özel öğretimin payı</w:t>
            </w:r>
          </w:p>
        </w:tc>
        <w:tc>
          <w:tcPr>
            <w:tcW w:w="4253"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Okul öncesinde özel öğretimin payı (%)</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3</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3</w:t>
            </w:r>
          </w:p>
        </w:tc>
        <w:tc>
          <w:tcPr>
            <w:tcW w:w="102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7</w:t>
            </w:r>
          </w:p>
        </w:tc>
      </w:tr>
      <w:tr w:rsidR="00356DE7" w:rsidRPr="00356DE7" w:rsidTr="000F17C7">
        <w:trPr>
          <w:trHeight w:val="283"/>
        </w:trPr>
        <w:tc>
          <w:tcPr>
            <w:tcW w:w="392" w:type="dxa"/>
            <w:shd w:val="clear" w:color="auto" w:fill="A7BFD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8.2</w:t>
            </w:r>
          </w:p>
        </w:tc>
        <w:tc>
          <w:tcPr>
            <w:tcW w:w="1417" w:type="dxa"/>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İlkokulda özel öğretimin payı (%)</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0</w:t>
            </w:r>
          </w:p>
        </w:tc>
      </w:tr>
      <w:tr w:rsidR="00356DE7" w:rsidRPr="00356DE7" w:rsidTr="000F17C7">
        <w:trPr>
          <w:trHeight w:val="283"/>
        </w:trPr>
        <w:tc>
          <w:tcPr>
            <w:tcW w:w="392" w:type="dxa"/>
            <w:shd w:val="clear" w:color="auto" w:fill="D3DFE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8.3</w:t>
            </w:r>
          </w:p>
        </w:tc>
        <w:tc>
          <w:tcPr>
            <w:tcW w:w="1417" w:type="dxa"/>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Ortaokulda özel öğretimin payı (%)</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0</w:t>
            </w:r>
          </w:p>
        </w:tc>
      </w:tr>
      <w:tr w:rsidR="00356DE7" w:rsidRPr="00356DE7" w:rsidTr="000F17C7">
        <w:trPr>
          <w:trHeight w:val="283"/>
        </w:trPr>
        <w:tc>
          <w:tcPr>
            <w:tcW w:w="392" w:type="dxa"/>
            <w:shd w:val="clear" w:color="auto" w:fill="A7BFD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8.4</w:t>
            </w:r>
          </w:p>
        </w:tc>
        <w:tc>
          <w:tcPr>
            <w:tcW w:w="1417" w:type="dxa"/>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4253"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Ortaöğretimde özel öğretimin payı (%)</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0</w:t>
            </w:r>
          </w:p>
        </w:tc>
        <w:tc>
          <w:tcPr>
            <w:tcW w:w="102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0</w:t>
            </w:r>
          </w:p>
        </w:tc>
      </w:tr>
      <w:tr w:rsidR="00356DE7" w:rsidRPr="00356DE7" w:rsidTr="000F17C7">
        <w:trPr>
          <w:trHeight w:val="283"/>
        </w:trPr>
        <w:tc>
          <w:tcPr>
            <w:tcW w:w="392" w:type="dxa"/>
            <w:shd w:val="clear" w:color="auto" w:fill="D3DFE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8.</w:t>
            </w:r>
          </w:p>
        </w:tc>
        <w:tc>
          <w:tcPr>
            <w:tcW w:w="5670" w:type="dxa"/>
            <w:gridSpan w:val="3"/>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Özel öğretimin payı (%):  Toplam</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13</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14</w:t>
            </w:r>
          </w:p>
        </w:tc>
        <w:tc>
          <w:tcPr>
            <w:tcW w:w="102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20</w:t>
            </w:r>
          </w:p>
        </w:tc>
      </w:tr>
      <w:tr w:rsidR="00356DE7" w:rsidRPr="00356DE7" w:rsidTr="000F17C7">
        <w:trPr>
          <w:trHeight w:val="283"/>
        </w:trPr>
        <w:tc>
          <w:tcPr>
            <w:tcW w:w="392" w:type="dxa"/>
            <w:shd w:val="clear" w:color="auto" w:fill="A7BFD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9.</w:t>
            </w:r>
          </w:p>
        </w:tc>
        <w:tc>
          <w:tcPr>
            <w:tcW w:w="5670" w:type="dxa"/>
            <w:gridSpan w:val="3"/>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Orta öğretimden yükseköğretime devam eden öğrenci oranı (%)</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60</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64</w:t>
            </w:r>
          </w:p>
        </w:tc>
        <w:tc>
          <w:tcPr>
            <w:tcW w:w="102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69</w:t>
            </w:r>
          </w:p>
        </w:tc>
      </w:tr>
      <w:tr w:rsidR="00356DE7" w:rsidRPr="00356DE7" w:rsidTr="000F17C7">
        <w:trPr>
          <w:trHeight w:val="283"/>
        </w:trPr>
        <w:tc>
          <w:tcPr>
            <w:tcW w:w="392" w:type="dxa"/>
            <w:shd w:val="clear" w:color="auto" w:fill="D3DFE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10.</w:t>
            </w:r>
          </w:p>
        </w:tc>
        <w:tc>
          <w:tcPr>
            <w:tcW w:w="5670" w:type="dxa"/>
            <w:gridSpan w:val="3"/>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 xml:space="preserve">Hayat boyu öğrenmeye katılım sayısı/oranı (%) </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12</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14</w:t>
            </w:r>
          </w:p>
        </w:tc>
        <w:tc>
          <w:tcPr>
            <w:tcW w:w="102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19</w:t>
            </w:r>
          </w:p>
        </w:tc>
      </w:tr>
      <w:tr w:rsidR="00356DE7" w:rsidRPr="00356DE7" w:rsidTr="000F17C7">
        <w:trPr>
          <w:trHeight w:val="283"/>
        </w:trPr>
        <w:tc>
          <w:tcPr>
            <w:tcW w:w="392" w:type="dxa"/>
            <w:tcBorders>
              <w:bottom w:val="threeDEmboss" w:sz="24" w:space="0" w:color="auto"/>
            </w:tcBorders>
            <w:shd w:val="clear" w:color="auto" w:fill="A7BFDE"/>
            <w:vAlign w:val="center"/>
          </w:tcPr>
          <w:p w:rsidR="00356DE7" w:rsidRPr="00356DE7" w:rsidRDefault="00356DE7" w:rsidP="00356DE7">
            <w:pPr>
              <w:tabs>
                <w:tab w:val="left" w:pos="7310"/>
              </w:tabs>
              <w:spacing w:after="0" w:line="240" w:lineRule="auto"/>
              <w:ind w:left="-142" w:right="-108"/>
              <w:contextualSpacing/>
              <w:jc w:val="center"/>
              <w:rPr>
                <w:rFonts w:ascii="Times New Roman" w:hAnsi="Times New Roman"/>
                <w:b/>
                <w:bCs/>
                <w:sz w:val="20"/>
                <w:szCs w:val="20"/>
              </w:rPr>
            </w:pPr>
            <w:r w:rsidRPr="00356DE7">
              <w:rPr>
                <w:rFonts w:ascii="Times New Roman" w:hAnsi="Times New Roman"/>
                <w:b/>
                <w:bCs/>
                <w:sz w:val="20"/>
                <w:szCs w:val="20"/>
              </w:rPr>
              <w:t>11.</w:t>
            </w:r>
          </w:p>
        </w:tc>
        <w:tc>
          <w:tcPr>
            <w:tcW w:w="5670" w:type="dxa"/>
            <w:gridSpan w:val="3"/>
            <w:tcBorders>
              <w:bottom w:val="threeDEmboss" w:sz="24" w:space="0" w:color="auto"/>
            </w:tcBorders>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Hayat boyu öğrenme kapsamındaki kursları tamamlama oranı (%)</w:t>
            </w:r>
          </w:p>
        </w:tc>
        <w:tc>
          <w:tcPr>
            <w:tcW w:w="1134" w:type="dxa"/>
            <w:tcBorders>
              <w:bottom w:val="threeDEmboss" w:sz="24" w:space="0" w:color="auto"/>
            </w:tcBorders>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90</w:t>
            </w:r>
          </w:p>
        </w:tc>
        <w:tc>
          <w:tcPr>
            <w:tcW w:w="1134" w:type="dxa"/>
            <w:tcBorders>
              <w:bottom w:val="threeDEmboss" w:sz="24" w:space="0" w:color="auto"/>
            </w:tcBorders>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20"/>
                <w:szCs w:val="20"/>
              </w:rPr>
            </w:pPr>
            <w:r w:rsidRPr="00356DE7">
              <w:rPr>
                <w:rFonts w:ascii="Times New Roman" w:hAnsi="Times New Roman"/>
                <w:sz w:val="20"/>
                <w:szCs w:val="20"/>
              </w:rPr>
              <w:t>95</w:t>
            </w:r>
          </w:p>
        </w:tc>
        <w:tc>
          <w:tcPr>
            <w:tcW w:w="1026" w:type="dxa"/>
            <w:tcBorders>
              <w:bottom w:val="threeDEmboss" w:sz="24" w:space="0" w:color="auto"/>
            </w:tcBorders>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100</w:t>
            </w:r>
          </w:p>
        </w:tc>
      </w:tr>
    </w:tbl>
    <w:tbl>
      <w:tblPr>
        <w:tblW w:w="9464"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534"/>
        <w:gridCol w:w="1417"/>
        <w:gridCol w:w="4111"/>
        <w:gridCol w:w="1134"/>
        <w:gridCol w:w="1134"/>
        <w:gridCol w:w="1134"/>
      </w:tblGrid>
      <w:tr w:rsidR="00356DE7" w:rsidRPr="00356DE7" w:rsidTr="000F17C7">
        <w:trPr>
          <w:trHeight w:val="340"/>
        </w:trPr>
        <w:tc>
          <w:tcPr>
            <w:tcW w:w="6062" w:type="dxa"/>
            <w:gridSpan w:val="3"/>
            <w:vMerge w:val="restart"/>
            <w:tcBorders>
              <w:top w:val="threeDEmboss" w:sz="24" w:space="0" w:color="auto"/>
            </w:tcBorders>
            <w:shd w:val="clear" w:color="auto" w:fill="D3DFEE"/>
            <w:vAlign w:val="center"/>
          </w:tcPr>
          <w:p w:rsidR="00356DE7" w:rsidRPr="00356DE7" w:rsidRDefault="00356DE7" w:rsidP="00356DE7">
            <w:pPr>
              <w:tabs>
                <w:tab w:val="left" w:pos="1701"/>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Performans Göstergeleri</w:t>
            </w:r>
          </w:p>
          <w:p w:rsidR="00356DE7" w:rsidRPr="00356DE7" w:rsidRDefault="00356DE7" w:rsidP="00356DE7">
            <w:pPr>
              <w:tabs>
                <w:tab w:val="left" w:pos="1701"/>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i/>
                <w:iCs/>
                <w:sz w:val="20"/>
                <w:szCs w:val="20"/>
              </w:rPr>
              <w:t>Eğitime ve Öğretime Erişim</w:t>
            </w:r>
          </w:p>
        </w:tc>
        <w:tc>
          <w:tcPr>
            <w:tcW w:w="2268" w:type="dxa"/>
            <w:gridSpan w:val="2"/>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Önceki Yıllar</w:t>
            </w:r>
          </w:p>
        </w:tc>
        <w:tc>
          <w:tcPr>
            <w:tcW w:w="1134" w:type="dxa"/>
            <w:vMerge w:val="restart"/>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Plan Dönemi Sonu</w:t>
            </w:r>
          </w:p>
        </w:tc>
      </w:tr>
      <w:tr w:rsidR="00356DE7" w:rsidRPr="00356DE7" w:rsidTr="000F17C7">
        <w:trPr>
          <w:trHeight w:val="340"/>
        </w:trPr>
        <w:tc>
          <w:tcPr>
            <w:tcW w:w="6062" w:type="dxa"/>
            <w:gridSpan w:val="3"/>
            <w:vMerge/>
            <w:shd w:val="clear" w:color="auto" w:fill="A7BFDE"/>
          </w:tcPr>
          <w:p w:rsidR="00356DE7" w:rsidRPr="00356DE7" w:rsidRDefault="00356DE7" w:rsidP="00356DE7">
            <w:pPr>
              <w:tabs>
                <w:tab w:val="left" w:pos="7310"/>
              </w:tabs>
              <w:spacing w:after="0" w:line="240" w:lineRule="auto"/>
              <w:contextualSpacing/>
              <w:rPr>
                <w:rFonts w:ascii="Times New Roman" w:hAnsi="Times New Roman"/>
                <w:b/>
                <w:bCs/>
                <w:sz w:val="20"/>
                <w:szCs w:val="20"/>
              </w:rPr>
            </w:pPr>
          </w:p>
        </w:tc>
        <w:tc>
          <w:tcPr>
            <w:tcW w:w="1134" w:type="dxa"/>
            <w:shd w:val="clear" w:color="auto" w:fill="A7BFDE"/>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2012/2013</w:t>
            </w:r>
          </w:p>
        </w:tc>
        <w:tc>
          <w:tcPr>
            <w:tcW w:w="1134" w:type="dxa"/>
            <w:shd w:val="clear" w:color="auto" w:fill="A7BFDE"/>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2013/2014</w:t>
            </w:r>
          </w:p>
        </w:tc>
        <w:tc>
          <w:tcPr>
            <w:tcW w:w="1134" w:type="dxa"/>
            <w:vMerge/>
            <w:shd w:val="clear" w:color="auto" w:fill="A7BFDE"/>
          </w:tcPr>
          <w:p w:rsidR="00356DE7" w:rsidRPr="00356DE7" w:rsidRDefault="00356DE7" w:rsidP="00356DE7">
            <w:pPr>
              <w:tabs>
                <w:tab w:val="left" w:pos="7310"/>
              </w:tabs>
              <w:spacing w:after="0" w:line="240" w:lineRule="auto"/>
              <w:contextualSpacing/>
              <w:rPr>
                <w:rFonts w:ascii="Times New Roman" w:hAnsi="Times New Roman"/>
                <w:sz w:val="20"/>
                <w:szCs w:val="20"/>
              </w:rPr>
            </w:pPr>
          </w:p>
        </w:tc>
      </w:tr>
      <w:tr w:rsidR="00356DE7" w:rsidRPr="00356DE7" w:rsidTr="000F17C7">
        <w:trPr>
          <w:trHeight w:val="283"/>
        </w:trPr>
        <w:tc>
          <w:tcPr>
            <w:tcW w:w="5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12.1</w:t>
            </w:r>
          </w:p>
        </w:tc>
        <w:tc>
          <w:tcPr>
            <w:tcW w:w="1417" w:type="dxa"/>
            <w:vMerge w:val="restart"/>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Örgün eğitimde 10 gün ve üzeri devamsız öğrenci oranı</w:t>
            </w:r>
          </w:p>
        </w:tc>
        <w:tc>
          <w:tcPr>
            <w:tcW w:w="4111" w:type="dxa"/>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İlkokulda devamsızlık oranı (10 gün ve üzeri)</w:t>
            </w:r>
          </w:p>
        </w:tc>
        <w:tc>
          <w:tcPr>
            <w:tcW w:w="1134"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1</w:t>
            </w:r>
          </w:p>
        </w:tc>
        <w:tc>
          <w:tcPr>
            <w:tcW w:w="1134"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1</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0</w:t>
            </w:r>
          </w:p>
        </w:tc>
      </w:tr>
      <w:tr w:rsidR="00356DE7" w:rsidRPr="00356DE7" w:rsidTr="000F17C7">
        <w:trPr>
          <w:trHeight w:val="283"/>
        </w:trPr>
        <w:tc>
          <w:tcPr>
            <w:tcW w:w="5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12.2</w:t>
            </w:r>
          </w:p>
        </w:tc>
        <w:tc>
          <w:tcPr>
            <w:tcW w:w="1417" w:type="dxa"/>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4111" w:type="dxa"/>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Ortaokulda devamsızlık oranı (10 gün ve üzeri)</w:t>
            </w:r>
          </w:p>
        </w:tc>
        <w:tc>
          <w:tcPr>
            <w:tcW w:w="1134"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9</w:t>
            </w:r>
          </w:p>
        </w:tc>
        <w:tc>
          <w:tcPr>
            <w:tcW w:w="1134"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8</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3</w:t>
            </w:r>
          </w:p>
        </w:tc>
      </w:tr>
      <w:tr w:rsidR="00356DE7" w:rsidRPr="00356DE7" w:rsidTr="000F17C7">
        <w:trPr>
          <w:trHeight w:val="283"/>
        </w:trPr>
        <w:tc>
          <w:tcPr>
            <w:tcW w:w="5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12.3</w:t>
            </w:r>
          </w:p>
        </w:tc>
        <w:tc>
          <w:tcPr>
            <w:tcW w:w="1417" w:type="dxa"/>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4111" w:type="dxa"/>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Ortaöğretimde devamsızlık oranı (10 gün ve üzeri)</w:t>
            </w:r>
          </w:p>
        </w:tc>
        <w:tc>
          <w:tcPr>
            <w:tcW w:w="1134"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5</w:t>
            </w:r>
          </w:p>
        </w:tc>
        <w:tc>
          <w:tcPr>
            <w:tcW w:w="1134"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5</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0</w:t>
            </w:r>
          </w:p>
        </w:tc>
      </w:tr>
      <w:tr w:rsidR="00356DE7" w:rsidRPr="00356DE7" w:rsidTr="000F17C7">
        <w:trPr>
          <w:trHeight w:val="283"/>
        </w:trPr>
        <w:tc>
          <w:tcPr>
            <w:tcW w:w="5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12.</w:t>
            </w:r>
          </w:p>
        </w:tc>
        <w:tc>
          <w:tcPr>
            <w:tcW w:w="5528"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Örgün eğitimde 10 gün ve üzeri devamsız öğrenci oranı (%)</w:t>
            </w:r>
          </w:p>
        </w:tc>
        <w:tc>
          <w:tcPr>
            <w:tcW w:w="1134"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5</w:t>
            </w:r>
          </w:p>
        </w:tc>
        <w:tc>
          <w:tcPr>
            <w:tcW w:w="1134"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5</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1</w:t>
            </w:r>
          </w:p>
        </w:tc>
      </w:tr>
      <w:tr w:rsidR="00356DE7" w:rsidRPr="00356DE7" w:rsidTr="000F17C7">
        <w:trPr>
          <w:trHeight w:val="283"/>
        </w:trPr>
        <w:tc>
          <w:tcPr>
            <w:tcW w:w="5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13.1</w:t>
            </w:r>
          </w:p>
        </w:tc>
        <w:tc>
          <w:tcPr>
            <w:tcW w:w="1417" w:type="dxa"/>
            <w:vMerge w:val="restart"/>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Örgün eğitimde devam oranı</w:t>
            </w:r>
          </w:p>
        </w:tc>
        <w:tc>
          <w:tcPr>
            <w:tcW w:w="4111" w:type="dxa"/>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Genel ortaöğretimde devam oranı</w:t>
            </w:r>
          </w:p>
        </w:tc>
        <w:tc>
          <w:tcPr>
            <w:tcW w:w="1134"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99</w:t>
            </w:r>
          </w:p>
        </w:tc>
        <w:tc>
          <w:tcPr>
            <w:tcW w:w="1134"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99</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100</w:t>
            </w:r>
          </w:p>
        </w:tc>
      </w:tr>
      <w:tr w:rsidR="00356DE7" w:rsidRPr="00356DE7" w:rsidTr="000F17C7">
        <w:trPr>
          <w:trHeight w:val="283"/>
        </w:trPr>
        <w:tc>
          <w:tcPr>
            <w:tcW w:w="5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13.2</w:t>
            </w:r>
          </w:p>
        </w:tc>
        <w:tc>
          <w:tcPr>
            <w:tcW w:w="1417" w:type="dxa"/>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4111" w:type="dxa"/>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Din öğretimine devam oranı</w:t>
            </w:r>
          </w:p>
        </w:tc>
        <w:tc>
          <w:tcPr>
            <w:tcW w:w="1134"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100</w:t>
            </w:r>
          </w:p>
        </w:tc>
        <w:tc>
          <w:tcPr>
            <w:tcW w:w="1134"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100</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100</w:t>
            </w:r>
          </w:p>
        </w:tc>
      </w:tr>
      <w:tr w:rsidR="00356DE7" w:rsidRPr="00356DE7" w:rsidTr="000F17C7">
        <w:trPr>
          <w:trHeight w:val="283"/>
        </w:trPr>
        <w:tc>
          <w:tcPr>
            <w:tcW w:w="5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13.3</w:t>
            </w:r>
          </w:p>
        </w:tc>
        <w:tc>
          <w:tcPr>
            <w:tcW w:w="1417" w:type="dxa"/>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4111" w:type="dxa"/>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Mesleki ve Teknik Ortaöğretimde Devam oranı</w:t>
            </w:r>
          </w:p>
        </w:tc>
        <w:tc>
          <w:tcPr>
            <w:tcW w:w="1134"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98</w:t>
            </w:r>
          </w:p>
        </w:tc>
        <w:tc>
          <w:tcPr>
            <w:tcW w:w="1134"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97</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100</w:t>
            </w:r>
          </w:p>
        </w:tc>
      </w:tr>
      <w:tr w:rsidR="00356DE7" w:rsidRPr="00356DE7" w:rsidTr="000F17C7">
        <w:trPr>
          <w:trHeight w:val="283"/>
        </w:trPr>
        <w:tc>
          <w:tcPr>
            <w:tcW w:w="5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13.</w:t>
            </w:r>
          </w:p>
        </w:tc>
        <w:tc>
          <w:tcPr>
            <w:tcW w:w="5528"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Örgün eğitimde devam oranı(%)</w:t>
            </w:r>
          </w:p>
        </w:tc>
        <w:tc>
          <w:tcPr>
            <w:tcW w:w="1134"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99</w:t>
            </w:r>
          </w:p>
        </w:tc>
        <w:tc>
          <w:tcPr>
            <w:tcW w:w="1134"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99</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100</w:t>
            </w:r>
          </w:p>
        </w:tc>
      </w:tr>
      <w:tr w:rsidR="00356DE7" w:rsidRPr="00356DE7" w:rsidTr="000F17C7">
        <w:trPr>
          <w:trHeight w:val="283"/>
        </w:trPr>
        <w:tc>
          <w:tcPr>
            <w:tcW w:w="5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14.1</w:t>
            </w:r>
          </w:p>
        </w:tc>
        <w:tc>
          <w:tcPr>
            <w:tcW w:w="1417" w:type="dxa"/>
            <w:vMerge w:val="restart"/>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Örgün eğitimde okul terki oranı</w:t>
            </w:r>
          </w:p>
        </w:tc>
        <w:tc>
          <w:tcPr>
            <w:tcW w:w="4111" w:type="dxa"/>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Mesleki ve Teknik Ortaöğretimde okul terki oranı</w:t>
            </w:r>
          </w:p>
        </w:tc>
        <w:tc>
          <w:tcPr>
            <w:tcW w:w="1134"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1</w:t>
            </w:r>
          </w:p>
        </w:tc>
        <w:tc>
          <w:tcPr>
            <w:tcW w:w="1134"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1</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0</w:t>
            </w:r>
          </w:p>
        </w:tc>
      </w:tr>
      <w:tr w:rsidR="00356DE7" w:rsidRPr="00356DE7" w:rsidTr="000F17C7">
        <w:trPr>
          <w:trHeight w:val="283"/>
        </w:trPr>
        <w:tc>
          <w:tcPr>
            <w:tcW w:w="5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14.2</w:t>
            </w:r>
          </w:p>
        </w:tc>
        <w:tc>
          <w:tcPr>
            <w:tcW w:w="1417" w:type="dxa"/>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4111" w:type="dxa"/>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Genel Ortaöğretimde okul terki oranı</w:t>
            </w:r>
          </w:p>
        </w:tc>
        <w:tc>
          <w:tcPr>
            <w:tcW w:w="1134"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0</w:t>
            </w:r>
          </w:p>
        </w:tc>
      </w:tr>
      <w:tr w:rsidR="00356DE7" w:rsidRPr="00356DE7" w:rsidTr="000F17C7">
        <w:trPr>
          <w:trHeight w:val="283"/>
        </w:trPr>
        <w:tc>
          <w:tcPr>
            <w:tcW w:w="5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14.3</w:t>
            </w:r>
          </w:p>
        </w:tc>
        <w:tc>
          <w:tcPr>
            <w:tcW w:w="1417" w:type="dxa"/>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4111" w:type="dxa"/>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Din öğretiminde okul terki oranı</w:t>
            </w:r>
          </w:p>
        </w:tc>
        <w:tc>
          <w:tcPr>
            <w:tcW w:w="1134"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2</w:t>
            </w:r>
          </w:p>
        </w:tc>
        <w:tc>
          <w:tcPr>
            <w:tcW w:w="1134"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3</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0</w:t>
            </w:r>
          </w:p>
        </w:tc>
      </w:tr>
      <w:tr w:rsidR="00356DE7" w:rsidRPr="00356DE7" w:rsidTr="000F17C7">
        <w:trPr>
          <w:trHeight w:val="283"/>
        </w:trPr>
        <w:tc>
          <w:tcPr>
            <w:tcW w:w="5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14.</w:t>
            </w:r>
          </w:p>
        </w:tc>
        <w:tc>
          <w:tcPr>
            <w:tcW w:w="5528"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Örgün eğitimde okul terki oranı(%)</w:t>
            </w:r>
          </w:p>
        </w:tc>
        <w:tc>
          <w:tcPr>
            <w:tcW w:w="1134"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1</w:t>
            </w:r>
          </w:p>
        </w:tc>
        <w:tc>
          <w:tcPr>
            <w:tcW w:w="1134"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1</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0</w:t>
            </w:r>
          </w:p>
        </w:tc>
      </w:tr>
      <w:tr w:rsidR="00356DE7" w:rsidRPr="00356DE7" w:rsidTr="000F17C7">
        <w:trPr>
          <w:trHeight w:val="283"/>
        </w:trPr>
        <w:tc>
          <w:tcPr>
            <w:tcW w:w="5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15.</w:t>
            </w:r>
          </w:p>
        </w:tc>
        <w:tc>
          <w:tcPr>
            <w:tcW w:w="5528"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Açık öğretim Ortaokulunu bitirme oranı(%)</w:t>
            </w:r>
          </w:p>
        </w:tc>
        <w:tc>
          <w:tcPr>
            <w:tcW w:w="1134"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51</w:t>
            </w:r>
          </w:p>
        </w:tc>
        <w:tc>
          <w:tcPr>
            <w:tcW w:w="1134"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53</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58</w:t>
            </w:r>
          </w:p>
        </w:tc>
      </w:tr>
      <w:tr w:rsidR="00356DE7" w:rsidRPr="00356DE7" w:rsidTr="000F17C7">
        <w:trPr>
          <w:trHeight w:val="283"/>
        </w:trPr>
        <w:tc>
          <w:tcPr>
            <w:tcW w:w="5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16.</w:t>
            </w:r>
          </w:p>
        </w:tc>
        <w:tc>
          <w:tcPr>
            <w:tcW w:w="5528"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Açık öğretim liselerini ortalama bitirme oranı(%)</w:t>
            </w:r>
          </w:p>
        </w:tc>
        <w:tc>
          <w:tcPr>
            <w:tcW w:w="1134"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68</w:t>
            </w:r>
          </w:p>
        </w:tc>
        <w:tc>
          <w:tcPr>
            <w:tcW w:w="1134"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71</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76</w:t>
            </w:r>
          </w:p>
        </w:tc>
      </w:tr>
      <w:tr w:rsidR="00356DE7" w:rsidRPr="00356DE7" w:rsidTr="000F17C7">
        <w:trPr>
          <w:trHeight w:val="283"/>
        </w:trPr>
        <w:tc>
          <w:tcPr>
            <w:tcW w:w="5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17.</w:t>
            </w:r>
          </w:p>
        </w:tc>
        <w:tc>
          <w:tcPr>
            <w:tcW w:w="5528"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Mesleki açık öğretim lisesini bitirme oranı(%)</w:t>
            </w:r>
          </w:p>
        </w:tc>
        <w:tc>
          <w:tcPr>
            <w:tcW w:w="1134"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0</w:t>
            </w:r>
          </w:p>
        </w:tc>
      </w:tr>
      <w:tr w:rsidR="00356DE7" w:rsidRPr="00356DE7" w:rsidTr="000F17C7">
        <w:trPr>
          <w:trHeight w:val="283"/>
        </w:trPr>
        <w:tc>
          <w:tcPr>
            <w:tcW w:w="5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18.</w:t>
            </w:r>
          </w:p>
        </w:tc>
        <w:tc>
          <w:tcPr>
            <w:tcW w:w="5528"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Hayat boyu öğrenme kapsamındaki kursları tamamlama oranı (%)</w:t>
            </w:r>
          </w:p>
        </w:tc>
        <w:tc>
          <w:tcPr>
            <w:tcW w:w="1134"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90</w:t>
            </w:r>
          </w:p>
        </w:tc>
        <w:tc>
          <w:tcPr>
            <w:tcW w:w="1134"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95</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100</w:t>
            </w:r>
          </w:p>
        </w:tc>
      </w:tr>
      <w:tr w:rsidR="00356DE7" w:rsidRPr="00356DE7" w:rsidTr="000F17C7">
        <w:trPr>
          <w:trHeight w:val="340"/>
        </w:trPr>
        <w:tc>
          <w:tcPr>
            <w:tcW w:w="5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19.1</w:t>
            </w:r>
          </w:p>
        </w:tc>
        <w:tc>
          <w:tcPr>
            <w:tcW w:w="1417" w:type="dxa"/>
            <w:vMerge w:val="restart"/>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 xml:space="preserve">Açık öğretim okullarında kaydı dondurulmuş öğrenci oranı </w:t>
            </w:r>
          </w:p>
        </w:tc>
        <w:tc>
          <w:tcPr>
            <w:tcW w:w="4111" w:type="dxa"/>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Açık öğretim ortaokulu</w:t>
            </w:r>
          </w:p>
        </w:tc>
        <w:tc>
          <w:tcPr>
            <w:tcW w:w="1134"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8</w:t>
            </w:r>
          </w:p>
        </w:tc>
        <w:tc>
          <w:tcPr>
            <w:tcW w:w="1134"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7</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3</w:t>
            </w:r>
          </w:p>
        </w:tc>
      </w:tr>
      <w:tr w:rsidR="00356DE7" w:rsidRPr="00356DE7" w:rsidTr="000F17C7">
        <w:trPr>
          <w:trHeight w:val="340"/>
        </w:trPr>
        <w:tc>
          <w:tcPr>
            <w:tcW w:w="5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19.2</w:t>
            </w:r>
          </w:p>
        </w:tc>
        <w:tc>
          <w:tcPr>
            <w:tcW w:w="1417" w:type="dxa"/>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4111" w:type="dxa"/>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Açık öğretim lisesi</w:t>
            </w:r>
          </w:p>
        </w:tc>
        <w:tc>
          <w:tcPr>
            <w:tcW w:w="1134"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5</w:t>
            </w:r>
          </w:p>
        </w:tc>
        <w:tc>
          <w:tcPr>
            <w:tcW w:w="1134"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5</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1</w:t>
            </w:r>
          </w:p>
        </w:tc>
      </w:tr>
      <w:tr w:rsidR="00356DE7" w:rsidRPr="00356DE7" w:rsidTr="000F17C7">
        <w:trPr>
          <w:trHeight w:val="340"/>
        </w:trPr>
        <w:tc>
          <w:tcPr>
            <w:tcW w:w="5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19.3</w:t>
            </w:r>
          </w:p>
        </w:tc>
        <w:tc>
          <w:tcPr>
            <w:tcW w:w="1417" w:type="dxa"/>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p>
        </w:tc>
        <w:tc>
          <w:tcPr>
            <w:tcW w:w="4111" w:type="dxa"/>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20"/>
                <w:szCs w:val="20"/>
              </w:rPr>
            </w:pPr>
            <w:r w:rsidRPr="00356DE7">
              <w:rPr>
                <w:rFonts w:ascii="Times New Roman" w:hAnsi="Times New Roman"/>
                <w:sz w:val="20"/>
                <w:szCs w:val="20"/>
              </w:rPr>
              <w:t>Mesleki açık öğretim lisesi</w:t>
            </w:r>
          </w:p>
        </w:tc>
        <w:tc>
          <w:tcPr>
            <w:tcW w:w="1134"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0</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0</w:t>
            </w:r>
          </w:p>
        </w:tc>
      </w:tr>
      <w:tr w:rsidR="00356DE7" w:rsidRPr="00356DE7" w:rsidTr="000F17C7">
        <w:trPr>
          <w:trHeight w:val="283"/>
        </w:trPr>
        <w:tc>
          <w:tcPr>
            <w:tcW w:w="534" w:type="dxa"/>
            <w:tcBorders>
              <w:bottom w:val="threeDEmboss" w:sz="24" w:space="0" w:color="auto"/>
            </w:tcBorders>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19.</w:t>
            </w:r>
          </w:p>
        </w:tc>
        <w:tc>
          <w:tcPr>
            <w:tcW w:w="5528" w:type="dxa"/>
            <w:gridSpan w:val="2"/>
            <w:tcBorders>
              <w:bottom w:val="threeDEmboss" w:sz="24" w:space="0" w:color="auto"/>
            </w:tcBorders>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20"/>
                <w:szCs w:val="20"/>
              </w:rPr>
            </w:pPr>
            <w:r w:rsidRPr="00356DE7">
              <w:rPr>
                <w:rFonts w:ascii="Times New Roman" w:hAnsi="Times New Roman"/>
                <w:b/>
                <w:sz w:val="20"/>
                <w:szCs w:val="20"/>
              </w:rPr>
              <w:t>Açık öğretim okullarında kaydı dondurulmuş öğrenci oranı (%): Toplam</w:t>
            </w:r>
          </w:p>
        </w:tc>
        <w:tc>
          <w:tcPr>
            <w:tcW w:w="1134" w:type="dxa"/>
            <w:tcBorders>
              <w:bottom w:val="threeDEmboss" w:sz="24" w:space="0" w:color="auto"/>
            </w:tcBorders>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4</w:t>
            </w:r>
          </w:p>
        </w:tc>
        <w:tc>
          <w:tcPr>
            <w:tcW w:w="1134" w:type="dxa"/>
            <w:tcBorders>
              <w:bottom w:val="threeDEmboss" w:sz="24" w:space="0" w:color="auto"/>
            </w:tcBorders>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4</w:t>
            </w:r>
          </w:p>
        </w:tc>
        <w:tc>
          <w:tcPr>
            <w:tcW w:w="1134" w:type="dxa"/>
            <w:tcBorders>
              <w:bottom w:val="threeDEmboss" w:sz="24" w:space="0" w:color="auto"/>
            </w:tcBorders>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1</w:t>
            </w:r>
          </w:p>
        </w:tc>
      </w:tr>
    </w:tbl>
    <w:p w:rsidR="00356DE7" w:rsidRPr="00356DE7" w:rsidRDefault="00356DE7" w:rsidP="00356DE7">
      <w:pPr>
        <w:tabs>
          <w:tab w:val="left" w:pos="7310"/>
        </w:tabs>
        <w:spacing w:after="120"/>
        <w:ind w:firstLine="709"/>
        <w:rPr>
          <w:rFonts w:ascii="Times New Roman" w:hAnsi="Times New Roman"/>
          <w:bCs/>
          <w:sz w:val="24"/>
          <w:szCs w:val="24"/>
        </w:rPr>
      </w:pPr>
    </w:p>
    <w:p w:rsidR="00356DE7" w:rsidRPr="00356DE7" w:rsidRDefault="00356DE7" w:rsidP="00356DE7">
      <w:pPr>
        <w:tabs>
          <w:tab w:val="left" w:pos="7310"/>
        </w:tabs>
        <w:spacing w:after="120"/>
        <w:jc w:val="both"/>
        <w:rPr>
          <w:rFonts w:ascii="Times New Roman" w:hAnsi="Times New Roman"/>
          <w:b/>
          <w:color w:val="FF0000"/>
          <w:sz w:val="24"/>
          <w:szCs w:val="24"/>
        </w:rPr>
      </w:pPr>
      <w:r w:rsidRPr="00356DE7">
        <w:rPr>
          <w:rFonts w:ascii="Times New Roman" w:hAnsi="Times New Roman"/>
          <w:b/>
          <w:color w:val="FF0000"/>
          <w:sz w:val="24"/>
          <w:szCs w:val="24"/>
        </w:rPr>
        <w:lastRenderedPageBreak/>
        <w:t>Hedefin Mevcut Durumu?</w:t>
      </w:r>
    </w:p>
    <w:p w:rsidR="00356DE7" w:rsidRPr="00356DE7" w:rsidRDefault="00356DE7" w:rsidP="00356DE7">
      <w:pPr>
        <w:tabs>
          <w:tab w:val="left" w:pos="7310"/>
        </w:tabs>
        <w:spacing w:after="120"/>
        <w:ind w:firstLine="709"/>
        <w:jc w:val="both"/>
        <w:rPr>
          <w:rFonts w:ascii="Times New Roman" w:hAnsi="Times New Roman"/>
          <w:sz w:val="24"/>
          <w:szCs w:val="24"/>
        </w:rPr>
      </w:pPr>
      <w:r w:rsidRPr="00356DE7">
        <w:rPr>
          <w:rFonts w:ascii="Times New Roman" w:hAnsi="Times New Roman"/>
          <w:sz w:val="24"/>
          <w:szCs w:val="24"/>
        </w:rPr>
        <w:t>2014 İnsani Gelişme Raporuna göre, yüksek insani gelişme endeksine sahip ülkeler grubunda 25 yaş üstü nüfusun ortalama eğitim görme süresi ortalama 9,1 yıl iken bu grupta yer alan Türkiye’de bu süre 7,6 yıldır. Türkiye, bu grupta yer alan ülkelere göre yaşam süresi beklentisi ve kişi başına milli gelir açısından ortalamanın üstünde olmasına rağmen eğitim süresi açısından ortalamanın 1,5 yıl gerisindedir. Ortalama eğitim süresi insan gelişme endeksi çok yüksek olan ülkelerde ortalama 11 yıldır. Bu rapora göre eğitimde eşitsizlik endeksi çok yüksek insani gelişme endeksine sahip ülkelerde ortalama %6,7 iken Türkiye’de bu oran %14,1’dir. Hayat boyu öğrenmeye katılım oranı 2006 yılında %1,8 den 2013 yılında %4’e yükselmiş olmasına rağmen Avrupa Birliği ülkeleri ortalaması olan %10,5’lik oranın oldukça gerisindedir.</w:t>
      </w:r>
    </w:p>
    <w:p w:rsidR="00356DE7" w:rsidRPr="00356DE7" w:rsidRDefault="00356DE7" w:rsidP="00356DE7">
      <w:pPr>
        <w:numPr>
          <w:ilvl w:val="0"/>
          <w:numId w:val="2"/>
        </w:numPr>
        <w:spacing w:after="120"/>
        <w:ind w:left="567" w:hanging="567"/>
        <w:jc w:val="both"/>
        <w:rPr>
          <w:rFonts w:ascii="Times New Roman" w:hAnsi="Times New Roman"/>
          <w:sz w:val="24"/>
          <w:szCs w:val="18"/>
        </w:rPr>
      </w:pPr>
      <w:r w:rsidRPr="00356DE7">
        <w:rPr>
          <w:rFonts w:ascii="Times New Roman" w:hAnsi="Times New Roman"/>
          <w:sz w:val="24"/>
          <w:szCs w:val="18"/>
        </w:rPr>
        <w:t xml:space="preserve">Eğitim ve öğretime katılıma ilişkin göstergelere bakıldığında okul öncesi eğitimde okullaşma oranı 2012-2013 eğitim öğretim yılında 36-48 ay %31; 48-60 ay %48; 60-66 ay % 93 iken, 2013-2014 öğretim yılında bu oran 36-48 ay %35; 48-60 ay %57; 60-66 ay % 96’dır. </w:t>
      </w:r>
    </w:p>
    <w:p w:rsidR="00356DE7" w:rsidRPr="00356DE7" w:rsidRDefault="00356DE7" w:rsidP="00356DE7">
      <w:pPr>
        <w:numPr>
          <w:ilvl w:val="0"/>
          <w:numId w:val="2"/>
        </w:numPr>
        <w:spacing w:after="120"/>
        <w:ind w:left="567" w:hanging="567"/>
        <w:jc w:val="both"/>
        <w:rPr>
          <w:rFonts w:ascii="Times New Roman" w:hAnsi="Times New Roman"/>
          <w:sz w:val="24"/>
          <w:szCs w:val="18"/>
        </w:rPr>
      </w:pPr>
      <w:r w:rsidRPr="00356DE7">
        <w:rPr>
          <w:rFonts w:ascii="Times New Roman" w:hAnsi="Times New Roman"/>
          <w:sz w:val="24"/>
          <w:szCs w:val="18"/>
        </w:rPr>
        <w:t>Temel eğitimde 2012-2013 öğretim yılında %67 olan net okullaşma oranı 2013-2014 öğretim yılında %67,5’e yükselmiştir. 2012-2013 eğitim öğretim yılında ilkokulda %100; ortaokulda %100 iken, 2013-2014 öğretim yılında ise ilkokulda %100; ortaokulda %100’dır.</w:t>
      </w:r>
    </w:p>
    <w:p w:rsidR="00356DE7" w:rsidRPr="00356DE7" w:rsidRDefault="00356DE7" w:rsidP="00356DE7">
      <w:pPr>
        <w:numPr>
          <w:ilvl w:val="0"/>
          <w:numId w:val="2"/>
        </w:numPr>
        <w:spacing w:after="120"/>
        <w:ind w:left="567" w:hanging="567"/>
        <w:jc w:val="both"/>
        <w:rPr>
          <w:rFonts w:ascii="Times New Roman" w:hAnsi="Times New Roman"/>
          <w:color w:val="FF0000"/>
          <w:sz w:val="24"/>
          <w:szCs w:val="18"/>
        </w:rPr>
      </w:pPr>
      <w:r w:rsidRPr="00356DE7">
        <w:rPr>
          <w:rFonts w:ascii="Times New Roman" w:hAnsi="Times New Roman"/>
          <w:sz w:val="24"/>
          <w:szCs w:val="18"/>
        </w:rPr>
        <w:t>Ortaöğretimde son on yıla ait net okullaşma eğilimi incelendiğinde hem kız hem erkek öğrenciler için artış görülmektedir. 2012-2013 eğitim öğretim yılında %88 iken 2013-2014 öğretim yılında %91’dir. 2012-2013 öğretim yılından itibaren 12 yıllık zorunlu eğitime geçilmiştir. Bu nedenle, düzenleme ile birlikte son iki yılda yaklaşık 3 puanlık bir artış gözlemlenmiştir.</w:t>
      </w:r>
    </w:p>
    <w:p w:rsidR="00356DE7" w:rsidRPr="00356DE7" w:rsidRDefault="00356DE7" w:rsidP="00356DE7">
      <w:pPr>
        <w:numPr>
          <w:ilvl w:val="0"/>
          <w:numId w:val="4"/>
        </w:numPr>
        <w:spacing w:after="120"/>
        <w:ind w:left="567" w:hanging="567"/>
        <w:jc w:val="both"/>
        <w:rPr>
          <w:rFonts w:ascii="Times New Roman" w:hAnsi="Times New Roman"/>
          <w:bCs/>
          <w:sz w:val="24"/>
          <w:szCs w:val="24"/>
        </w:rPr>
      </w:pPr>
      <w:r w:rsidRPr="00356DE7">
        <w:rPr>
          <w:rFonts w:ascii="Times New Roman" w:hAnsi="Times New Roman"/>
          <w:sz w:val="24"/>
          <w:szCs w:val="18"/>
        </w:rPr>
        <w:t>Hayat boyu öğrenmeye katılım sayısı 2012-2013 yılında 2882 iken 2013-2014 yılında 3489’a yükselmiştir. Hayat boyu öğrenmeyi tamamlama oranı 2012-2013 yılında %90 iken 2013-2014 yılında %95’e yükselmiştir.</w:t>
      </w:r>
    </w:p>
    <w:p w:rsidR="00356DE7" w:rsidRPr="00356DE7" w:rsidRDefault="00356DE7" w:rsidP="00356DE7">
      <w:pPr>
        <w:numPr>
          <w:ilvl w:val="0"/>
          <w:numId w:val="4"/>
        </w:numPr>
        <w:spacing w:after="120"/>
        <w:ind w:left="567" w:hanging="567"/>
        <w:jc w:val="both"/>
        <w:rPr>
          <w:rFonts w:ascii="Times New Roman" w:hAnsi="Times New Roman"/>
          <w:bCs/>
          <w:sz w:val="24"/>
          <w:szCs w:val="24"/>
        </w:rPr>
      </w:pPr>
      <w:r w:rsidRPr="00356DE7">
        <w:rPr>
          <w:rFonts w:ascii="Times New Roman" w:hAnsi="Times New Roman"/>
          <w:bCs/>
          <w:sz w:val="24"/>
          <w:szCs w:val="24"/>
        </w:rPr>
        <w:t xml:space="preserve">İlçemizde 2012-2013 öğretim yılında 10 gün ve üzeri devamsızlık yapan öğrenci oranı 5 iken 2013-2014 öğretim yılında 5 olduğu görülmüştür. Bu oranın azaltılması için yıllar itibari ile gerekli tedbirler alınacaktır. </w:t>
      </w:r>
    </w:p>
    <w:p w:rsidR="00356DE7" w:rsidRPr="00795A89" w:rsidRDefault="00C61CDC" w:rsidP="00356DE7">
      <w:pPr>
        <w:tabs>
          <w:tab w:val="left" w:pos="7310"/>
        </w:tabs>
        <w:spacing w:after="120"/>
        <w:ind w:firstLine="709"/>
        <w:jc w:val="both"/>
        <w:rPr>
          <w:rFonts w:ascii="Times New Roman" w:hAnsi="Times New Roman"/>
          <w:color w:val="FF0000"/>
          <w:sz w:val="24"/>
          <w:szCs w:val="24"/>
        </w:rPr>
      </w:pPr>
      <w:r>
        <w:rPr>
          <w:rFonts w:ascii="Times New Roman" w:hAnsi="Times New Roman"/>
          <w:color w:val="FF0000"/>
          <w:sz w:val="24"/>
          <w:szCs w:val="24"/>
        </w:rPr>
        <w:t>Tablo 8</w:t>
      </w:r>
      <w:r w:rsidR="00795A89" w:rsidRPr="00795A89">
        <w:rPr>
          <w:rFonts w:ascii="Times New Roman" w:hAnsi="Times New Roman"/>
          <w:color w:val="FF0000"/>
          <w:sz w:val="24"/>
          <w:szCs w:val="24"/>
        </w:rPr>
        <w:t>. Devamsızlıktan Kalan Öğrenci Sayısı</w:t>
      </w:r>
    </w:p>
    <w:tbl>
      <w:tblPr>
        <w:tblW w:w="9072" w:type="dxa"/>
        <w:tblInd w:w="108" w:type="dxa"/>
        <w:tblBorders>
          <w:top w:val="single" w:sz="8" w:space="0" w:color="F79646"/>
          <w:left w:val="single" w:sz="8" w:space="0" w:color="F79646"/>
          <w:bottom w:val="single" w:sz="8" w:space="0" w:color="F79646"/>
          <w:right w:val="single" w:sz="8" w:space="0" w:color="F79646"/>
        </w:tblBorders>
        <w:tblLook w:val="00A0" w:firstRow="1" w:lastRow="0" w:firstColumn="1" w:lastColumn="0" w:noHBand="0" w:noVBand="0"/>
      </w:tblPr>
      <w:tblGrid>
        <w:gridCol w:w="1734"/>
        <w:gridCol w:w="2000"/>
        <w:gridCol w:w="1849"/>
        <w:gridCol w:w="1849"/>
        <w:gridCol w:w="1640"/>
      </w:tblGrid>
      <w:tr w:rsidR="00356DE7" w:rsidRPr="00356DE7" w:rsidTr="000F17C7">
        <w:trPr>
          <w:trHeight w:val="272"/>
        </w:trPr>
        <w:tc>
          <w:tcPr>
            <w:tcW w:w="1734" w:type="dxa"/>
            <w:tcBorders>
              <w:top w:val="single" w:sz="8" w:space="0" w:color="F79646"/>
            </w:tcBorders>
            <w:shd w:val="clear" w:color="auto" w:fill="F79646"/>
            <w:noWrap/>
          </w:tcPr>
          <w:p w:rsidR="00356DE7" w:rsidRPr="00356DE7" w:rsidRDefault="00356DE7" w:rsidP="00356DE7">
            <w:pPr>
              <w:spacing w:after="0" w:line="240" w:lineRule="auto"/>
              <w:jc w:val="center"/>
              <w:rPr>
                <w:rFonts w:ascii="Times New Roman" w:hAnsi="Times New Roman"/>
                <w:b/>
                <w:bCs/>
                <w:color w:val="FFFFFF"/>
                <w:sz w:val="20"/>
                <w:szCs w:val="20"/>
                <w:lang w:eastAsia="tr-TR"/>
              </w:rPr>
            </w:pPr>
            <w:r w:rsidRPr="00356DE7">
              <w:rPr>
                <w:rFonts w:ascii="Times New Roman" w:hAnsi="Times New Roman"/>
                <w:b/>
                <w:bCs/>
                <w:color w:val="FFFFFF"/>
                <w:sz w:val="20"/>
                <w:szCs w:val="20"/>
                <w:lang w:eastAsia="tr-TR"/>
              </w:rPr>
              <w:t>DÖNEMİ</w:t>
            </w:r>
          </w:p>
        </w:tc>
        <w:tc>
          <w:tcPr>
            <w:tcW w:w="7338" w:type="dxa"/>
            <w:gridSpan w:val="4"/>
            <w:tcBorders>
              <w:top w:val="single" w:sz="8" w:space="0" w:color="F79646"/>
            </w:tcBorders>
            <w:shd w:val="clear" w:color="auto" w:fill="F79646"/>
            <w:noWrap/>
          </w:tcPr>
          <w:p w:rsidR="00356DE7" w:rsidRPr="00356DE7" w:rsidRDefault="00356DE7" w:rsidP="00356DE7">
            <w:pPr>
              <w:spacing w:after="0" w:line="240" w:lineRule="auto"/>
              <w:jc w:val="center"/>
              <w:rPr>
                <w:rFonts w:ascii="Times New Roman" w:hAnsi="Times New Roman"/>
                <w:b/>
                <w:bCs/>
                <w:color w:val="FFFFFF"/>
                <w:sz w:val="20"/>
                <w:szCs w:val="20"/>
                <w:lang w:eastAsia="tr-TR"/>
              </w:rPr>
            </w:pPr>
            <w:r w:rsidRPr="00356DE7">
              <w:rPr>
                <w:rFonts w:ascii="Times New Roman" w:hAnsi="Times New Roman"/>
                <w:b/>
                <w:bCs/>
                <w:color w:val="FFFFFF"/>
                <w:sz w:val="20"/>
                <w:szCs w:val="20"/>
                <w:lang w:eastAsia="tr-TR"/>
              </w:rPr>
              <w:t>DEVAMSIZLIKTAN KALAN ÖĞRENCİ SAYISI</w:t>
            </w:r>
          </w:p>
        </w:tc>
      </w:tr>
      <w:tr w:rsidR="00356DE7" w:rsidRPr="00356DE7" w:rsidTr="000F17C7">
        <w:trPr>
          <w:trHeight w:val="272"/>
        </w:trPr>
        <w:tc>
          <w:tcPr>
            <w:tcW w:w="1734" w:type="dxa"/>
            <w:tcBorders>
              <w:top w:val="single" w:sz="8" w:space="0" w:color="F79646"/>
              <w:bottom w:val="single" w:sz="8" w:space="0" w:color="F79646"/>
            </w:tcBorders>
            <w:noWrap/>
          </w:tcPr>
          <w:p w:rsidR="00356DE7" w:rsidRPr="00356DE7" w:rsidRDefault="00356DE7" w:rsidP="00356DE7">
            <w:pPr>
              <w:spacing w:after="0" w:line="240" w:lineRule="auto"/>
              <w:contextualSpacing/>
              <w:jc w:val="center"/>
              <w:rPr>
                <w:rFonts w:ascii="Times New Roman" w:hAnsi="Times New Roman"/>
                <w:b/>
                <w:bCs/>
                <w:color w:val="E36C0A"/>
                <w:sz w:val="20"/>
                <w:szCs w:val="20"/>
                <w:lang w:eastAsia="tr-TR"/>
              </w:rPr>
            </w:pPr>
          </w:p>
        </w:tc>
        <w:tc>
          <w:tcPr>
            <w:tcW w:w="2000" w:type="dxa"/>
            <w:tcBorders>
              <w:top w:val="single" w:sz="8" w:space="0" w:color="F79646"/>
              <w:bottom w:val="single" w:sz="8" w:space="0" w:color="F79646"/>
            </w:tcBorders>
            <w:noWrap/>
          </w:tcPr>
          <w:p w:rsidR="00356DE7" w:rsidRPr="00356DE7" w:rsidRDefault="00356DE7" w:rsidP="00356DE7">
            <w:pPr>
              <w:spacing w:after="0" w:line="240" w:lineRule="auto"/>
              <w:contextualSpacing/>
              <w:jc w:val="center"/>
              <w:rPr>
                <w:rFonts w:ascii="Times New Roman" w:hAnsi="Times New Roman"/>
                <w:color w:val="E36C0A"/>
                <w:sz w:val="20"/>
                <w:szCs w:val="20"/>
                <w:lang w:eastAsia="tr-TR"/>
              </w:rPr>
            </w:pPr>
            <w:r w:rsidRPr="00356DE7">
              <w:rPr>
                <w:rFonts w:ascii="Times New Roman" w:hAnsi="Times New Roman"/>
                <w:color w:val="E36C0A"/>
                <w:sz w:val="20"/>
                <w:szCs w:val="20"/>
                <w:lang w:eastAsia="tr-TR"/>
              </w:rPr>
              <w:t>9.SINIF</w:t>
            </w:r>
          </w:p>
        </w:tc>
        <w:tc>
          <w:tcPr>
            <w:tcW w:w="1849" w:type="dxa"/>
            <w:tcBorders>
              <w:top w:val="single" w:sz="8" w:space="0" w:color="F79646"/>
              <w:bottom w:val="single" w:sz="8" w:space="0" w:color="F79646"/>
            </w:tcBorders>
            <w:noWrap/>
          </w:tcPr>
          <w:p w:rsidR="00356DE7" w:rsidRPr="00356DE7" w:rsidRDefault="00356DE7" w:rsidP="00356DE7">
            <w:pPr>
              <w:spacing w:after="0" w:line="240" w:lineRule="auto"/>
              <w:contextualSpacing/>
              <w:jc w:val="center"/>
              <w:rPr>
                <w:rFonts w:ascii="Times New Roman" w:hAnsi="Times New Roman"/>
                <w:color w:val="E36C0A"/>
                <w:sz w:val="20"/>
                <w:szCs w:val="20"/>
                <w:lang w:eastAsia="tr-TR"/>
              </w:rPr>
            </w:pPr>
            <w:r w:rsidRPr="00356DE7">
              <w:rPr>
                <w:rFonts w:ascii="Times New Roman" w:hAnsi="Times New Roman"/>
                <w:color w:val="E36C0A"/>
                <w:sz w:val="20"/>
                <w:szCs w:val="20"/>
                <w:lang w:eastAsia="tr-TR"/>
              </w:rPr>
              <w:t>10.SINIF</w:t>
            </w:r>
          </w:p>
        </w:tc>
        <w:tc>
          <w:tcPr>
            <w:tcW w:w="1849" w:type="dxa"/>
            <w:tcBorders>
              <w:top w:val="single" w:sz="8" w:space="0" w:color="F79646"/>
              <w:bottom w:val="single" w:sz="8" w:space="0" w:color="F79646"/>
            </w:tcBorders>
            <w:noWrap/>
          </w:tcPr>
          <w:p w:rsidR="00356DE7" w:rsidRPr="00356DE7" w:rsidRDefault="00356DE7" w:rsidP="00356DE7">
            <w:pPr>
              <w:spacing w:after="0" w:line="240" w:lineRule="auto"/>
              <w:contextualSpacing/>
              <w:jc w:val="center"/>
              <w:rPr>
                <w:rFonts w:ascii="Times New Roman" w:hAnsi="Times New Roman"/>
                <w:color w:val="E36C0A"/>
                <w:sz w:val="20"/>
                <w:szCs w:val="20"/>
                <w:lang w:eastAsia="tr-TR"/>
              </w:rPr>
            </w:pPr>
            <w:r w:rsidRPr="00356DE7">
              <w:rPr>
                <w:rFonts w:ascii="Times New Roman" w:hAnsi="Times New Roman"/>
                <w:color w:val="E36C0A"/>
                <w:sz w:val="20"/>
                <w:szCs w:val="20"/>
                <w:lang w:eastAsia="tr-TR"/>
              </w:rPr>
              <w:t>11.SINIF</w:t>
            </w:r>
          </w:p>
        </w:tc>
        <w:tc>
          <w:tcPr>
            <w:tcW w:w="1640" w:type="dxa"/>
            <w:tcBorders>
              <w:top w:val="single" w:sz="8" w:space="0" w:color="F79646"/>
              <w:bottom w:val="single" w:sz="8" w:space="0" w:color="F79646"/>
            </w:tcBorders>
            <w:noWrap/>
          </w:tcPr>
          <w:p w:rsidR="00356DE7" w:rsidRPr="00356DE7" w:rsidRDefault="00356DE7" w:rsidP="00356DE7">
            <w:pPr>
              <w:spacing w:after="0" w:line="240" w:lineRule="auto"/>
              <w:contextualSpacing/>
              <w:jc w:val="center"/>
              <w:rPr>
                <w:rFonts w:ascii="Times New Roman" w:hAnsi="Times New Roman"/>
                <w:color w:val="E36C0A"/>
                <w:sz w:val="20"/>
                <w:szCs w:val="20"/>
                <w:lang w:eastAsia="tr-TR"/>
              </w:rPr>
            </w:pPr>
            <w:r w:rsidRPr="00356DE7">
              <w:rPr>
                <w:rFonts w:ascii="Times New Roman" w:hAnsi="Times New Roman"/>
                <w:color w:val="E36C0A"/>
                <w:sz w:val="20"/>
                <w:szCs w:val="20"/>
                <w:lang w:eastAsia="tr-TR"/>
              </w:rPr>
              <w:t>12.SINIF</w:t>
            </w:r>
          </w:p>
        </w:tc>
      </w:tr>
      <w:tr w:rsidR="00356DE7" w:rsidRPr="00356DE7" w:rsidTr="000F17C7">
        <w:trPr>
          <w:trHeight w:val="272"/>
        </w:trPr>
        <w:tc>
          <w:tcPr>
            <w:tcW w:w="1734" w:type="dxa"/>
            <w:noWrap/>
          </w:tcPr>
          <w:p w:rsidR="00356DE7" w:rsidRPr="00356DE7" w:rsidRDefault="00356DE7" w:rsidP="00356DE7">
            <w:pPr>
              <w:spacing w:after="0" w:line="240" w:lineRule="auto"/>
              <w:contextualSpacing/>
              <w:jc w:val="center"/>
              <w:rPr>
                <w:rFonts w:ascii="Times New Roman" w:hAnsi="Times New Roman"/>
                <w:b/>
                <w:bCs/>
                <w:color w:val="E36C0A"/>
                <w:sz w:val="20"/>
                <w:szCs w:val="20"/>
                <w:lang w:eastAsia="tr-TR"/>
              </w:rPr>
            </w:pPr>
            <w:r w:rsidRPr="00356DE7">
              <w:rPr>
                <w:rFonts w:ascii="Times New Roman" w:hAnsi="Times New Roman"/>
                <w:b/>
                <w:bCs/>
                <w:color w:val="E36C0A"/>
                <w:sz w:val="20"/>
                <w:szCs w:val="20"/>
                <w:lang w:eastAsia="tr-TR"/>
              </w:rPr>
              <w:t>2011-2012</w:t>
            </w:r>
          </w:p>
        </w:tc>
        <w:tc>
          <w:tcPr>
            <w:tcW w:w="2000" w:type="dxa"/>
            <w:noWrap/>
            <w:vAlign w:val="center"/>
          </w:tcPr>
          <w:p w:rsidR="00356DE7" w:rsidRPr="00356DE7" w:rsidRDefault="00356DE7"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4</w:t>
            </w:r>
          </w:p>
        </w:tc>
        <w:tc>
          <w:tcPr>
            <w:tcW w:w="1849" w:type="dxa"/>
            <w:noWrap/>
            <w:vAlign w:val="center"/>
          </w:tcPr>
          <w:p w:rsidR="00356DE7" w:rsidRPr="00356DE7" w:rsidRDefault="00356DE7"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4</w:t>
            </w:r>
          </w:p>
        </w:tc>
        <w:tc>
          <w:tcPr>
            <w:tcW w:w="1849" w:type="dxa"/>
            <w:noWrap/>
            <w:vAlign w:val="center"/>
          </w:tcPr>
          <w:p w:rsidR="00356DE7" w:rsidRPr="00356DE7" w:rsidRDefault="00356DE7"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1</w:t>
            </w:r>
          </w:p>
        </w:tc>
        <w:tc>
          <w:tcPr>
            <w:tcW w:w="1640" w:type="dxa"/>
            <w:noWrap/>
            <w:vAlign w:val="center"/>
          </w:tcPr>
          <w:p w:rsidR="00356DE7" w:rsidRPr="00356DE7" w:rsidRDefault="00356DE7"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0</w:t>
            </w:r>
          </w:p>
        </w:tc>
      </w:tr>
      <w:tr w:rsidR="00356DE7" w:rsidRPr="00356DE7" w:rsidTr="000F17C7">
        <w:trPr>
          <w:trHeight w:val="272"/>
        </w:trPr>
        <w:tc>
          <w:tcPr>
            <w:tcW w:w="1734" w:type="dxa"/>
            <w:tcBorders>
              <w:top w:val="single" w:sz="8" w:space="0" w:color="F79646"/>
              <w:bottom w:val="single" w:sz="8" w:space="0" w:color="F79646"/>
            </w:tcBorders>
            <w:noWrap/>
          </w:tcPr>
          <w:p w:rsidR="00356DE7" w:rsidRPr="00356DE7" w:rsidRDefault="00356DE7" w:rsidP="00356DE7">
            <w:pPr>
              <w:spacing w:after="0" w:line="240" w:lineRule="auto"/>
              <w:contextualSpacing/>
              <w:jc w:val="center"/>
              <w:rPr>
                <w:rFonts w:ascii="Times New Roman" w:hAnsi="Times New Roman"/>
                <w:b/>
                <w:bCs/>
                <w:color w:val="E36C0A"/>
                <w:sz w:val="20"/>
                <w:szCs w:val="20"/>
                <w:lang w:eastAsia="tr-TR"/>
              </w:rPr>
            </w:pPr>
            <w:r w:rsidRPr="00356DE7">
              <w:rPr>
                <w:rFonts w:ascii="Times New Roman" w:hAnsi="Times New Roman"/>
                <w:b/>
                <w:bCs/>
                <w:color w:val="E36C0A"/>
                <w:sz w:val="20"/>
                <w:szCs w:val="20"/>
                <w:lang w:eastAsia="tr-TR"/>
              </w:rPr>
              <w:t>2012-2013</w:t>
            </w:r>
          </w:p>
        </w:tc>
        <w:tc>
          <w:tcPr>
            <w:tcW w:w="2000" w:type="dxa"/>
            <w:tcBorders>
              <w:top w:val="single" w:sz="8" w:space="0" w:color="F79646"/>
              <w:bottom w:val="single" w:sz="8" w:space="0" w:color="F79646"/>
            </w:tcBorders>
            <w:noWrap/>
            <w:vAlign w:val="center"/>
          </w:tcPr>
          <w:p w:rsidR="00356DE7" w:rsidRPr="00356DE7" w:rsidRDefault="00356DE7"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5</w:t>
            </w:r>
          </w:p>
        </w:tc>
        <w:tc>
          <w:tcPr>
            <w:tcW w:w="1849" w:type="dxa"/>
            <w:tcBorders>
              <w:top w:val="single" w:sz="8" w:space="0" w:color="F79646"/>
              <w:bottom w:val="single" w:sz="8" w:space="0" w:color="F79646"/>
            </w:tcBorders>
            <w:noWrap/>
            <w:vAlign w:val="center"/>
          </w:tcPr>
          <w:p w:rsidR="00356DE7" w:rsidRPr="00356DE7" w:rsidRDefault="00356DE7"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3</w:t>
            </w:r>
          </w:p>
        </w:tc>
        <w:tc>
          <w:tcPr>
            <w:tcW w:w="1849" w:type="dxa"/>
            <w:tcBorders>
              <w:top w:val="single" w:sz="8" w:space="0" w:color="F79646"/>
              <w:bottom w:val="single" w:sz="8" w:space="0" w:color="F79646"/>
            </w:tcBorders>
            <w:noWrap/>
            <w:vAlign w:val="center"/>
          </w:tcPr>
          <w:p w:rsidR="00356DE7" w:rsidRPr="00356DE7" w:rsidRDefault="00356DE7"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2</w:t>
            </w:r>
          </w:p>
        </w:tc>
        <w:tc>
          <w:tcPr>
            <w:tcW w:w="1640" w:type="dxa"/>
            <w:tcBorders>
              <w:top w:val="single" w:sz="8" w:space="0" w:color="F79646"/>
              <w:bottom w:val="single" w:sz="8" w:space="0" w:color="F79646"/>
            </w:tcBorders>
            <w:noWrap/>
            <w:vAlign w:val="center"/>
          </w:tcPr>
          <w:p w:rsidR="00356DE7" w:rsidRPr="00356DE7" w:rsidRDefault="00356DE7"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0</w:t>
            </w:r>
          </w:p>
        </w:tc>
      </w:tr>
      <w:tr w:rsidR="00356DE7" w:rsidRPr="00356DE7" w:rsidTr="000F17C7">
        <w:trPr>
          <w:trHeight w:val="272"/>
        </w:trPr>
        <w:tc>
          <w:tcPr>
            <w:tcW w:w="1734" w:type="dxa"/>
            <w:tcBorders>
              <w:bottom w:val="single" w:sz="8" w:space="0" w:color="F79646"/>
            </w:tcBorders>
            <w:noWrap/>
          </w:tcPr>
          <w:p w:rsidR="00356DE7" w:rsidRPr="00356DE7" w:rsidRDefault="00356DE7" w:rsidP="00356DE7">
            <w:pPr>
              <w:spacing w:after="0" w:line="240" w:lineRule="auto"/>
              <w:contextualSpacing/>
              <w:jc w:val="center"/>
              <w:rPr>
                <w:rFonts w:ascii="Times New Roman" w:hAnsi="Times New Roman"/>
                <w:b/>
                <w:bCs/>
                <w:color w:val="E36C0A"/>
                <w:sz w:val="20"/>
                <w:szCs w:val="20"/>
                <w:lang w:eastAsia="tr-TR"/>
              </w:rPr>
            </w:pPr>
            <w:r w:rsidRPr="00356DE7">
              <w:rPr>
                <w:rFonts w:ascii="Times New Roman" w:hAnsi="Times New Roman"/>
                <w:b/>
                <w:bCs/>
                <w:color w:val="E36C0A"/>
                <w:sz w:val="20"/>
                <w:szCs w:val="20"/>
                <w:lang w:eastAsia="tr-TR"/>
              </w:rPr>
              <w:t>2013-2014</w:t>
            </w:r>
          </w:p>
        </w:tc>
        <w:tc>
          <w:tcPr>
            <w:tcW w:w="2000" w:type="dxa"/>
            <w:tcBorders>
              <w:bottom w:val="single" w:sz="8" w:space="0" w:color="F79646"/>
            </w:tcBorders>
            <w:noWrap/>
            <w:vAlign w:val="center"/>
          </w:tcPr>
          <w:p w:rsidR="00356DE7" w:rsidRPr="00356DE7" w:rsidRDefault="00356DE7"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2</w:t>
            </w:r>
          </w:p>
        </w:tc>
        <w:tc>
          <w:tcPr>
            <w:tcW w:w="1849" w:type="dxa"/>
            <w:tcBorders>
              <w:bottom w:val="single" w:sz="8" w:space="0" w:color="F79646"/>
            </w:tcBorders>
            <w:noWrap/>
            <w:vAlign w:val="center"/>
          </w:tcPr>
          <w:p w:rsidR="00356DE7" w:rsidRPr="00356DE7" w:rsidRDefault="00356DE7"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2</w:t>
            </w:r>
          </w:p>
        </w:tc>
        <w:tc>
          <w:tcPr>
            <w:tcW w:w="1849" w:type="dxa"/>
            <w:tcBorders>
              <w:bottom w:val="single" w:sz="8" w:space="0" w:color="F79646"/>
            </w:tcBorders>
            <w:noWrap/>
            <w:vAlign w:val="center"/>
          </w:tcPr>
          <w:p w:rsidR="00356DE7" w:rsidRPr="00356DE7" w:rsidRDefault="00356DE7"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0</w:t>
            </w:r>
          </w:p>
        </w:tc>
        <w:tc>
          <w:tcPr>
            <w:tcW w:w="1640" w:type="dxa"/>
            <w:tcBorders>
              <w:bottom w:val="single" w:sz="8" w:space="0" w:color="F79646"/>
            </w:tcBorders>
            <w:noWrap/>
            <w:vAlign w:val="center"/>
          </w:tcPr>
          <w:p w:rsidR="00356DE7" w:rsidRPr="00356DE7" w:rsidRDefault="00356DE7" w:rsidP="00356DE7">
            <w:pPr>
              <w:spacing w:after="0" w:line="240" w:lineRule="auto"/>
              <w:jc w:val="center"/>
              <w:rPr>
                <w:rFonts w:ascii="Times New Roman" w:hAnsi="Times New Roman"/>
                <w:color w:val="000000"/>
                <w:sz w:val="20"/>
              </w:rPr>
            </w:pPr>
            <w:r w:rsidRPr="00356DE7">
              <w:rPr>
                <w:rFonts w:ascii="Times New Roman" w:hAnsi="Times New Roman"/>
                <w:color w:val="000000"/>
                <w:sz w:val="20"/>
              </w:rPr>
              <w:t>0</w:t>
            </w:r>
          </w:p>
        </w:tc>
      </w:tr>
    </w:tbl>
    <w:p w:rsidR="00356DE7" w:rsidRPr="00356DE7" w:rsidRDefault="00356DE7" w:rsidP="00356DE7">
      <w:pPr>
        <w:spacing w:before="120" w:after="120"/>
        <w:ind w:firstLine="708"/>
        <w:jc w:val="both"/>
        <w:rPr>
          <w:rFonts w:ascii="Times New Roman" w:hAnsi="Times New Roman"/>
          <w:sz w:val="24"/>
          <w:szCs w:val="18"/>
        </w:rPr>
      </w:pPr>
      <w:r w:rsidRPr="00356DE7">
        <w:rPr>
          <w:rFonts w:ascii="Times New Roman" w:hAnsi="Times New Roman"/>
          <w:sz w:val="24"/>
          <w:szCs w:val="18"/>
        </w:rPr>
        <w:t>Tablo incelendiğinde devamsızlıktan sınıf tekrarına kalan öğrenci oranlarında yıllara ve sınıf düzeylerine göre artış veya azalışta istikrarsızlığın olmadığı gözlenmektedir.</w:t>
      </w:r>
    </w:p>
    <w:p w:rsidR="00356DE7" w:rsidRPr="00356DE7" w:rsidRDefault="00356DE7" w:rsidP="00356DE7">
      <w:pPr>
        <w:spacing w:after="0" w:line="360" w:lineRule="auto"/>
        <w:ind w:left="567"/>
        <w:rPr>
          <w:rFonts w:ascii="Times New Roman" w:hAnsi="Times New Roman"/>
          <w:b/>
          <w:bCs/>
          <w:sz w:val="20"/>
          <w:szCs w:val="20"/>
        </w:rPr>
      </w:pPr>
      <w:r w:rsidRPr="00356DE7">
        <w:rPr>
          <w:rFonts w:ascii="Times New Roman" w:hAnsi="Times New Roman"/>
          <w:b/>
          <w:color w:val="FF0000"/>
          <w:sz w:val="24"/>
          <w:szCs w:val="24"/>
        </w:rPr>
        <w:lastRenderedPageBreak/>
        <w:t>Tedbirler 1. 1</w:t>
      </w:r>
      <w:r w:rsidRPr="00356DE7">
        <w:rPr>
          <w:rFonts w:ascii="Times New Roman" w:hAnsi="Times New Roman"/>
          <w:b/>
          <w:bCs/>
          <w:i/>
          <w:iCs/>
          <w:color w:val="FFFFFF"/>
          <w:sz w:val="20"/>
          <w:szCs w:val="20"/>
        </w:rPr>
        <w:t>e Öğretime Erişim</w:t>
      </w:r>
    </w:p>
    <w:tbl>
      <w:tblPr>
        <w:tblW w:w="9356" w:type="dxa"/>
        <w:tblBorders>
          <w:top w:val="single" w:sz="8" w:space="0" w:color="4BACC6"/>
          <w:bottom w:val="single" w:sz="8" w:space="0" w:color="4BACC6"/>
        </w:tblBorders>
        <w:tblLayout w:type="fixed"/>
        <w:tblLook w:val="00A0" w:firstRow="1" w:lastRow="0" w:firstColumn="1" w:lastColumn="0" w:noHBand="0" w:noVBand="0"/>
      </w:tblPr>
      <w:tblGrid>
        <w:gridCol w:w="3227"/>
        <w:gridCol w:w="1276"/>
        <w:gridCol w:w="208"/>
        <w:gridCol w:w="1607"/>
        <w:gridCol w:w="1587"/>
        <w:gridCol w:w="1451"/>
      </w:tblGrid>
      <w:tr w:rsidR="00356DE7" w:rsidRPr="00356DE7" w:rsidTr="000F17C7">
        <w:trPr>
          <w:trHeight w:val="573"/>
        </w:trPr>
        <w:tc>
          <w:tcPr>
            <w:tcW w:w="3227" w:type="dxa"/>
            <w:tcBorders>
              <w:top w:val="single" w:sz="8" w:space="0" w:color="4BACC6"/>
            </w:tcBorders>
            <w:shd w:val="clear" w:color="auto" w:fill="D2EAF1"/>
            <w:vAlign w:val="center"/>
          </w:tcPr>
          <w:p w:rsidR="00356DE7" w:rsidRPr="00356DE7" w:rsidRDefault="00356DE7" w:rsidP="00356DE7">
            <w:pPr>
              <w:spacing w:after="0"/>
              <w:jc w:val="center"/>
              <w:rPr>
                <w:rFonts w:ascii="Times New Roman" w:hAnsi="Times New Roman"/>
                <w:b/>
                <w:bCs/>
                <w:color w:val="000000"/>
                <w:sz w:val="20"/>
                <w:szCs w:val="20"/>
              </w:rPr>
            </w:pPr>
            <w:r w:rsidRPr="00356DE7">
              <w:rPr>
                <w:rFonts w:ascii="Times New Roman" w:hAnsi="Times New Roman"/>
                <w:b/>
                <w:bCs/>
                <w:color w:val="000000"/>
                <w:sz w:val="20"/>
                <w:szCs w:val="20"/>
              </w:rPr>
              <w:t>Tedbir/Strateji</w:t>
            </w:r>
          </w:p>
        </w:tc>
        <w:tc>
          <w:tcPr>
            <w:tcW w:w="1484" w:type="dxa"/>
            <w:gridSpan w:val="2"/>
            <w:tcBorders>
              <w:top w:val="single" w:sz="8" w:space="0" w:color="4BACC6"/>
            </w:tcBorders>
            <w:shd w:val="clear" w:color="auto" w:fill="D2EAF1"/>
            <w:vAlign w:val="center"/>
          </w:tcPr>
          <w:p w:rsidR="00356DE7" w:rsidRPr="00356DE7" w:rsidRDefault="00356DE7" w:rsidP="00356DE7">
            <w:pPr>
              <w:spacing w:after="0"/>
              <w:jc w:val="center"/>
              <w:rPr>
                <w:rFonts w:ascii="Times New Roman" w:hAnsi="Times New Roman"/>
                <w:b/>
                <w:color w:val="000000"/>
                <w:sz w:val="20"/>
                <w:szCs w:val="20"/>
              </w:rPr>
            </w:pPr>
            <w:r w:rsidRPr="00356DE7">
              <w:rPr>
                <w:rFonts w:ascii="Times New Roman" w:hAnsi="Times New Roman"/>
                <w:b/>
                <w:color w:val="000000"/>
                <w:sz w:val="20"/>
                <w:szCs w:val="20"/>
              </w:rPr>
              <w:t>Koordinatör Birim</w:t>
            </w:r>
          </w:p>
        </w:tc>
        <w:tc>
          <w:tcPr>
            <w:tcW w:w="1607" w:type="dxa"/>
            <w:tcBorders>
              <w:top w:val="single" w:sz="8" w:space="0" w:color="4BACC6"/>
            </w:tcBorders>
            <w:shd w:val="clear" w:color="auto" w:fill="D2EAF1"/>
            <w:vAlign w:val="center"/>
          </w:tcPr>
          <w:p w:rsidR="00356DE7" w:rsidRPr="00356DE7" w:rsidRDefault="00356DE7" w:rsidP="00356DE7">
            <w:pPr>
              <w:spacing w:after="0"/>
              <w:jc w:val="center"/>
              <w:rPr>
                <w:rFonts w:ascii="Times New Roman" w:hAnsi="Times New Roman"/>
                <w:b/>
                <w:color w:val="000000"/>
                <w:sz w:val="20"/>
                <w:szCs w:val="20"/>
              </w:rPr>
            </w:pPr>
            <w:r w:rsidRPr="00356DE7">
              <w:rPr>
                <w:rFonts w:ascii="Times New Roman" w:hAnsi="Times New Roman"/>
                <w:b/>
                <w:color w:val="000000"/>
                <w:sz w:val="20"/>
                <w:szCs w:val="20"/>
              </w:rPr>
              <w:t>İlişkili Alt Birim/Birimler</w:t>
            </w:r>
          </w:p>
        </w:tc>
        <w:tc>
          <w:tcPr>
            <w:tcW w:w="1587" w:type="dxa"/>
            <w:tcBorders>
              <w:top w:val="single" w:sz="8" w:space="0" w:color="4BACC6"/>
            </w:tcBorders>
            <w:shd w:val="clear" w:color="auto" w:fill="D2EAF1"/>
            <w:vAlign w:val="center"/>
          </w:tcPr>
          <w:p w:rsidR="00356DE7" w:rsidRPr="00356DE7" w:rsidRDefault="00356DE7" w:rsidP="00356DE7">
            <w:pPr>
              <w:spacing w:after="0"/>
              <w:jc w:val="center"/>
              <w:rPr>
                <w:rFonts w:ascii="Times New Roman" w:hAnsi="Times New Roman"/>
                <w:b/>
                <w:color w:val="000000"/>
                <w:sz w:val="20"/>
                <w:szCs w:val="20"/>
              </w:rPr>
            </w:pPr>
            <w:r w:rsidRPr="00356DE7">
              <w:rPr>
                <w:rFonts w:ascii="Times New Roman" w:hAnsi="Times New Roman"/>
                <w:b/>
                <w:color w:val="000000"/>
                <w:sz w:val="20"/>
                <w:szCs w:val="20"/>
              </w:rPr>
              <w:t>Yasal Dayanak</w:t>
            </w:r>
          </w:p>
        </w:tc>
        <w:tc>
          <w:tcPr>
            <w:tcW w:w="1451" w:type="dxa"/>
            <w:tcBorders>
              <w:top w:val="single" w:sz="8" w:space="0" w:color="4BACC6"/>
            </w:tcBorders>
            <w:shd w:val="clear" w:color="auto" w:fill="D2EAF1"/>
            <w:vAlign w:val="center"/>
          </w:tcPr>
          <w:p w:rsidR="00356DE7" w:rsidRPr="00356DE7" w:rsidRDefault="00356DE7" w:rsidP="00356DE7">
            <w:pPr>
              <w:spacing w:after="0"/>
              <w:jc w:val="center"/>
              <w:rPr>
                <w:rFonts w:ascii="Times New Roman" w:hAnsi="Times New Roman"/>
                <w:b/>
                <w:color w:val="000000"/>
                <w:sz w:val="20"/>
                <w:szCs w:val="20"/>
              </w:rPr>
            </w:pPr>
            <w:r w:rsidRPr="00356DE7">
              <w:rPr>
                <w:rFonts w:ascii="Times New Roman" w:hAnsi="Times New Roman"/>
                <w:b/>
                <w:color w:val="000000"/>
                <w:sz w:val="20"/>
                <w:szCs w:val="20"/>
              </w:rPr>
              <w:t>Tahmini Maliyet</w:t>
            </w:r>
          </w:p>
        </w:tc>
      </w:tr>
      <w:tr w:rsidR="00356DE7" w:rsidRPr="00356DE7" w:rsidTr="000F17C7">
        <w:tc>
          <w:tcPr>
            <w:tcW w:w="3227" w:type="dxa"/>
            <w:vAlign w:val="center"/>
          </w:tcPr>
          <w:p w:rsidR="00356DE7" w:rsidRPr="00356DE7" w:rsidRDefault="00356DE7" w:rsidP="00356DE7">
            <w:pPr>
              <w:spacing w:before="100" w:beforeAutospacing="1" w:after="120" w:afterAutospacing="1"/>
              <w:rPr>
                <w:rFonts w:ascii="Times New Roman" w:hAnsi="Times New Roman"/>
                <w:b/>
                <w:bCs/>
                <w:color w:val="000000"/>
                <w:sz w:val="18"/>
                <w:szCs w:val="18"/>
              </w:rPr>
            </w:pPr>
            <w:r w:rsidRPr="00356DE7">
              <w:rPr>
                <w:rFonts w:ascii="Times New Roman" w:hAnsi="Times New Roman"/>
                <w:b/>
                <w:bCs/>
                <w:color w:val="000000"/>
                <w:sz w:val="18"/>
                <w:szCs w:val="18"/>
              </w:rPr>
              <w:t xml:space="preserve">1. Hayırseverlerin, STK’ların, özel kurum ve kuruluşların desteği ile eğitime erişimi artıracak projeler çoğaltılacaktır. </w:t>
            </w:r>
          </w:p>
        </w:tc>
        <w:tc>
          <w:tcPr>
            <w:tcW w:w="1484" w:type="dxa"/>
            <w:gridSpan w:val="2"/>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 xml:space="preserve">Strateji Geliştirme Hizmetleri 1 </w:t>
            </w:r>
          </w:p>
        </w:tc>
        <w:tc>
          <w:tcPr>
            <w:tcW w:w="1607" w:type="dxa"/>
            <w:vAlign w:val="center"/>
          </w:tcPr>
          <w:p w:rsidR="00356DE7" w:rsidRPr="00356DE7" w:rsidRDefault="00356DE7" w:rsidP="00356DE7">
            <w:pPr>
              <w:numPr>
                <w:ilvl w:val="0"/>
                <w:numId w:val="6"/>
              </w:numPr>
              <w:spacing w:after="0" w:line="240" w:lineRule="auto"/>
              <w:ind w:left="175" w:hanging="175"/>
              <w:contextualSpacing/>
              <w:rPr>
                <w:rFonts w:ascii="Times New Roman" w:hAnsi="Times New Roman"/>
                <w:color w:val="000000"/>
                <w:sz w:val="18"/>
                <w:szCs w:val="18"/>
              </w:rPr>
            </w:pPr>
            <w:r w:rsidRPr="00356DE7">
              <w:rPr>
                <w:rFonts w:ascii="Times New Roman" w:hAnsi="Times New Roman"/>
                <w:color w:val="000000"/>
                <w:sz w:val="18"/>
                <w:szCs w:val="18"/>
              </w:rPr>
              <w:t>Temel Eğitim</w:t>
            </w:r>
          </w:p>
          <w:p w:rsidR="00356DE7" w:rsidRPr="00356DE7" w:rsidRDefault="00356DE7" w:rsidP="00356DE7">
            <w:pPr>
              <w:numPr>
                <w:ilvl w:val="0"/>
                <w:numId w:val="6"/>
              </w:numPr>
              <w:spacing w:after="0" w:line="240" w:lineRule="auto"/>
              <w:ind w:left="175" w:hanging="175"/>
              <w:contextualSpacing/>
              <w:rPr>
                <w:rFonts w:ascii="Times New Roman" w:hAnsi="Times New Roman"/>
                <w:color w:val="000000"/>
                <w:sz w:val="18"/>
                <w:szCs w:val="18"/>
              </w:rPr>
            </w:pPr>
            <w:r w:rsidRPr="00356DE7">
              <w:rPr>
                <w:rFonts w:ascii="Times New Roman" w:hAnsi="Times New Roman"/>
                <w:color w:val="000000"/>
                <w:sz w:val="18"/>
                <w:szCs w:val="18"/>
              </w:rPr>
              <w:t>Ortaöğretim</w:t>
            </w:r>
          </w:p>
          <w:p w:rsidR="00356DE7" w:rsidRPr="00356DE7" w:rsidRDefault="00356DE7" w:rsidP="00356DE7">
            <w:pPr>
              <w:numPr>
                <w:ilvl w:val="0"/>
                <w:numId w:val="6"/>
              </w:numPr>
              <w:spacing w:after="0" w:line="240" w:lineRule="auto"/>
              <w:ind w:left="175" w:hanging="175"/>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56DE7" w:rsidRPr="00356DE7" w:rsidRDefault="00356DE7" w:rsidP="00356DE7">
            <w:pPr>
              <w:numPr>
                <w:ilvl w:val="0"/>
                <w:numId w:val="6"/>
              </w:numPr>
              <w:spacing w:after="0" w:line="240" w:lineRule="auto"/>
              <w:ind w:left="175" w:hanging="175"/>
              <w:contextualSpacing/>
              <w:rPr>
                <w:rFonts w:ascii="Times New Roman" w:hAnsi="Times New Roman"/>
                <w:color w:val="000000"/>
                <w:sz w:val="18"/>
                <w:szCs w:val="18"/>
              </w:rPr>
            </w:pPr>
            <w:r w:rsidRPr="00356DE7">
              <w:rPr>
                <w:rFonts w:ascii="Times New Roman" w:hAnsi="Times New Roman"/>
                <w:color w:val="000000"/>
                <w:sz w:val="18"/>
                <w:szCs w:val="18"/>
              </w:rPr>
              <w:t>Din Öğretimi</w:t>
            </w:r>
          </w:p>
          <w:p w:rsidR="00356DE7" w:rsidRPr="00356DE7" w:rsidRDefault="00356DE7" w:rsidP="00356DE7">
            <w:pPr>
              <w:numPr>
                <w:ilvl w:val="0"/>
                <w:numId w:val="6"/>
              </w:numPr>
              <w:spacing w:after="0" w:line="240" w:lineRule="auto"/>
              <w:ind w:left="175" w:hanging="175"/>
              <w:contextualSpacing/>
              <w:rPr>
                <w:rFonts w:ascii="Times New Roman" w:hAnsi="Times New Roman"/>
                <w:color w:val="000000"/>
                <w:sz w:val="18"/>
                <w:szCs w:val="18"/>
              </w:rPr>
            </w:pPr>
            <w:r w:rsidRPr="00356DE7">
              <w:rPr>
                <w:rFonts w:ascii="Times New Roman" w:hAnsi="Times New Roman"/>
                <w:color w:val="000000"/>
                <w:sz w:val="18"/>
                <w:szCs w:val="18"/>
              </w:rPr>
              <w:t>İnşaat Emlak</w:t>
            </w:r>
          </w:p>
        </w:tc>
        <w:tc>
          <w:tcPr>
            <w:tcW w:w="1587" w:type="dxa"/>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15/ı</w:t>
            </w:r>
          </w:p>
        </w:tc>
        <w:tc>
          <w:tcPr>
            <w:tcW w:w="1451" w:type="dxa"/>
            <w:vAlign w:val="center"/>
          </w:tcPr>
          <w:p w:rsidR="00356DE7" w:rsidRPr="00356DE7" w:rsidRDefault="00356DE7" w:rsidP="00356DE7">
            <w:pPr>
              <w:spacing w:after="0"/>
              <w:rPr>
                <w:rFonts w:ascii="Times New Roman" w:hAnsi="Times New Roman"/>
                <w:color w:val="000000"/>
                <w:sz w:val="18"/>
                <w:szCs w:val="18"/>
              </w:rPr>
            </w:pPr>
          </w:p>
          <w:p w:rsidR="00356DE7" w:rsidRPr="00356DE7" w:rsidRDefault="00356DE7" w:rsidP="00356DE7">
            <w:pPr>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56DE7" w:rsidRPr="00356DE7" w:rsidTr="000F17C7">
        <w:tc>
          <w:tcPr>
            <w:tcW w:w="3227" w:type="dxa"/>
            <w:shd w:val="clear" w:color="auto" w:fill="D2EAF1"/>
            <w:vAlign w:val="center"/>
          </w:tcPr>
          <w:p w:rsidR="00356DE7" w:rsidRPr="00356DE7" w:rsidRDefault="00356DE7" w:rsidP="00356DE7">
            <w:pPr>
              <w:spacing w:before="100" w:beforeAutospacing="1" w:after="100" w:afterAutospacing="1"/>
              <w:rPr>
                <w:rFonts w:ascii="Times New Roman" w:hAnsi="Times New Roman"/>
                <w:b/>
                <w:bCs/>
                <w:color w:val="000000"/>
                <w:sz w:val="18"/>
                <w:szCs w:val="18"/>
              </w:rPr>
            </w:pPr>
            <w:r w:rsidRPr="00356DE7">
              <w:rPr>
                <w:rFonts w:ascii="Times New Roman" w:hAnsi="Times New Roman"/>
                <w:b/>
                <w:bCs/>
                <w:color w:val="000000"/>
                <w:sz w:val="18"/>
                <w:szCs w:val="18"/>
              </w:rPr>
              <w:t xml:space="preserve">2. Eğitim kurumlarında alan/dal çeşitliliği </w:t>
            </w:r>
            <w:proofErr w:type="spellStart"/>
            <w:r w:rsidRPr="00356DE7">
              <w:rPr>
                <w:rFonts w:ascii="Times New Roman" w:hAnsi="Times New Roman"/>
                <w:b/>
                <w:bCs/>
                <w:color w:val="000000"/>
                <w:sz w:val="18"/>
                <w:szCs w:val="18"/>
              </w:rPr>
              <w:t>sektörel</w:t>
            </w:r>
            <w:proofErr w:type="spellEnd"/>
            <w:r w:rsidRPr="00356DE7">
              <w:rPr>
                <w:rFonts w:ascii="Times New Roman" w:hAnsi="Times New Roman"/>
                <w:b/>
                <w:bCs/>
                <w:color w:val="000000"/>
                <w:sz w:val="18"/>
                <w:szCs w:val="18"/>
              </w:rPr>
              <w:t xml:space="preserve"> ihtiyaçlara göre güncellenecektir.</w:t>
            </w:r>
          </w:p>
        </w:tc>
        <w:tc>
          <w:tcPr>
            <w:tcW w:w="1484" w:type="dxa"/>
            <w:gridSpan w:val="2"/>
            <w:shd w:val="clear" w:color="auto" w:fill="D2EAF1"/>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Mesleki ve Teknik Eğitim Hizmetleri</w:t>
            </w:r>
          </w:p>
        </w:tc>
        <w:tc>
          <w:tcPr>
            <w:tcW w:w="1607" w:type="dxa"/>
            <w:shd w:val="clear" w:color="auto" w:fill="D2EAF1"/>
            <w:vAlign w:val="center"/>
          </w:tcPr>
          <w:p w:rsidR="00356DE7" w:rsidRPr="00356DE7" w:rsidRDefault="00356DE7" w:rsidP="00356DE7">
            <w:pPr>
              <w:spacing w:after="0"/>
              <w:rPr>
                <w:rFonts w:ascii="Times New Roman" w:hAnsi="Times New Roman"/>
                <w:color w:val="000000"/>
                <w:sz w:val="18"/>
                <w:szCs w:val="18"/>
              </w:rPr>
            </w:pPr>
          </w:p>
        </w:tc>
        <w:tc>
          <w:tcPr>
            <w:tcW w:w="1587" w:type="dxa"/>
            <w:shd w:val="clear" w:color="auto" w:fill="D2EAF1"/>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8/d</w:t>
            </w:r>
          </w:p>
        </w:tc>
        <w:tc>
          <w:tcPr>
            <w:tcW w:w="1451" w:type="dxa"/>
            <w:shd w:val="clear" w:color="auto" w:fill="D2EAF1"/>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56DE7" w:rsidRPr="00356DE7" w:rsidTr="000F17C7">
        <w:tc>
          <w:tcPr>
            <w:tcW w:w="3227" w:type="dxa"/>
            <w:vAlign w:val="center"/>
          </w:tcPr>
          <w:p w:rsidR="00356DE7" w:rsidRPr="00356DE7" w:rsidRDefault="00356DE7" w:rsidP="00356DE7">
            <w:pPr>
              <w:spacing w:before="100" w:beforeAutospacing="1" w:after="120" w:afterAutospacing="1"/>
              <w:rPr>
                <w:rFonts w:ascii="Times New Roman" w:hAnsi="Times New Roman"/>
                <w:b/>
                <w:bCs/>
                <w:color w:val="000000"/>
                <w:sz w:val="18"/>
                <w:szCs w:val="18"/>
              </w:rPr>
            </w:pPr>
          </w:p>
        </w:tc>
        <w:tc>
          <w:tcPr>
            <w:tcW w:w="1484" w:type="dxa"/>
            <w:gridSpan w:val="2"/>
            <w:vAlign w:val="center"/>
          </w:tcPr>
          <w:p w:rsidR="00356DE7" w:rsidRPr="00356DE7" w:rsidRDefault="00356DE7" w:rsidP="00356DE7">
            <w:pPr>
              <w:spacing w:after="0"/>
              <w:rPr>
                <w:rFonts w:ascii="Times New Roman" w:hAnsi="Times New Roman"/>
                <w:color w:val="000000"/>
                <w:sz w:val="18"/>
                <w:szCs w:val="18"/>
              </w:rPr>
            </w:pPr>
          </w:p>
        </w:tc>
        <w:tc>
          <w:tcPr>
            <w:tcW w:w="1607" w:type="dxa"/>
            <w:vAlign w:val="center"/>
          </w:tcPr>
          <w:p w:rsidR="00356DE7" w:rsidRPr="00356DE7" w:rsidRDefault="00356DE7" w:rsidP="00356DE7">
            <w:pPr>
              <w:spacing w:after="0" w:line="240" w:lineRule="auto"/>
              <w:ind w:left="175"/>
              <w:contextualSpacing/>
              <w:rPr>
                <w:rFonts w:ascii="Times New Roman" w:hAnsi="Times New Roman"/>
                <w:color w:val="000000"/>
                <w:sz w:val="18"/>
                <w:szCs w:val="18"/>
              </w:rPr>
            </w:pPr>
          </w:p>
        </w:tc>
        <w:tc>
          <w:tcPr>
            <w:tcW w:w="1587" w:type="dxa"/>
            <w:vAlign w:val="center"/>
          </w:tcPr>
          <w:p w:rsidR="00356DE7" w:rsidRPr="00356DE7" w:rsidRDefault="00356DE7" w:rsidP="00356DE7">
            <w:pPr>
              <w:spacing w:after="0"/>
              <w:rPr>
                <w:rFonts w:ascii="Times New Roman" w:hAnsi="Times New Roman"/>
                <w:color w:val="000000"/>
                <w:sz w:val="18"/>
                <w:szCs w:val="18"/>
              </w:rPr>
            </w:pPr>
          </w:p>
        </w:tc>
        <w:tc>
          <w:tcPr>
            <w:tcW w:w="1451" w:type="dxa"/>
            <w:vAlign w:val="center"/>
          </w:tcPr>
          <w:p w:rsidR="00356DE7" w:rsidRPr="00356DE7" w:rsidRDefault="00356DE7" w:rsidP="00356DE7">
            <w:pPr>
              <w:spacing w:after="0"/>
              <w:rPr>
                <w:rFonts w:ascii="Times New Roman" w:hAnsi="Times New Roman"/>
                <w:color w:val="000000"/>
                <w:sz w:val="18"/>
                <w:szCs w:val="18"/>
              </w:rPr>
            </w:pPr>
          </w:p>
        </w:tc>
      </w:tr>
      <w:tr w:rsidR="00356DE7" w:rsidRPr="00356DE7" w:rsidTr="000F17C7">
        <w:tc>
          <w:tcPr>
            <w:tcW w:w="3227" w:type="dxa"/>
            <w:vAlign w:val="center"/>
          </w:tcPr>
          <w:p w:rsidR="00356DE7" w:rsidRPr="00356DE7" w:rsidRDefault="00356DE7" w:rsidP="00356DE7">
            <w:pPr>
              <w:spacing w:before="100" w:beforeAutospacing="1" w:after="120" w:afterAutospacing="1"/>
              <w:rPr>
                <w:rFonts w:ascii="Times New Roman" w:hAnsi="Times New Roman"/>
                <w:b/>
                <w:bCs/>
                <w:color w:val="000000"/>
                <w:sz w:val="18"/>
                <w:szCs w:val="18"/>
              </w:rPr>
            </w:pPr>
            <w:r w:rsidRPr="00356DE7">
              <w:rPr>
                <w:rFonts w:ascii="Times New Roman" w:hAnsi="Times New Roman"/>
                <w:color w:val="000000"/>
                <w:sz w:val="18"/>
                <w:szCs w:val="18"/>
              </w:rPr>
              <w:t>3. Mesleki ve teknik eğitimin tercih edilirliğini artırıcı çalışmalar yapılacaktır.</w:t>
            </w:r>
          </w:p>
        </w:tc>
        <w:tc>
          <w:tcPr>
            <w:tcW w:w="1484" w:type="dxa"/>
            <w:gridSpan w:val="2"/>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Mesleki ve Teknik Eğitim Hizmetleri Bölümü</w:t>
            </w:r>
          </w:p>
        </w:tc>
        <w:tc>
          <w:tcPr>
            <w:tcW w:w="1607" w:type="dxa"/>
            <w:vAlign w:val="center"/>
          </w:tcPr>
          <w:p w:rsidR="00356DE7" w:rsidRPr="00356DE7" w:rsidRDefault="00356DE7" w:rsidP="00356DE7">
            <w:pPr>
              <w:spacing w:after="0"/>
              <w:ind w:left="109"/>
              <w:rPr>
                <w:rFonts w:ascii="Times New Roman" w:hAnsi="Times New Roman"/>
                <w:color w:val="000000"/>
                <w:sz w:val="18"/>
                <w:szCs w:val="18"/>
              </w:rPr>
            </w:pPr>
          </w:p>
        </w:tc>
        <w:tc>
          <w:tcPr>
            <w:tcW w:w="1587" w:type="dxa"/>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6/b</w:t>
            </w:r>
          </w:p>
        </w:tc>
        <w:tc>
          <w:tcPr>
            <w:tcW w:w="1451" w:type="dxa"/>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56DE7" w:rsidRPr="00356DE7" w:rsidTr="000F17C7">
        <w:trPr>
          <w:trHeight w:val="1010"/>
        </w:trPr>
        <w:tc>
          <w:tcPr>
            <w:tcW w:w="3227" w:type="dxa"/>
            <w:shd w:val="clear" w:color="auto" w:fill="D2EAF1"/>
            <w:vAlign w:val="center"/>
          </w:tcPr>
          <w:p w:rsidR="00356DE7" w:rsidRPr="00356DE7" w:rsidRDefault="00356DE7" w:rsidP="00356DE7">
            <w:pPr>
              <w:spacing w:before="100" w:beforeAutospacing="1" w:after="0"/>
              <w:rPr>
                <w:rFonts w:ascii="Times New Roman" w:hAnsi="Times New Roman"/>
                <w:b/>
                <w:bCs/>
                <w:color w:val="000000"/>
                <w:sz w:val="18"/>
                <w:szCs w:val="18"/>
              </w:rPr>
            </w:pPr>
            <w:r w:rsidRPr="00356DE7">
              <w:rPr>
                <w:rFonts w:ascii="Times New Roman" w:hAnsi="Times New Roman"/>
                <w:b/>
                <w:bCs/>
                <w:color w:val="000000"/>
                <w:sz w:val="18"/>
                <w:szCs w:val="18"/>
              </w:rPr>
              <w:t>4. Üstün zekâlı öğrencilere yönelik çalışmalar yapılacaktır.</w:t>
            </w:r>
          </w:p>
        </w:tc>
        <w:tc>
          <w:tcPr>
            <w:tcW w:w="1484" w:type="dxa"/>
            <w:gridSpan w:val="2"/>
            <w:shd w:val="clear" w:color="auto" w:fill="D2EAF1"/>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Özel Eğitim ve Rehberlik Hizmetleri Bölümü</w:t>
            </w:r>
          </w:p>
        </w:tc>
        <w:tc>
          <w:tcPr>
            <w:tcW w:w="1607" w:type="dxa"/>
            <w:shd w:val="clear" w:color="auto" w:fill="D2EAF1"/>
            <w:vAlign w:val="center"/>
          </w:tcPr>
          <w:p w:rsidR="00356DE7" w:rsidRPr="00356DE7" w:rsidRDefault="00356DE7" w:rsidP="00356DE7">
            <w:pPr>
              <w:spacing w:after="0" w:line="240" w:lineRule="auto"/>
              <w:contextualSpacing/>
              <w:rPr>
                <w:rFonts w:ascii="Times New Roman" w:hAnsi="Times New Roman"/>
                <w:color w:val="000000"/>
                <w:sz w:val="18"/>
                <w:szCs w:val="18"/>
              </w:rPr>
            </w:pPr>
            <w:r w:rsidRPr="00356DE7">
              <w:rPr>
                <w:rFonts w:ascii="Times New Roman" w:hAnsi="Times New Roman"/>
                <w:color w:val="000000"/>
                <w:sz w:val="18"/>
                <w:szCs w:val="18"/>
              </w:rPr>
              <w:t>Strateji Geliştirme Hizmetleri Bölümü 1</w:t>
            </w:r>
          </w:p>
        </w:tc>
        <w:tc>
          <w:tcPr>
            <w:tcW w:w="1587" w:type="dxa"/>
            <w:shd w:val="clear" w:color="auto" w:fill="D2EAF1"/>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Md.10/i</w:t>
            </w:r>
          </w:p>
        </w:tc>
        <w:tc>
          <w:tcPr>
            <w:tcW w:w="1451" w:type="dxa"/>
            <w:shd w:val="clear" w:color="auto" w:fill="D2EAF1"/>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56DE7" w:rsidRPr="00356DE7" w:rsidTr="000F17C7">
        <w:tc>
          <w:tcPr>
            <w:tcW w:w="3227"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rPr>
                <w:rFonts w:ascii="Times New Roman" w:hAnsi="Times New Roman"/>
                <w:b/>
                <w:bCs/>
                <w:color w:val="000000"/>
                <w:sz w:val="20"/>
                <w:szCs w:val="20"/>
              </w:rPr>
            </w:pPr>
            <w:r w:rsidRPr="00356DE7">
              <w:rPr>
                <w:rFonts w:ascii="Times New Roman" w:hAnsi="Times New Roman"/>
                <w:b/>
                <w:bCs/>
                <w:color w:val="000000"/>
                <w:sz w:val="18"/>
                <w:szCs w:val="18"/>
              </w:rPr>
              <w:t>5. Parçalanmış ailelerin çocukları için eğitime erişim amaçlı çalışmalar yapılacaktır.</w:t>
            </w:r>
          </w:p>
        </w:tc>
        <w:tc>
          <w:tcPr>
            <w:tcW w:w="1484" w:type="dxa"/>
            <w:gridSpan w:val="2"/>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color w:val="000000"/>
                <w:sz w:val="20"/>
                <w:szCs w:val="20"/>
              </w:rPr>
            </w:pPr>
            <w:r w:rsidRPr="00356DE7">
              <w:rPr>
                <w:rFonts w:ascii="Times New Roman" w:hAnsi="Times New Roman"/>
                <w:color w:val="000000"/>
                <w:sz w:val="18"/>
                <w:szCs w:val="18"/>
              </w:rPr>
              <w:t>Özel Eğitim ve Rehberlik</w:t>
            </w:r>
          </w:p>
        </w:tc>
        <w:tc>
          <w:tcPr>
            <w:tcW w:w="1607" w:type="dxa"/>
            <w:tcBorders>
              <w:top w:val="single" w:sz="8" w:space="0" w:color="4BACC6"/>
              <w:left w:val="nil"/>
              <w:bottom w:val="single" w:sz="8" w:space="0" w:color="4BACC6"/>
              <w:right w:val="nil"/>
            </w:tcBorders>
            <w:vAlign w:val="center"/>
          </w:tcPr>
          <w:p w:rsidR="00356DE7" w:rsidRPr="00356DE7" w:rsidRDefault="00356DE7" w:rsidP="00356DE7">
            <w:pPr>
              <w:numPr>
                <w:ilvl w:val="0"/>
                <w:numId w:val="5"/>
              </w:numPr>
              <w:spacing w:after="0" w:line="240" w:lineRule="auto"/>
              <w:ind w:left="175" w:hanging="175"/>
              <w:contextualSpacing/>
              <w:rPr>
                <w:rFonts w:ascii="Times New Roman" w:hAnsi="Times New Roman"/>
                <w:color w:val="000000"/>
                <w:sz w:val="18"/>
                <w:szCs w:val="18"/>
              </w:rPr>
            </w:pPr>
            <w:r w:rsidRPr="00356DE7">
              <w:rPr>
                <w:rFonts w:ascii="Times New Roman" w:hAnsi="Times New Roman"/>
                <w:color w:val="000000"/>
                <w:sz w:val="18"/>
                <w:szCs w:val="18"/>
              </w:rPr>
              <w:t>Temel Eğitim</w:t>
            </w:r>
          </w:p>
          <w:p w:rsidR="00356DE7" w:rsidRPr="00356DE7" w:rsidRDefault="00356DE7" w:rsidP="00356DE7">
            <w:pPr>
              <w:numPr>
                <w:ilvl w:val="0"/>
                <w:numId w:val="5"/>
              </w:numPr>
              <w:spacing w:after="0" w:line="240" w:lineRule="auto"/>
              <w:ind w:left="175" w:hanging="175"/>
              <w:contextualSpacing/>
              <w:rPr>
                <w:rFonts w:ascii="Times New Roman" w:hAnsi="Times New Roman"/>
                <w:color w:val="000000"/>
                <w:sz w:val="18"/>
                <w:szCs w:val="18"/>
              </w:rPr>
            </w:pPr>
            <w:r w:rsidRPr="00356DE7">
              <w:rPr>
                <w:rFonts w:ascii="Times New Roman" w:hAnsi="Times New Roman"/>
                <w:color w:val="000000"/>
                <w:sz w:val="18"/>
                <w:szCs w:val="18"/>
              </w:rPr>
              <w:t>Ortaöğretim</w:t>
            </w:r>
          </w:p>
          <w:p w:rsidR="00356DE7" w:rsidRPr="00356DE7" w:rsidRDefault="00356DE7" w:rsidP="00356DE7">
            <w:pPr>
              <w:numPr>
                <w:ilvl w:val="0"/>
                <w:numId w:val="5"/>
              </w:numPr>
              <w:spacing w:after="0" w:line="240" w:lineRule="auto"/>
              <w:ind w:left="175" w:hanging="175"/>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56DE7" w:rsidRPr="00356DE7" w:rsidRDefault="00356DE7" w:rsidP="00356DE7">
            <w:pPr>
              <w:spacing w:after="0" w:line="240" w:lineRule="auto"/>
              <w:jc w:val="center"/>
              <w:rPr>
                <w:rFonts w:ascii="Times New Roman" w:hAnsi="Times New Roman"/>
                <w:b/>
                <w:bCs/>
                <w:color w:val="000000"/>
                <w:sz w:val="20"/>
                <w:szCs w:val="20"/>
              </w:rPr>
            </w:pPr>
            <w:r w:rsidRPr="00356DE7">
              <w:rPr>
                <w:rFonts w:ascii="Times New Roman" w:hAnsi="Times New Roman"/>
                <w:color w:val="000000"/>
                <w:sz w:val="18"/>
                <w:szCs w:val="18"/>
              </w:rPr>
              <w:t>Din Öğretimi</w:t>
            </w:r>
          </w:p>
        </w:tc>
        <w:tc>
          <w:tcPr>
            <w:tcW w:w="1587"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color w:val="000000"/>
                <w:sz w:val="20"/>
                <w:szCs w:val="20"/>
              </w:rPr>
            </w:pPr>
            <w:r w:rsidRPr="00356DE7">
              <w:rPr>
                <w:rFonts w:ascii="Times New Roman" w:hAnsi="Times New Roman"/>
                <w:color w:val="000000"/>
                <w:sz w:val="18"/>
                <w:szCs w:val="18"/>
              </w:rPr>
              <w:t>İlçe Milli Eğitim Müdürlüğü İç yönergesinin 8. Md 10/g</w:t>
            </w:r>
          </w:p>
        </w:tc>
        <w:tc>
          <w:tcPr>
            <w:tcW w:w="1451"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color w:val="000000"/>
                <w:sz w:val="20"/>
                <w:szCs w:val="20"/>
              </w:rPr>
            </w:pPr>
            <w:r w:rsidRPr="00356DE7">
              <w:rPr>
                <w:rFonts w:ascii="Times New Roman" w:hAnsi="Times New Roman"/>
                <w:color w:val="000000"/>
                <w:sz w:val="18"/>
                <w:szCs w:val="18"/>
              </w:rPr>
              <w:t>Mali yükümlülük içermemektedir.</w:t>
            </w:r>
          </w:p>
        </w:tc>
      </w:tr>
      <w:tr w:rsidR="00356DE7" w:rsidRPr="00356DE7" w:rsidTr="000F17C7">
        <w:tc>
          <w:tcPr>
            <w:tcW w:w="3227" w:type="dxa"/>
            <w:tcBorders>
              <w:left w:val="nil"/>
              <w:right w:val="nil"/>
            </w:tcBorders>
            <w:shd w:val="clear" w:color="auto" w:fill="D2EAF1"/>
            <w:vAlign w:val="center"/>
          </w:tcPr>
          <w:p w:rsidR="00356DE7" w:rsidRPr="00356DE7" w:rsidRDefault="00356DE7" w:rsidP="00356DE7">
            <w:pPr>
              <w:spacing w:after="120" w:line="240" w:lineRule="auto"/>
              <w:rPr>
                <w:rFonts w:ascii="Times New Roman" w:hAnsi="Times New Roman"/>
                <w:b/>
                <w:bCs/>
                <w:color w:val="000000"/>
                <w:sz w:val="18"/>
                <w:szCs w:val="18"/>
              </w:rPr>
            </w:pPr>
            <w:r w:rsidRPr="00356DE7">
              <w:rPr>
                <w:rFonts w:ascii="Times New Roman" w:hAnsi="Times New Roman"/>
                <w:b/>
                <w:bCs/>
                <w:color w:val="000000"/>
                <w:sz w:val="18"/>
                <w:szCs w:val="18"/>
              </w:rPr>
              <w:t>6.  Yetişkinlerin eğitime erişim imkânlarından faydalanması için farkındalık oluşturma çalışmaları yapılacaktır.</w:t>
            </w:r>
          </w:p>
        </w:tc>
        <w:tc>
          <w:tcPr>
            <w:tcW w:w="1484"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Hayat Boyu Öğrenme Hizmetleri</w:t>
            </w:r>
          </w:p>
        </w:tc>
        <w:tc>
          <w:tcPr>
            <w:tcW w:w="1607" w:type="dxa"/>
            <w:tcBorders>
              <w:left w:val="nil"/>
              <w:right w:val="nil"/>
            </w:tcBorders>
            <w:shd w:val="clear" w:color="auto" w:fill="D2EAF1"/>
          </w:tcPr>
          <w:p w:rsidR="00356DE7" w:rsidRPr="00356DE7" w:rsidRDefault="00356DE7" w:rsidP="00356DE7">
            <w:pPr>
              <w:spacing w:after="0" w:line="240" w:lineRule="auto"/>
              <w:rPr>
                <w:rFonts w:ascii="Times New Roman" w:hAnsi="Times New Roman"/>
                <w:color w:val="000000"/>
                <w:sz w:val="18"/>
                <w:szCs w:val="18"/>
              </w:rPr>
            </w:pPr>
          </w:p>
        </w:tc>
        <w:tc>
          <w:tcPr>
            <w:tcW w:w="1587"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11/c</w:t>
            </w:r>
          </w:p>
        </w:tc>
        <w:tc>
          <w:tcPr>
            <w:tcW w:w="1451"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56DE7" w:rsidRPr="00356DE7" w:rsidTr="000F17C7">
        <w:tc>
          <w:tcPr>
            <w:tcW w:w="3227" w:type="dxa"/>
            <w:vAlign w:val="center"/>
          </w:tcPr>
          <w:p w:rsidR="00356DE7" w:rsidRPr="00356DE7" w:rsidRDefault="00356DE7" w:rsidP="00356DE7">
            <w:pPr>
              <w:spacing w:after="120" w:line="240" w:lineRule="auto"/>
              <w:rPr>
                <w:rFonts w:ascii="Times New Roman" w:hAnsi="Times New Roman"/>
                <w:b/>
                <w:bCs/>
                <w:color w:val="000000"/>
                <w:sz w:val="18"/>
                <w:szCs w:val="18"/>
              </w:rPr>
            </w:pPr>
            <w:r w:rsidRPr="00356DE7">
              <w:rPr>
                <w:rFonts w:ascii="Times New Roman" w:hAnsi="Times New Roman"/>
                <w:b/>
                <w:bCs/>
                <w:color w:val="000000"/>
                <w:sz w:val="18"/>
                <w:szCs w:val="18"/>
              </w:rPr>
              <w:t>7. Okullaşma oranlarının artırılması için yönetici ve öğretmenlere yönelik bilgilendirme çalışmaları yapılacaktır.</w:t>
            </w:r>
          </w:p>
        </w:tc>
        <w:tc>
          <w:tcPr>
            <w:tcW w:w="1484" w:type="dxa"/>
            <w:gridSpan w:val="2"/>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İnsan Kaynakları Hizmetleri 2</w:t>
            </w:r>
          </w:p>
        </w:tc>
        <w:tc>
          <w:tcPr>
            <w:tcW w:w="1607" w:type="dxa"/>
          </w:tcPr>
          <w:p w:rsidR="00356DE7" w:rsidRPr="00356DE7" w:rsidRDefault="00356DE7" w:rsidP="00356DE7">
            <w:pPr>
              <w:spacing w:after="0" w:line="240" w:lineRule="auto"/>
              <w:rPr>
                <w:rFonts w:ascii="Times New Roman" w:hAnsi="Times New Roman"/>
                <w:color w:val="000000"/>
                <w:sz w:val="18"/>
                <w:szCs w:val="18"/>
              </w:rPr>
            </w:pPr>
          </w:p>
        </w:tc>
        <w:tc>
          <w:tcPr>
            <w:tcW w:w="1587" w:type="dxa"/>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20/a (Öğretmen ve Per</w:t>
            </w:r>
            <w:r w:rsidR="00EC66DF">
              <w:rPr>
                <w:rFonts w:ascii="Times New Roman" w:hAnsi="Times New Roman"/>
                <w:color w:val="000000"/>
                <w:sz w:val="18"/>
                <w:szCs w:val="18"/>
              </w:rPr>
              <w:t>sonel Hizmet içi Eğitim Bölümü)</w:t>
            </w:r>
          </w:p>
        </w:tc>
        <w:tc>
          <w:tcPr>
            <w:tcW w:w="1451" w:type="dxa"/>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56DE7" w:rsidRPr="00356DE7" w:rsidTr="000F17C7">
        <w:trPr>
          <w:trHeight w:val="1851"/>
        </w:trPr>
        <w:tc>
          <w:tcPr>
            <w:tcW w:w="3227" w:type="dxa"/>
            <w:tcBorders>
              <w:left w:val="nil"/>
              <w:right w:val="nil"/>
            </w:tcBorders>
            <w:shd w:val="clear" w:color="auto" w:fill="D2EAF1"/>
            <w:vAlign w:val="center"/>
          </w:tcPr>
          <w:p w:rsidR="00356DE7" w:rsidRPr="00356DE7" w:rsidRDefault="00356DE7" w:rsidP="00356DE7">
            <w:pPr>
              <w:spacing w:after="120" w:line="240" w:lineRule="auto"/>
              <w:rPr>
                <w:rFonts w:ascii="Times New Roman" w:hAnsi="Times New Roman"/>
                <w:b/>
                <w:bCs/>
                <w:color w:val="000000"/>
                <w:sz w:val="18"/>
                <w:szCs w:val="18"/>
              </w:rPr>
            </w:pPr>
            <w:r w:rsidRPr="00356DE7">
              <w:rPr>
                <w:rFonts w:ascii="Times New Roman" w:hAnsi="Times New Roman"/>
                <w:b/>
                <w:bCs/>
                <w:color w:val="000000"/>
                <w:sz w:val="18"/>
                <w:szCs w:val="18"/>
              </w:rPr>
              <w:t>8.Yatılılık ve bursluluk imkânlarının tanıtılmasına yönelik çalışmalar yapılacaktır.</w:t>
            </w:r>
          </w:p>
        </w:tc>
        <w:tc>
          <w:tcPr>
            <w:tcW w:w="1484"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Orta Öğretim Hizmetleri Bölümü</w:t>
            </w:r>
          </w:p>
        </w:tc>
        <w:tc>
          <w:tcPr>
            <w:tcW w:w="1607" w:type="dxa"/>
            <w:tcBorders>
              <w:left w:val="nil"/>
              <w:right w:val="nil"/>
            </w:tcBorders>
            <w:shd w:val="clear" w:color="auto" w:fill="D2EAF1"/>
          </w:tcPr>
          <w:p w:rsidR="00356DE7" w:rsidRPr="00356DE7" w:rsidRDefault="00356DE7" w:rsidP="00356DE7">
            <w:pPr>
              <w:numPr>
                <w:ilvl w:val="0"/>
                <w:numId w:val="5"/>
              </w:numPr>
              <w:spacing w:after="0" w:line="240" w:lineRule="auto"/>
              <w:ind w:left="109" w:hanging="142"/>
              <w:rPr>
                <w:rFonts w:ascii="Times New Roman" w:hAnsi="Times New Roman"/>
                <w:color w:val="000000"/>
                <w:sz w:val="18"/>
                <w:szCs w:val="18"/>
              </w:rPr>
            </w:pPr>
            <w:r w:rsidRPr="00356DE7">
              <w:rPr>
                <w:rFonts w:ascii="Times New Roman" w:hAnsi="Times New Roman"/>
                <w:color w:val="000000"/>
                <w:sz w:val="18"/>
                <w:szCs w:val="18"/>
              </w:rPr>
              <w:t>Temel Eğitim</w:t>
            </w:r>
          </w:p>
          <w:p w:rsidR="00356DE7" w:rsidRPr="00356DE7" w:rsidRDefault="00356DE7" w:rsidP="00356DE7">
            <w:pPr>
              <w:numPr>
                <w:ilvl w:val="0"/>
                <w:numId w:val="5"/>
              </w:numPr>
              <w:spacing w:after="0" w:line="240" w:lineRule="auto"/>
              <w:ind w:left="109" w:hanging="142"/>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56DE7" w:rsidRPr="00356DE7" w:rsidRDefault="00356DE7" w:rsidP="00356DE7">
            <w:pPr>
              <w:numPr>
                <w:ilvl w:val="0"/>
                <w:numId w:val="5"/>
              </w:numPr>
              <w:spacing w:after="0" w:line="240" w:lineRule="auto"/>
              <w:ind w:left="109" w:hanging="142"/>
              <w:rPr>
                <w:rFonts w:ascii="Times New Roman" w:hAnsi="Times New Roman"/>
                <w:color w:val="000000"/>
                <w:sz w:val="18"/>
                <w:szCs w:val="18"/>
              </w:rPr>
            </w:pPr>
            <w:r w:rsidRPr="00356DE7">
              <w:rPr>
                <w:rFonts w:ascii="Times New Roman" w:hAnsi="Times New Roman"/>
                <w:color w:val="000000"/>
                <w:sz w:val="18"/>
                <w:szCs w:val="18"/>
              </w:rPr>
              <w:t>Din Öğretimi</w:t>
            </w:r>
          </w:p>
          <w:p w:rsidR="00356DE7" w:rsidRPr="00356DE7" w:rsidRDefault="00356DE7" w:rsidP="00356DE7">
            <w:pPr>
              <w:numPr>
                <w:ilvl w:val="0"/>
                <w:numId w:val="5"/>
              </w:numPr>
              <w:spacing w:after="0" w:line="240" w:lineRule="auto"/>
              <w:ind w:left="109" w:hanging="142"/>
              <w:rPr>
                <w:rFonts w:ascii="Times New Roman" w:hAnsi="Times New Roman"/>
                <w:color w:val="000000"/>
                <w:sz w:val="18"/>
                <w:szCs w:val="18"/>
              </w:rPr>
            </w:pPr>
            <w:r w:rsidRPr="00356DE7">
              <w:rPr>
                <w:rFonts w:ascii="Times New Roman" w:hAnsi="Times New Roman"/>
                <w:color w:val="000000"/>
                <w:sz w:val="18"/>
                <w:szCs w:val="18"/>
              </w:rPr>
              <w:t>Özel Öğretim</w:t>
            </w:r>
          </w:p>
          <w:p w:rsidR="00356DE7" w:rsidRPr="00356DE7" w:rsidRDefault="00356DE7" w:rsidP="00356DE7">
            <w:pPr>
              <w:numPr>
                <w:ilvl w:val="0"/>
                <w:numId w:val="5"/>
              </w:numPr>
              <w:spacing w:after="0" w:line="240" w:lineRule="auto"/>
              <w:ind w:left="109" w:hanging="142"/>
              <w:rPr>
                <w:rFonts w:ascii="Times New Roman" w:hAnsi="Times New Roman"/>
                <w:color w:val="000000"/>
                <w:sz w:val="18"/>
                <w:szCs w:val="18"/>
              </w:rPr>
            </w:pPr>
            <w:r w:rsidRPr="00356DE7">
              <w:rPr>
                <w:rFonts w:ascii="Times New Roman" w:hAnsi="Times New Roman"/>
                <w:color w:val="000000"/>
                <w:sz w:val="18"/>
                <w:szCs w:val="18"/>
              </w:rPr>
              <w:t>Özel Eğitim ve Rehberlik</w:t>
            </w:r>
          </w:p>
        </w:tc>
        <w:tc>
          <w:tcPr>
            <w:tcW w:w="1587"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MEB İl ve İlçe Milli Eğitim Müdürlüğü Yönetmeliği 9. Madde c/4</w:t>
            </w:r>
          </w:p>
        </w:tc>
        <w:tc>
          <w:tcPr>
            <w:tcW w:w="1451"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56DE7" w:rsidRPr="00356DE7" w:rsidTr="000F17C7">
        <w:tc>
          <w:tcPr>
            <w:tcW w:w="3227" w:type="dxa"/>
            <w:vAlign w:val="center"/>
          </w:tcPr>
          <w:p w:rsidR="00356DE7" w:rsidRPr="00356DE7" w:rsidRDefault="00356DE7" w:rsidP="00356DE7">
            <w:pPr>
              <w:spacing w:after="120" w:line="240" w:lineRule="auto"/>
              <w:rPr>
                <w:rFonts w:ascii="Times New Roman" w:hAnsi="Times New Roman"/>
                <w:b/>
                <w:bCs/>
                <w:color w:val="000000"/>
                <w:sz w:val="18"/>
                <w:szCs w:val="18"/>
              </w:rPr>
            </w:pPr>
            <w:r w:rsidRPr="00356DE7">
              <w:rPr>
                <w:rFonts w:ascii="Times New Roman" w:hAnsi="Times New Roman"/>
                <w:b/>
                <w:bCs/>
                <w:color w:val="000000"/>
                <w:sz w:val="18"/>
                <w:szCs w:val="18"/>
              </w:rPr>
              <w:t>9. Devam ve erişim konusunda ilçe durum raporu hazırlanarak analiz edilecektir.</w:t>
            </w:r>
          </w:p>
        </w:tc>
        <w:tc>
          <w:tcPr>
            <w:tcW w:w="1484" w:type="dxa"/>
            <w:gridSpan w:val="2"/>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Strateji Geliştirme Hizmetleri Bölümü 1</w:t>
            </w:r>
          </w:p>
        </w:tc>
        <w:tc>
          <w:tcPr>
            <w:tcW w:w="1607" w:type="dxa"/>
          </w:tcPr>
          <w:p w:rsidR="00356DE7" w:rsidRPr="00356DE7" w:rsidRDefault="00356DE7"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Temel Eğitim</w:t>
            </w:r>
          </w:p>
          <w:p w:rsidR="00356DE7" w:rsidRPr="00356DE7" w:rsidRDefault="00356DE7"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Ortaöğretim</w:t>
            </w:r>
          </w:p>
          <w:p w:rsidR="00356DE7" w:rsidRPr="00356DE7" w:rsidRDefault="00356DE7"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56DE7" w:rsidRPr="00356DE7" w:rsidRDefault="00356DE7"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Din Öğretimi</w:t>
            </w:r>
          </w:p>
          <w:p w:rsidR="00356DE7" w:rsidRPr="00356DE7" w:rsidRDefault="00356DE7"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Özel Eğitim ve Rehberlik</w:t>
            </w:r>
          </w:p>
          <w:p w:rsidR="00356DE7" w:rsidRPr="00356DE7" w:rsidRDefault="00356DE7" w:rsidP="00EC66DF">
            <w:pPr>
              <w:spacing w:after="0" w:line="240" w:lineRule="auto"/>
              <w:ind w:left="109"/>
              <w:contextualSpacing/>
              <w:rPr>
                <w:rFonts w:ascii="Times New Roman" w:hAnsi="Times New Roman"/>
                <w:color w:val="000000"/>
                <w:sz w:val="18"/>
                <w:szCs w:val="18"/>
              </w:rPr>
            </w:pPr>
          </w:p>
        </w:tc>
        <w:tc>
          <w:tcPr>
            <w:tcW w:w="1587" w:type="dxa"/>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lastRenderedPageBreak/>
              <w:t>İlçe Milli Eğitim Müdürlüğü İç yönergesinin 8. Madde 15/b</w:t>
            </w:r>
          </w:p>
        </w:tc>
        <w:tc>
          <w:tcPr>
            <w:tcW w:w="1451" w:type="dxa"/>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56DE7" w:rsidRPr="00356DE7" w:rsidTr="000F17C7">
        <w:tc>
          <w:tcPr>
            <w:tcW w:w="3227"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b/>
                <w:bCs/>
                <w:color w:val="000000"/>
                <w:sz w:val="18"/>
                <w:szCs w:val="18"/>
              </w:rPr>
            </w:pPr>
            <w:r w:rsidRPr="00356DE7">
              <w:rPr>
                <w:rFonts w:ascii="Times New Roman" w:hAnsi="Times New Roman"/>
                <w:b/>
                <w:bCs/>
                <w:color w:val="000000"/>
                <w:sz w:val="18"/>
                <w:szCs w:val="18"/>
              </w:rPr>
              <w:lastRenderedPageBreak/>
              <w:t>10. Örgün eğitim kapsamından çıkan öğrenciler için; Açık Öğretim Okullarının tanıtımına yönelik kampanyalar düzenlenerek, Açık Öğretim Ortaokulu, Açık Öğretim Lisesi kayıtlı, aktif öğrenci sayısı arttırılacaktır.</w:t>
            </w:r>
          </w:p>
        </w:tc>
        <w:tc>
          <w:tcPr>
            <w:tcW w:w="1484"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Hayat Boyu Öğrenme Hizmetleri</w:t>
            </w:r>
          </w:p>
        </w:tc>
        <w:tc>
          <w:tcPr>
            <w:tcW w:w="1607" w:type="dxa"/>
            <w:tcBorders>
              <w:left w:val="nil"/>
              <w:right w:val="nil"/>
            </w:tcBorders>
            <w:shd w:val="clear" w:color="auto" w:fill="D2EAF1"/>
          </w:tcPr>
          <w:p w:rsidR="00356DE7" w:rsidRPr="00356DE7" w:rsidRDefault="00356DE7"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Temel Eğitim</w:t>
            </w:r>
          </w:p>
          <w:p w:rsidR="00356DE7" w:rsidRPr="00356DE7" w:rsidRDefault="00356DE7"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Ortaöğretim</w:t>
            </w:r>
          </w:p>
          <w:p w:rsidR="00356DE7" w:rsidRPr="00356DE7" w:rsidRDefault="00356DE7"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56DE7" w:rsidRPr="00356DE7" w:rsidRDefault="00356DE7"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Din Öğretimi</w:t>
            </w:r>
          </w:p>
          <w:p w:rsidR="00356DE7" w:rsidRPr="00356DE7" w:rsidRDefault="00356DE7" w:rsidP="00356DE7">
            <w:pPr>
              <w:spacing w:after="0" w:line="240" w:lineRule="auto"/>
              <w:ind w:left="109" w:hanging="142"/>
              <w:rPr>
                <w:rFonts w:ascii="Times New Roman" w:hAnsi="Times New Roman"/>
                <w:color w:val="000000"/>
                <w:sz w:val="18"/>
                <w:szCs w:val="18"/>
              </w:rPr>
            </w:pPr>
          </w:p>
        </w:tc>
        <w:tc>
          <w:tcPr>
            <w:tcW w:w="1587"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11/f</w:t>
            </w:r>
          </w:p>
        </w:tc>
        <w:tc>
          <w:tcPr>
            <w:tcW w:w="1451"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56DE7" w:rsidRPr="00356DE7" w:rsidTr="000F17C7">
        <w:tc>
          <w:tcPr>
            <w:tcW w:w="3227" w:type="dxa"/>
            <w:vAlign w:val="center"/>
          </w:tcPr>
          <w:p w:rsidR="00356DE7" w:rsidRPr="00356DE7" w:rsidRDefault="00356DE7" w:rsidP="00356DE7">
            <w:pPr>
              <w:spacing w:after="0" w:line="240" w:lineRule="auto"/>
              <w:contextualSpacing/>
              <w:rPr>
                <w:rFonts w:ascii="Times New Roman" w:hAnsi="Times New Roman"/>
                <w:b/>
                <w:bCs/>
                <w:color w:val="000000"/>
                <w:sz w:val="18"/>
                <w:szCs w:val="18"/>
              </w:rPr>
            </w:pPr>
            <w:r w:rsidRPr="00356DE7">
              <w:rPr>
                <w:rFonts w:ascii="Times New Roman" w:hAnsi="Times New Roman"/>
                <w:b/>
                <w:bCs/>
                <w:color w:val="000000"/>
                <w:sz w:val="18"/>
                <w:szCs w:val="18"/>
              </w:rPr>
              <w:t>11. Müftülük, köy, mahalle muhtarları, okul aile birliği başkanları ile işbirliğine gidilerek okula devamın artırılmasına yönelik çalışmalar yapılacaktır.</w:t>
            </w:r>
          </w:p>
        </w:tc>
        <w:tc>
          <w:tcPr>
            <w:tcW w:w="1484" w:type="dxa"/>
            <w:gridSpan w:val="2"/>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Temel Eğitim Hizmetleri Bölümü</w:t>
            </w:r>
          </w:p>
        </w:tc>
        <w:tc>
          <w:tcPr>
            <w:tcW w:w="1607" w:type="dxa"/>
          </w:tcPr>
          <w:p w:rsidR="00356DE7" w:rsidRPr="00356DE7" w:rsidRDefault="00356DE7"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Ortaöğretim</w:t>
            </w:r>
          </w:p>
          <w:p w:rsidR="00356DE7" w:rsidRPr="00356DE7" w:rsidRDefault="00356DE7"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56DE7" w:rsidRPr="00356DE7" w:rsidRDefault="00356DE7"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Din Öğretimi</w:t>
            </w:r>
          </w:p>
          <w:p w:rsidR="00356DE7" w:rsidRPr="00356DE7" w:rsidRDefault="00356DE7"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Özel Eğitim ve Rehberlik</w:t>
            </w:r>
          </w:p>
          <w:p w:rsidR="00356DE7" w:rsidRPr="00356DE7" w:rsidRDefault="00356DE7"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Hayat Boyu Öğrenme</w:t>
            </w:r>
          </w:p>
        </w:tc>
        <w:tc>
          <w:tcPr>
            <w:tcW w:w="1587" w:type="dxa"/>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MEB İl/ İlçe Milli Eğitim Müdürlüğü Yönetmeliği 7. Madde c/7</w:t>
            </w:r>
          </w:p>
        </w:tc>
        <w:tc>
          <w:tcPr>
            <w:tcW w:w="1451" w:type="dxa"/>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56DE7" w:rsidRPr="00356DE7" w:rsidTr="000F17C7">
        <w:tc>
          <w:tcPr>
            <w:tcW w:w="3227" w:type="dxa"/>
            <w:tcBorders>
              <w:left w:val="nil"/>
              <w:right w:val="nil"/>
            </w:tcBorders>
            <w:shd w:val="clear" w:color="auto" w:fill="D2EAF1"/>
            <w:vAlign w:val="center"/>
          </w:tcPr>
          <w:p w:rsidR="00356DE7" w:rsidRPr="00356DE7" w:rsidRDefault="00356DE7" w:rsidP="00356DE7">
            <w:pPr>
              <w:spacing w:after="0" w:line="240" w:lineRule="auto"/>
              <w:contextualSpacing/>
              <w:rPr>
                <w:rFonts w:ascii="Times New Roman" w:hAnsi="Times New Roman"/>
                <w:b/>
                <w:bCs/>
                <w:color w:val="000000"/>
                <w:sz w:val="18"/>
                <w:szCs w:val="18"/>
              </w:rPr>
            </w:pPr>
            <w:r w:rsidRPr="00356DE7">
              <w:rPr>
                <w:rFonts w:ascii="Times New Roman" w:hAnsi="Times New Roman"/>
                <w:b/>
                <w:bCs/>
                <w:color w:val="000000"/>
                <w:sz w:val="18"/>
                <w:szCs w:val="18"/>
              </w:rPr>
              <w:t>12. Sürekli devamsız öğrencilerin velilerinin ekonomik durumları incelenerek gerekli görülenler sosyal yardımlaşma ve dayanışma vakfına yönlendirilecektir.</w:t>
            </w:r>
          </w:p>
        </w:tc>
        <w:tc>
          <w:tcPr>
            <w:tcW w:w="1484"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Temel Eğitim Hizmetleri Bölümü</w:t>
            </w:r>
          </w:p>
        </w:tc>
        <w:tc>
          <w:tcPr>
            <w:tcW w:w="1607" w:type="dxa"/>
            <w:tcBorders>
              <w:left w:val="nil"/>
              <w:right w:val="nil"/>
            </w:tcBorders>
            <w:shd w:val="clear" w:color="auto" w:fill="D2EAF1"/>
          </w:tcPr>
          <w:p w:rsidR="00356DE7" w:rsidRPr="00356DE7" w:rsidRDefault="00356DE7"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Ortaöğretim</w:t>
            </w:r>
          </w:p>
          <w:p w:rsidR="00356DE7" w:rsidRPr="00356DE7" w:rsidRDefault="00356DE7"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56DE7" w:rsidRPr="00356DE7" w:rsidRDefault="00356DE7"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Din Öğretimi</w:t>
            </w:r>
          </w:p>
          <w:p w:rsidR="00356DE7" w:rsidRPr="00356DE7" w:rsidRDefault="00356DE7"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Özel Eğitim ve Rehberlik</w:t>
            </w:r>
          </w:p>
        </w:tc>
        <w:tc>
          <w:tcPr>
            <w:tcW w:w="1587"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5/c</w:t>
            </w:r>
          </w:p>
        </w:tc>
        <w:tc>
          <w:tcPr>
            <w:tcW w:w="1451"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56DE7" w:rsidRPr="00356DE7" w:rsidTr="000F17C7">
        <w:tc>
          <w:tcPr>
            <w:tcW w:w="3227" w:type="dxa"/>
            <w:tcBorders>
              <w:bottom w:val="single" w:sz="8" w:space="0" w:color="4BACC6"/>
            </w:tcBorders>
            <w:vAlign w:val="center"/>
          </w:tcPr>
          <w:p w:rsidR="00356DE7" w:rsidRPr="00356DE7" w:rsidRDefault="00356DE7" w:rsidP="00356DE7">
            <w:pPr>
              <w:spacing w:after="0" w:line="240" w:lineRule="auto"/>
              <w:contextualSpacing/>
              <w:rPr>
                <w:rFonts w:ascii="Times New Roman" w:hAnsi="Times New Roman"/>
                <w:b/>
                <w:bCs/>
                <w:color w:val="000000"/>
                <w:sz w:val="18"/>
                <w:szCs w:val="18"/>
              </w:rPr>
            </w:pPr>
            <w:r w:rsidRPr="00356DE7">
              <w:rPr>
                <w:rFonts w:ascii="Times New Roman" w:hAnsi="Times New Roman"/>
                <w:b/>
                <w:bCs/>
                <w:color w:val="000000"/>
                <w:sz w:val="18"/>
                <w:szCs w:val="18"/>
              </w:rPr>
              <w:t>13. Engelli öğrencilerin okula devamsızlık sebeplerinin ortadan kaldırılması için çalışmalar yapılacaktır.</w:t>
            </w:r>
          </w:p>
        </w:tc>
        <w:tc>
          <w:tcPr>
            <w:tcW w:w="1484" w:type="dxa"/>
            <w:gridSpan w:val="2"/>
            <w:tcBorders>
              <w:bottom w:val="single" w:sz="8" w:space="0" w:color="4BACC6"/>
            </w:tcBorders>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Özel Eğitim ve Rehberlik</w:t>
            </w:r>
          </w:p>
        </w:tc>
        <w:tc>
          <w:tcPr>
            <w:tcW w:w="1607" w:type="dxa"/>
            <w:tcBorders>
              <w:bottom w:val="single" w:sz="8" w:space="0" w:color="4BACC6"/>
            </w:tcBorders>
          </w:tcPr>
          <w:p w:rsidR="00356DE7" w:rsidRPr="00356DE7" w:rsidRDefault="00356DE7"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Temel Eğitim</w:t>
            </w:r>
          </w:p>
          <w:p w:rsidR="00356DE7" w:rsidRPr="00356DE7" w:rsidRDefault="00356DE7"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Ortaöğretim</w:t>
            </w:r>
          </w:p>
          <w:p w:rsidR="00356DE7" w:rsidRPr="00356DE7" w:rsidRDefault="00356DE7"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56DE7" w:rsidRPr="00356DE7" w:rsidRDefault="00356DE7"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Din Öğretimi</w:t>
            </w:r>
          </w:p>
          <w:p w:rsidR="00356DE7" w:rsidRPr="00356DE7" w:rsidRDefault="00356DE7" w:rsidP="00356DE7">
            <w:pPr>
              <w:numPr>
                <w:ilvl w:val="0"/>
                <w:numId w:val="5"/>
              </w:numPr>
              <w:spacing w:after="0" w:line="240" w:lineRule="auto"/>
              <w:ind w:left="109" w:hanging="142"/>
              <w:contextualSpacing/>
              <w:rPr>
                <w:rFonts w:ascii="Times New Roman" w:hAnsi="Times New Roman"/>
                <w:color w:val="000000"/>
                <w:sz w:val="18"/>
                <w:szCs w:val="18"/>
              </w:rPr>
            </w:pPr>
            <w:r w:rsidRPr="00356DE7">
              <w:rPr>
                <w:rFonts w:ascii="Times New Roman" w:hAnsi="Times New Roman"/>
                <w:color w:val="000000"/>
                <w:sz w:val="18"/>
                <w:szCs w:val="18"/>
              </w:rPr>
              <w:t>Hayat Boyu Öğrenme</w:t>
            </w:r>
          </w:p>
        </w:tc>
        <w:tc>
          <w:tcPr>
            <w:tcW w:w="1587" w:type="dxa"/>
            <w:tcBorders>
              <w:bottom w:val="single" w:sz="8" w:space="0" w:color="4BACC6"/>
            </w:tcBorders>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10/ğ</w:t>
            </w:r>
          </w:p>
        </w:tc>
        <w:tc>
          <w:tcPr>
            <w:tcW w:w="1451" w:type="dxa"/>
            <w:tcBorders>
              <w:bottom w:val="single" w:sz="8" w:space="0" w:color="4BACC6"/>
            </w:tcBorders>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56DE7" w:rsidRPr="00356DE7" w:rsidTr="000F17C7">
        <w:tc>
          <w:tcPr>
            <w:tcW w:w="3227" w:type="dxa"/>
            <w:tcBorders>
              <w:top w:val="single" w:sz="8" w:space="0" w:color="4BACC6"/>
            </w:tcBorders>
            <w:shd w:val="clear" w:color="auto" w:fill="D2EAF1"/>
            <w:vAlign w:val="center"/>
          </w:tcPr>
          <w:p w:rsidR="00356DE7" w:rsidRPr="00356DE7" w:rsidRDefault="00356DE7" w:rsidP="00356DE7">
            <w:pPr>
              <w:spacing w:after="0"/>
              <w:jc w:val="center"/>
              <w:rPr>
                <w:rFonts w:ascii="Times New Roman" w:hAnsi="Times New Roman"/>
                <w:b/>
                <w:bCs/>
                <w:color w:val="000000"/>
                <w:sz w:val="20"/>
                <w:szCs w:val="20"/>
              </w:rPr>
            </w:pPr>
          </w:p>
        </w:tc>
        <w:tc>
          <w:tcPr>
            <w:tcW w:w="1276" w:type="dxa"/>
            <w:tcBorders>
              <w:top w:val="single" w:sz="8" w:space="0" w:color="4BACC6"/>
            </w:tcBorders>
            <w:shd w:val="clear" w:color="auto" w:fill="D2EAF1"/>
            <w:vAlign w:val="center"/>
          </w:tcPr>
          <w:p w:rsidR="00356DE7" w:rsidRPr="00356DE7" w:rsidRDefault="00356DE7" w:rsidP="00356DE7">
            <w:pPr>
              <w:spacing w:after="0"/>
              <w:jc w:val="center"/>
              <w:rPr>
                <w:rFonts w:ascii="Times New Roman" w:hAnsi="Times New Roman"/>
                <w:b/>
                <w:color w:val="000000"/>
                <w:sz w:val="20"/>
                <w:szCs w:val="20"/>
              </w:rPr>
            </w:pPr>
          </w:p>
        </w:tc>
        <w:tc>
          <w:tcPr>
            <w:tcW w:w="1815" w:type="dxa"/>
            <w:gridSpan w:val="2"/>
            <w:tcBorders>
              <w:top w:val="single" w:sz="8" w:space="0" w:color="4BACC6"/>
            </w:tcBorders>
            <w:shd w:val="clear" w:color="auto" w:fill="D2EAF1"/>
            <w:vAlign w:val="center"/>
          </w:tcPr>
          <w:p w:rsidR="00356DE7" w:rsidRPr="00356DE7" w:rsidRDefault="00356DE7" w:rsidP="00356DE7">
            <w:pPr>
              <w:spacing w:after="0"/>
              <w:jc w:val="center"/>
              <w:rPr>
                <w:rFonts w:ascii="Times New Roman" w:hAnsi="Times New Roman"/>
                <w:b/>
                <w:color w:val="000000"/>
                <w:sz w:val="20"/>
                <w:szCs w:val="20"/>
              </w:rPr>
            </w:pPr>
          </w:p>
        </w:tc>
        <w:tc>
          <w:tcPr>
            <w:tcW w:w="1587" w:type="dxa"/>
            <w:tcBorders>
              <w:top w:val="single" w:sz="8" w:space="0" w:color="4BACC6"/>
            </w:tcBorders>
            <w:shd w:val="clear" w:color="auto" w:fill="D2EAF1"/>
            <w:vAlign w:val="center"/>
          </w:tcPr>
          <w:p w:rsidR="00356DE7" w:rsidRPr="00356DE7" w:rsidRDefault="00356DE7" w:rsidP="00356DE7">
            <w:pPr>
              <w:spacing w:after="0"/>
              <w:jc w:val="center"/>
              <w:rPr>
                <w:rFonts w:ascii="Times New Roman" w:hAnsi="Times New Roman"/>
                <w:b/>
                <w:color w:val="000000"/>
                <w:sz w:val="20"/>
                <w:szCs w:val="20"/>
              </w:rPr>
            </w:pPr>
          </w:p>
        </w:tc>
        <w:tc>
          <w:tcPr>
            <w:tcW w:w="1451" w:type="dxa"/>
            <w:tcBorders>
              <w:top w:val="single" w:sz="8" w:space="0" w:color="4BACC6"/>
            </w:tcBorders>
            <w:shd w:val="clear" w:color="auto" w:fill="D2EAF1"/>
            <w:vAlign w:val="center"/>
          </w:tcPr>
          <w:p w:rsidR="00356DE7" w:rsidRPr="00356DE7" w:rsidRDefault="00356DE7" w:rsidP="00356DE7">
            <w:pPr>
              <w:spacing w:after="0"/>
              <w:jc w:val="center"/>
              <w:rPr>
                <w:rFonts w:ascii="Times New Roman" w:hAnsi="Times New Roman"/>
                <w:b/>
                <w:color w:val="000000"/>
                <w:sz w:val="20"/>
                <w:szCs w:val="20"/>
              </w:rPr>
            </w:pPr>
          </w:p>
        </w:tc>
      </w:tr>
      <w:tr w:rsidR="00356DE7" w:rsidRPr="00356DE7" w:rsidTr="000F17C7">
        <w:tc>
          <w:tcPr>
            <w:tcW w:w="3227" w:type="dxa"/>
            <w:vAlign w:val="center"/>
          </w:tcPr>
          <w:p w:rsidR="00356DE7" w:rsidRPr="00356DE7" w:rsidRDefault="00356DE7" w:rsidP="00356DE7">
            <w:pPr>
              <w:spacing w:after="0" w:line="240" w:lineRule="auto"/>
              <w:contextualSpacing/>
              <w:rPr>
                <w:rFonts w:ascii="Times New Roman" w:hAnsi="Times New Roman"/>
                <w:b/>
                <w:bCs/>
                <w:color w:val="000000"/>
                <w:sz w:val="16"/>
                <w:szCs w:val="18"/>
              </w:rPr>
            </w:pPr>
            <w:r w:rsidRPr="00356DE7">
              <w:rPr>
                <w:rFonts w:ascii="Times New Roman" w:hAnsi="Times New Roman"/>
                <w:b/>
                <w:bCs/>
                <w:color w:val="000000"/>
                <w:sz w:val="16"/>
                <w:szCs w:val="18"/>
              </w:rPr>
              <w:t>14. Ortaöğretime devamın önündeki toplumsal engellerin (erken evlenme, kız çocuklarının okula gönderilmemesi vb.) azaltılmasına yönelik projeler hazırlanacaktır.</w:t>
            </w:r>
          </w:p>
        </w:tc>
        <w:tc>
          <w:tcPr>
            <w:tcW w:w="1276" w:type="dxa"/>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Strateji Geliştirme Hizmetleri 1</w:t>
            </w:r>
          </w:p>
        </w:tc>
        <w:tc>
          <w:tcPr>
            <w:tcW w:w="1815" w:type="dxa"/>
            <w:gridSpan w:val="2"/>
            <w:vAlign w:val="center"/>
          </w:tcPr>
          <w:p w:rsidR="00356DE7" w:rsidRPr="00356DE7" w:rsidRDefault="00356DE7" w:rsidP="00356DE7">
            <w:pPr>
              <w:numPr>
                <w:ilvl w:val="0"/>
                <w:numId w:val="9"/>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Temel Eğitim</w:t>
            </w:r>
          </w:p>
          <w:p w:rsidR="00356DE7" w:rsidRPr="00356DE7" w:rsidRDefault="00356DE7" w:rsidP="00356DE7">
            <w:pPr>
              <w:numPr>
                <w:ilvl w:val="0"/>
                <w:numId w:val="9"/>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Ortaöğretim</w:t>
            </w:r>
          </w:p>
          <w:p w:rsidR="00356DE7" w:rsidRPr="00356DE7" w:rsidRDefault="00356DE7" w:rsidP="00356DE7">
            <w:pPr>
              <w:numPr>
                <w:ilvl w:val="0"/>
                <w:numId w:val="9"/>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56DE7" w:rsidRPr="00356DE7" w:rsidRDefault="00356DE7" w:rsidP="00356DE7">
            <w:pPr>
              <w:numPr>
                <w:ilvl w:val="0"/>
                <w:numId w:val="9"/>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Din Öğretimi</w:t>
            </w:r>
          </w:p>
          <w:p w:rsidR="00356DE7" w:rsidRPr="00356DE7" w:rsidRDefault="00356DE7" w:rsidP="00356DE7">
            <w:pPr>
              <w:numPr>
                <w:ilvl w:val="0"/>
                <w:numId w:val="9"/>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Özel Eğitim ve Rehberlik</w:t>
            </w:r>
          </w:p>
        </w:tc>
        <w:tc>
          <w:tcPr>
            <w:tcW w:w="1587" w:type="dxa"/>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15/i</w:t>
            </w:r>
          </w:p>
        </w:tc>
        <w:tc>
          <w:tcPr>
            <w:tcW w:w="1451" w:type="dxa"/>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56DE7" w:rsidRPr="00356DE7" w:rsidTr="000F17C7">
        <w:tc>
          <w:tcPr>
            <w:tcW w:w="3227" w:type="dxa"/>
            <w:shd w:val="clear" w:color="auto" w:fill="D2EAF1"/>
            <w:vAlign w:val="center"/>
          </w:tcPr>
          <w:p w:rsidR="00356DE7" w:rsidRPr="00356DE7" w:rsidRDefault="00356DE7" w:rsidP="00356DE7">
            <w:pPr>
              <w:spacing w:after="0" w:line="240" w:lineRule="auto"/>
              <w:contextualSpacing/>
              <w:rPr>
                <w:rFonts w:ascii="Times New Roman" w:hAnsi="Times New Roman"/>
                <w:b/>
                <w:bCs/>
                <w:color w:val="000000"/>
                <w:sz w:val="16"/>
                <w:szCs w:val="18"/>
              </w:rPr>
            </w:pPr>
            <w:r w:rsidRPr="00356DE7">
              <w:rPr>
                <w:rFonts w:ascii="Times New Roman" w:hAnsi="Times New Roman"/>
                <w:b/>
                <w:bCs/>
                <w:color w:val="000000"/>
                <w:sz w:val="16"/>
                <w:szCs w:val="18"/>
              </w:rPr>
              <w:t>15. Okula devamın sağlanması için taşımalı eğitime ihtiyaç duyan tüm öğrenciler tespit edilip taşımalı eğitim kapsamına alınması için çalışmalar yapılacaktır.</w:t>
            </w:r>
          </w:p>
        </w:tc>
        <w:tc>
          <w:tcPr>
            <w:tcW w:w="1276" w:type="dxa"/>
            <w:shd w:val="clear" w:color="auto" w:fill="D2EAF1"/>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Destek Hizmetleri Bölümü 3</w:t>
            </w:r>
          </w:p>
        </w:tc>
        <w:tc>
          <w:tcPr>
            <w:tcW w:w="1815" w:type="dxa"/>
            <w:gridSpan w:val="2"/>
            <w:shd w:val="clear" w:color="auto" w:fill="D2EAF1"/>
            <w:vAlign w:val="center"/>
          </w:tcPr>
          <w:p w:rsidR="00356DE7" w:rsidRPr="00356DE7" w:rsidRDefault="00356DE7" w:rsidP="00356DE7">
            <w:pPr>
              <w:spacing w:after="0" w:line="240" w:lineRule="auto"/>
              <w:ind w:left="175" w:hanging="141"/>
              <w:contextualSpacing/>
              <w:rPr>
                <w:rFonts w:ascii="Times New Roman" w:hAnsi="Times New Roman"/>
                <w:color w:val="000000"/>
                <w:sz w:val="18"/>
                <w:szCs w:val="18"/>
              </w:rPr>
            </w:pPr>
          </w:p>
        </w:tc>
        <w:tc>
          <w:tcPr>
            <w:tcW w:w="1587" w:type="dxa"/>
            <w:shd w:val="clear" w:color="auto" w:fill="D2EAF1"/>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25/a</w:t>
            </w:r>
          </w:p>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(Taşımalı Eğitim)</w:t>
            </w:r>
          </w:p>
        </w:tc>
        <w:tc>
          <w:tcPr>
            <w:tcW w:w="1451" w:type="dxa"/>
            <w:shd w:val="clear" w:color="auto" w:fill="D2EAF1"/>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Maliyetler, İl</w:t>
            </w:r>
          </w:p>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Milli Eğitim Müdürlüğü bütçesinden karşılanacaktır.</w:t>
            </w:r>
          </w:p>
        </w:tc>
      </w:tr>
      <w:tr w:rsidR="00356DE7" w:rsidRPr="00356DE7" w:rsidTr="000F17C7">
        <w:tc>
          <w:tcPr>
            <w:tcW w:w="3227" w:type="dxa"/>
            <w:vAlign w:val="center"/>
          </w:tcPr>
          <w:p w:rsidR="00356DE7" w:rsidRPr="00356DE7" w:rsidRDefault="00356DE7" w:rsidP="00356DE7">
            <w:pPr>
              <w:spacing w:after="0" w:line="240" w:lineRule="auto"/>
              <w:contextualSpacing/>
              <w:rPr>
                <w:rFonts w:ascii="Times New Roman" w:hAnsi="Times New Roman"/>
                <w:b/>
                <w:bCs/>
                <w:color w:val="000000"/>
                <w:sz w:val="16"/>
                <w:szCs w:val="18"/>
              </w:rPr>
            </w:pPr>
            <w:r w:rsidRPr="00356DE7">
              <w:rPr>
                <w:rFonts w:ascii="Times New Roman" w:hAnsi="Times New Roman"/>
                <w:b/>
                <w:bCs/>
                <w:color w:val="000000"/>
                <w:sz w:val="18"/>
                <w:szCs w:val="18"/>
              </w:rPr>
              <w:t>16. Bütün okul tür ve kademelerinde devamsızlık, sınıf tekrarı ve okul terki bulunan öğrenciler tespit edilerek nedenleri araştırılarak gerekli çalışmalar yapılacaktır.</w:t>
            </w:r>
          </w:p>
        </w:tc>
        <w:tc>
          <w:tcPr>
            <w:tcW w:w="1276" w:type="dxa"/>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Özel Eğitim ve Rehberlik</w:t>
            </w:r>
          </w:p>
        </w:tc>
        <w:tc>
          <w:tcPr>
            <w:tcW w:w="1815" w:type="dxa"/>
            <w:gridSpan w:val="2"/>
            <w:vAlign w:val="center"/>
          </w:tcPr>
          <w:p w:rsidR="00356DE7" w:rsidRPr="00356DE7" w:rsidRDefault="00356DE7"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Temel Eğitim</w:t>
            </w:r>
          </w:p>
          <w:p w:rsidR="00356DE7" w:rsidRPr="00356DE7" w:rsidRDefault="00356DE7"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Ortaöğretim</w:t>
            </w:r>
          </w:p>
          <w:p w:rsidR="00356DE7" w:rsidRPr="00356DE7" w:rsidRDefault="00356DE7"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56DE7" w:rsidRPr="00356DE7" w:rsidRDefault="00356DE7"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Din Öğretimi</w:t>
            </w:r>
          </w:p>
          <w:p w:rsidR="00356DE7" w:rsidRPr="00356DE7" w:rsidRDefault="00356DE7"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Hayat Boyu Öğrenme</w:t>
            </w:r>
          </w:p>
        </w:tc>
        <w:tc>
          <w:tcPr>
            <w:tcW w:w="1587" w:type="dxa"/>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10/ı</w:t>
            </w:r>
          </w:p>
          <w:p w:rsidR="00356DE7" w:rsidRPr="00356DE7" w:rsidRDefault="00356DE7" w:rsidP="00356DE7">
            <w:pPr>
              <w:spacing w:after="0"/>
              <w:rPr>
                <w:rFonts w:ascii="Times New Roman" w:hAnsi="Times New Roman"/>
                <w:color w:val="000000"/>
                <w:sz w:val="18"/>
                <w:szCs w:val="18"/>
              </w:rPr>
            </w:pPr>
          </w:p>
        </w:tc>
        <w:tc>
          <w:tcPr>
            <w:tcW w:w="1451" w:type="dxa"/>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56DE7" w:rsidRPr="00356DE7" w:rsidTr="000F17C7">
        <w:tc>
          <w:tcPr>
            <w:tcW w:w="3227" w:type="dxa"/>
            <w:shd w:val="clear" w:color="auto" w:fill="D2EAF1"/>
            <w:vAlign w:val="center"/>
          </w:tcPr>
          <w:p w:rsidR="00356DE7" w:rsidRPr="00356DE7" w:rsidRDefault="00356DE7" w:rsidP="00356DE7">
            <w:pPr>
              <w:spacing w:after="0" w:line="240" w:lineRule="auto"/>
              <w:contextualSpacing/>
              <w:rPr>
                <w:rFonts w:ascii="Times New Roman" w:hAnsi="Times New Roman"/>
                <w:b/>
                <w:bCs/>
                <w:color w:val="000000"/>
                <w:sz w:val="16"/>
                <w:szCs w:val="18"/>
                <w:highlight w:val="yellow"/>
              </w:rPr>
            </w:pPr>
            <w:r w:rsidRPr="00356DE7">
              <w:rPr>
                <w:rFonts w:ascii="Times New Roman" w:hAnsi="Times New Roman"/>
                <w:b/>
                <w:bCs/>
                <w:color w:val="000000"/>
                <w:sz w:val="18"/>
                <w:szCs w:val="18"/>
              </w:rPr>
              <w:t>17. 8383 ve e-okul veli bilgilendirme sistemlerinin veliler tarafından bilinirliğinin ve kullanımının arttırılması doğrultusunda çalışmalar yapılacaktır.</w:t>
            </w:r>
          </w:p>
        </w:tc>
        <w:tc>
          <w:tcPr>
            <w:tcW w:w="1276" w:type="dxa"/>
            <w:shd w:val="clear" w:color="auto" w:fill="D2EAF1"/>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Bilgi İşlem ve Eğitim Teknolojileri Hizmetleri Bölümü 2</w:t>
            </w:r>
          </w:p>
        </w:tc>
        <w:tc>
          <w:tcPr>
            <w:tcW w:w="1815" w:type="dxa"/>
            <w:gridSpan w:val="2"/>
            <w:shd w:val="clear" w:color="auto" w:fill="D2EAF1"/>
            <w:vAlign w:val="center"/>
          </w:tcPr>
          <w:p w:rsidR="00356DE7" w:rsidRPr="00356DE7" w:rsidRDefault="00356DE7"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Hayat Boyu öğrenme</w:t>
            </w:r>
          </w:p>
        </w:tc>
        <w:tc>
          <w:tcPr>
            <w:tcW w:w="1587" w:type="dxa"/>
            <w:shd w:val="clear" w:color="auto" w:fill="D2EAF1"/>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14/h</w:t>
            </w:r>
          </w:p>
        </w:tc>
        <w:tc>
          <w:tcPr>
            <w:tcW w:w="1451" w:type="dxa"/>
            <w:shd w:val="clear" w:color="auto" w:fill="D2EAF1"/>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r w:rsidR="00356DE7" w:rsidRPr="00356DE7" w:rsidTr="000F17C7">
        <w:tc>
          <w:tcPr>
            <w:tcW w:w="3227" w:type="dxa"/>
            <w:vAlign w:val="center"/>
          </w:tcPr>
          <w:p w:rsidR="00356DE7" w:rsidRPr="00356DE7" w:rsidRDefault="00356DE7" w:rsidP="00356DE7">
            <w:pPr>
              <w:spacing w:after="0" w:line="240" w:lineRule="auto"/>
              <w:contextualSpacing/>
              <w:rPr>
                <w:rFonts w:ascii="Times New Roman" w:hAnsi="Times New Roman"/>
                <w:b/>
                <w:bCs/>
                <w:color w:val="000000"/>
                <w:sz w:val="16"/>
                <w:szCs w:val="18"/>
                <w:highlight w:val="yellow"/>
              </w:rPr>
            </w:pPr>
            <w:r w:rsidRPr="00356DE7">
              <w:rPr>
                <w:rFonts w:ascii="Times New Roman" w:hAnsi="Times New Roman"/>
                <w:b/>
                <w:bCs/>
                <w:color w:val="000000"/>
                <w:sz w:val="18"/>
                <w:szCs w:val="18"/>
              </w:rPr>
              <w:t xml:space="preserve">18. Barınmaya ihtiyaç duyacak öğrencilerin sayıları ve uygun yurtların kapasiteleri belirlenerek </w:t>
            </w:r>
            <w:r w:rsidRPr="00356DE7">
              <w:rPr>
                <w:rFonts w:ascii="Times New Roman" w:hAnsi="Times New Roman"/>
                <w:b/>
                <w:bCs/>
                <w:color w:val="000000"/>
                <w:sz w:val="18"/>
                <w:szCs w:val="18"/>
              </w:rPr>
              <w:lastRenderedPageBreak/>
              <w:t>öğrencilerin barınma ihtiyaçlarının karşılanmasına yönelik çalışmalar yapılacaktır.</w:t>
            </w:r>
          </w:p>
        </w:tc>
        <w:tc>
          <w:tcPr>
            <w:tcW w:w="1276" w:type="dxa"/>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lastRenderedPageBreak/>
              <w:t xml:space="preserve">Özel Öğretim Kurumları Hizmetleri </w:t>
            </w:r>
            <w:r w:rsidRPr="00356DE7">
              <w:rPr>
                <w:rFonts w:ascii="Times New Roman" w:hAnsi="Times New Roman"/>
                <w:color w:val="000000"/>
                <w:sz w:val="18"/>
                <w:szCs w:val="18"/>
              </w:rPr>
              <w:lastRenderedPageBreak/>
              <w:t>Bölümü</w:t>
            </w:r>
          </w:p>
        </w:tc>
        <w:tc>
          <w:tcPr>
            <w:tcW w:w="1815" w:type="dxa"/>
            <w:gridSpan w:val="2"/>
            <w:vAlign w:val="center"/>
          </w:tcPr>
          <w:p w:rsidR="00356DE7" w:rsidRPr="00356DE7" w:rsidRDefault="00356DE7"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lastRenderedPageBreak/>
              <w:t>Ortaöğretim</w:t>
            </w:r>
          </w:p>
          <w:p w:rsidR="00356DE7" w:rsidRPr="00356DE7" w:rsidRDefault="00356DE7"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56DE7" w:rsidRPr="00356DE7" w:rsidRDefault="00356DE7"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lastRenderedPageBreak/>
              <w:t>Din Öğretimi</w:t>
            </w:r>
          </w:p>
          <w:p w:rsidR="00356DE7" w:rsidRPr="00356DE7" w:rsidRDefault="00356DE7" w:rsidP="00356DE7">
            <w:pPr>
              <w:numPr>
                <w:ilvl w:val="0"/>
                <w:numId w:val="10"/>
              </w:numPr>
              <w:spacing w:after="0" w:line="240" w:lineRule="auto"/>
              <w:ind w:left="109" w:hanging="109"/>
              <w:contextualSpacing/>
              <w:rPr>
                <w:rFonts w:ascii="Times New Roman" w:hAnsi="Times New Roman"/>
                <w:color w:val="000000"/>
                <w:sz w:val="18"/>
                <w:szCs w:val="18"/>
              </w:rPr>
            </w:pPr>
          </w:p>
        </w:tc>
        <w:tc>
          <w:tcPr>
            <w:tcW w:w="1587" w:type="dxa"/>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lastRenderedPageBreak/>
              <w:t xml:space="preserve">İlçe Milli Eğitim Müdürlüğü İç yönergesinin 8. </w:t>
            </w:r>
            <w:r w:rsidRPr="00356DE7">
              <w:rPr>
                <w:rFonts w:ascii="Times New Roman" w:hAnsi="Times New Roman"/>
                <w:color w:val="000000"/>
                <w:sz w:val="18"/>
                <w:szCs w:val="18"/>
              </w:rPr>
              <w:lastRenderedPageBreak/>
              <w:t>Madde 12/h</w:t>
            </w:r>
          </w:p>
        </w:tc>
        <w:tc>
          <w:tcPr>
            <w:tcW w:w="1451" w:type="dxa"/>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lastRenderedPageBreak/>
              <w:t>Mali yükümlülük içermemektedir.</w:t>
            </w:r>
          </w:p>
        </w:tc>
      </w:tr>
      <w:tr w:rsidR="00356DE7" w:rsidRPr="00356DE7" w:rsidTr="000F17C7">
        <w:tc>
          <w:tcPr>
            <w:tcW w:w="3227" w:type="dxa"/>
            <w:shd w:val="clear" w:color="auto" w:fill="D2EAF1"/>
            <w:vAlign w:val="center"/>
          </w:tcPr>
          <w:p w:rsidR="00356DE7" w:rsidRPr="00356DE7" w:rsidRDefault="00356DE7" w:rsidP="00356DE7">
            <w:pPr>
              <w:spacing w:after="0" w:line="240" w:lineRule="auto"/>
              <w:contextualSpacing/>
              <w:rPr>
                <w:rFonts w:ascii="Times New Roman" w:hAnsi="Times New Roman"/>
                <w:b/>
                <w:bCs/>
                <w:color w:val="000000"/>
                <w:sz w:val="18"/>
                <w:szCs w:val="18"/>
              </w:rPr>
            </w:pPr>
            <w:r w:rsidRPr="00356DE7">
              <w:rPr>
                <w:rFonts w:ascii="Times New Roman" w:hAnsi="Times New Roman"/>
                <w:b/>
                <w:bCs/>
                <w:color w:val="000000"/>
                <w:sz w:val="18"/>
                <w:szCs w:val="18"/>
              </w:rPr>
              <w:lastRenderedPageBreak/>
              <w:t>19. İş hayatında değişen ve gelişen koşullar doğrultusunda bireylerin istihdamını artırmaya yönelik olarak, sektör ve ilgili taraflarla iş birliği içerisinde ve hayat boyu eğitim anlayışı çerçevesinde mesleki kursların çeşitliliği ve katılımcı sayısı artırılacaktır.</w:t>
            </w:r>
          </w:p>
        </w:tc>
        <w:tc>
          <w:tcPr>
            <w:tcW w:w="1276" w:type="dxa"/>
            <w:shd w:val="clear" w:color="auto" w:fill="D2EAF1"/>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Hayat Boyu Öğrenme Bölümü</w:t>
            </w:r>
          </w:p>
        </w:tc>
        <w:tc>
          <w:tcPr>
            <w:tcW w:w="1815" w:type="dxa"/>
            <w:gridSpan w:val="2"/>
            <w:shd w:val="clear" w:color="auto" w:fill="D2EAF1"/>
            <w:vAlign w:val="center"/>
          </w:tcPr>
          <w:p w:rsidR="00356DE7" w:rsidRPr="00356DE7" w:rsidRDefault="00356DE7"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56DE7" w:rsidRPr="00356DE7" w:rsidRDefault="00356DE7"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Hizmetleri</w:t>
            </w:r>
          </w:p>
          <w:p w:rsidR="00356DE7" w:rsidRPr="00356DE7" w:rsidRDefault="00356DE7"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Din Öğretimi</w:t>
            </w:r>
          </w:p>
          <w:p w:rsidR="00356DE7" w:rsidRPr="00356DE7" w:rsidRDefault="00356DE7" w:rsidP="00356DE7">
            <w:pPr>
              <w:numPr>
                <w:ilvl w:val="0"/>
                <w:numId w:val="10"/>
              </w:numPr>
              <w:spacing w:after="0" w:line="240" w:lineRule="auto"/>
              <w:ind w:left="109" w:hanging="109"/>
              <w:contextualSpacing/>
              <w:rPr>
                <w:rFonts w:ascii="Times New Roman" w:hAnsi="Times New Roman"/>
                <w:color w:val="000000"/>
                <w:sz w:val="18"/>
                <w:szCs w:val="18"/>
              </w:rPr>
            </w:pPr>
          </w:p>
        </w:tc>
        <w:tc>
          <w:tcPr>
            <w:tcW w:w="1587" w:type="dxa"/>
            <w:shd w:val="clear" w:color="auto" w:fill="D2EAF1"/>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11/c-a</w:t>
            </w:r>
          </w:p>
        </w:tc>
        <w:tc>
          <w:tcPr>
            <w:tcW w:w="1451" w:type="dxa"/>
            <w:shd w:val="clear" w:color="auto" w:fill="D2EAF1"/>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bl>
    <w:p w:rsidR="00356DE7" w:rsidRPr="00356DE7" w:rsidRDefault="00356DE7" w:rsidP="00356DE7">
      <w:pPr>
        <w:tabs>
          <w:tab w:val="left" w:pos="7310"/>
        </w:tabs>
        <w:spacing w:after="0" w:line="360" w:lineRule="auto"/>
        <w:rPr>
          <w:rFonts w:ascii="Times New Roman" w:hAnsi="Times New Roman"/>
          <w:b/>
          <w:color w:val="FF0000"/>
          <w:sz w:val="24"/>
          <w:szCs w:val="24"/>
        </w:rPr>
      </w:pPr>
    </w:p>
    <w:p w:rsidR="00356DE7" w:rsidRPr="00356DE7" w:rsidRDefault="00356DE7" w:rsidP="00356DE7">
      <w:pPr>
        <w:spacing w:before="240"/>
        <w:jc w:val="both"/>
        <w:rPr>
          <w:rFonts w:ascii="Times New Roman" w:hAnsi="Times New Roman"/>
          <w:b/>
          <w:bCs/>
          <w:color w:val="FF0000"/>
          <w:sz w:val="24"/>
          <w:szCs w:val="24"/>
        </w:rPr>
      </w:pPr>
      <w:r w:rsidRPr="00356DE7">
        <w:rPr>
          <w:rFonts w:ascii="Times New Roman" w:hAnsi="Times New Roman"/>
          <w:b/>
          <w:bCs/>
          <w:color w:val="FF0000"/>
          <w:sz w:val="24"/>
          <w:szCs w:val="24"/>
        </w:rPr>
        <w:t xml:space="preserve">TEMA 2- EĞİTİM-ÖĞRETİMDE KALİTE </w:t>
      </w:r>
    </w:p>
    <w:p w:rsidR="00356DE7" w:rsidRPr="00356DE7" w:rsidRDefault="00356DE7" w:rsidP="00356DE7">
      <w:pPr>
        <w:ind w:firstLine="709"/>
        <w:jc w:val="both"/>
        <w:rPr>
          <w:rFonts w:ascii="Times New Roman" w:hAnsi="Times New Roman"/>
          <w:b/>
          <w:i/>
          <w:iCs/>
          <w:sz w:val="24"/>
          <w:szCs w:val="24"/>
        </w:rPr>
      </w:pPr>
      <w:r w:rsidRPr="00356DE7">
        <w:rPr>
          <w:rFonts w:ascii="Times New Roman" w:hAnsi="Times New Roman"/>
          <w:b/>
          <w:bCs/>
          <w:i/>
          <w:iCs/>
          <w:sz w:val="24"/>
          <w:szCs w:val="24"/>
        </w:rPr>
        <w:t xml:space="preserve">Kaliteli Eğitim ve Öğretim: </w:t>
      </w:r>
      <w:r w:rsidRPr="00356DE7">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356DE7" w:rsidRPr="00356DE7" w:rsidRDefault="00356DE7" w:rsidP="00356DE7">
      <w:pPr>
        <w:spacing w:after="240"/>
        <w:jc w:val="both"/>
        <w:rPr>
          <w:rFonts w:ascii="Times New Roman" w:hAnsi="Times New Roman"/>
          <w:b/>
          <w:color w:val="FF0000"/>
          <w:sz w:val="24"/>
          <w:szCs w:val="24"/>
          <w:u w:val="single"/>
        </w:rPr>
      </w:pPr>
      <w:r w:rsidRPr="00356DE7">
        <w:rPr>
          <w:rFonts w:ascii="Times New Roman" w:hAnsi="Times New Roman"/>
          <w:b/>
          <w:color w:val="FF0000"/>
          <w:sz w:val="24"/>
          <w:szCs w:val="24"/>
          <w:u w:val="single"/>
        </w:rPr>
        <w:t>STRATEJİK AMAÇ 2.</w:t>
      </w:r>
    </w:p>
    <w:p w:rsidR="00356DE7" w:rsidRPr="00356DE7" w:rsidRDefault="00356DE7" w:rsidP="00356DE7">
      <w:pPr>
        <w:jc w:val="both"/>
        <w:rPr>
          <w:rFonts w:ascii="Times New Roman" w:hAnsi="Times New Roman"/>
          <w:sz w:val="24"/>
          <w:szCs w:val="24"/>
        </w:rPr>
      </w:pPr>
      <w:r w:rsidRPr="00356DE7">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356DE7" w:rsidRPr="00356DE7" w:rsidRDefault="00356DE7" w:rsidP="00356DE7">
      <w:pPr>
        <w:jc w:val="both"/>
        <w:rPr>
          <w:rFonts w:ascii="Times New Roman" w:hAnsi="Times New Roman"/>
          <w:bCs/>
          <w:color w:val="FF0000"/>
          <w:sz w:val="24"/>
          <w:szCs w:val="24"/>
        </w:rPr>
      </w:pPr>
      <w:r w:rsidRPr="00356DE7">
        <w:rPr>
          <w:rFonts w:ascii="Times New Roman" w:hAnsi="Times New Roman"/>
          <w:b/>
          <w:bCs/>
          <w:color w:val="FF0000"/>
          <w:sz w:val="24"/>
          <w:szCs w:val="24"/>
        </w:rPr>
        <w:t xml:space="preserve">STRATEJİK HEDEF </w:t>
      </w:r>
      <w:proofErr w:type="gramStart"/>
      <w:r w:rsidRPr="00356DE7">
        <w:rPr>
          <w:rFonts w:ascii="Times New Roman" w:hAnsi="Times New Roman"/>
          <w:b/>
          <w:bCs/>
          <w:color w:val="FF0000"/>
          <w:sz w:val="24"/>
          <w:szCs w:val="24"/>
        </w:rPr>
        <w:t>2.1</w:t>
      </w:r>
      <w:proofErr w:type="gramEnd"/>
      <w:r w:rsidRPr="00356DE7">
        <w:rPr>
          <w:rFonts w:ascii="Times New Roman" w:hAnsi="Times New Roman"/>
          <w:b/>
          <w:bCs/>
          <w:color w:val="FF0000"/>
          <w:sz w:val="24"/>
          <w:szCs w:val="24"/>
        </w:rPr>
        <w:t>.</w:t>
      </w:r>
    </w:p>
    <w:p w:rsidR="00356DE7" w:rsidRPr="00356DE7" w:rsidRDefault="00356DE7" w:rsidP="00356DE7">
      <w:pPr>
        <w:spacing w:after="120"/>
        <w:ind w:firstLine="709"/>
        <w:jc w:val="both"/>
        <w:rPr>
          <w:rFonts w:ascii="Times New Roman" w:hAnsi="Times New Roman"/>
          <w:sz w:val="24"/>
          <w:szCs w:val="24"/>
        </w:rPr>
      </w:pPr>
      <w:r w:rsidRPr="00356DE7">
        <w:rPr>
          <w:rFonts w:ascii="Times New Roman" w:hAnsi="Times New Roman"/>
          <w:sz w:val="24"/>
          <w:szCs w:val="24"/>
        </w:rPr>
        <w:t>Plan dönemi sonuna kadar öğrencilerin öğrenci başarısı ve öğrenme kazanımları, gelişmelerine yönelik faaliyetlere katılım oranını artırmak.</w:t>
      </w:r>
    </w:p>
    <w:p w:rsidR="00356DE7" w:rsidRPr="00356DE7" w:rsidRDefault="00356DE7" w:rsidP="00356DE7">
      <w:pPr>
        <w:tabs>
          <w:tab w:val="left" w:pos="7310"/>
        </w:tabs>
        <w:spacing w:before="120" w:after="0" w:line="360" w:lineRule="auto"/>
        <w:ind w:left="567"/>
        <w:rPr>
          <w:rFonts w:ascii="Times New Roman" w:hAnsi="Times New Roman"/>
          <w:b/>
          <w:color w:val="FF0000"/>
          <w:sz w:val="24"/>
          <w:szCs w:val="24"/>
        </w:rPr>
      </w:pPr>
      <w:r w:rsidRPr="00356DE7">
        <w:rPr>
          <w:rFonts w:ascii="Times New Roman" w:hAnsi="Times New Roman"/>
          <w:b/>
          <w:color w:val="FF0000"/>
          <w:sz w:val="24"/>
          <w:szCs w:val="24"/>
        </w:rPr>
        <w:t xml:space="preserve">P.G. </w:t>
      </w:r>
      <w:proofErr w:type="gramStart"/>
      <w:r w:rsidRPr="00356DE7">
        <w:rPr>
          <w:rFonts w:ascii="Times New Roman" w:hAnsi="Times New Roman"/>
          <w:b/>
          <w:color w:val="FF0000"/>
          <w:sz w:val="24"/>
          <w:szCs w:val="24"/>
        </w:rPr>
        <w:t>2.1</w:t>
      </w:r>
      <w:proofErr w:type="gramEnd"/>
      <w:r w:rsidRPr="00356DE7">
        <w:rPr>
          <w:rFonts w:ascii="Times New Roman" w:hAnsi="Times New Roman"/>
          <w:b/>
          <w:color w:val="FF0000"/>
          <w:sz w:val="24"/>
          <w:szCs w:val="24"/>
        </w:rPr>
        <w:t>. Performans Göstergeleri</w:t>
      </w:r>
    </w:p>
    <w:tbl>
      <w:tblPr>
        <w:tblW w:w="9039"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673"/>
        <w:gridCol w:w="2177"/>
        <w:gridCol w:w="319"/>
        <w:gridCol w:w="53"/>
        <w:gridCol w:w="567"/>
        <w:gridCol w:w="893"/>
        <w:gridCol w:w="54"/>
        <w:gridCol w:w="877"/>
        <w:gridCol w:w="846"/>
        <w:gridCol w:w="23"/>
        <w:gridCol w:w="683"/>
        <w:gridCol w:w="60"/>
        <w:gridCol w:w="646"/>
        <w:gridCol w:w="29"/>
        <w:gridCol w:w="1100"/>
        <w:gridCol w:w="39"/>
      </w:tblGrid>
      <w:tr w:rsidR="00356DE7" w:rsidRPr="00356DE7" w:rsidTr="000F17C7">
        <w:trPr>
          <w:gridAfter w:val="1"/>
          <w:wAfter w:w="39" w:type="dxa"/>
          <w:trHeight w:val="20"/>
        </w:trPr>
        <w:tc>
          <w:tcPr>
            <w:tcW w:w="5613" w:type="dxa"/>
            <w:gridSpan w:val="8"/>
            <w:vMerge w:val="restart"/>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i/>
                <w:iCs/>
                <w:sz w:val="20"/>
                <w:szCs w:val="20"/>
              </w:rPr>
            </w:pPr>
            <w:r w:rsidRPr="00356DE7">
              <w:rPr>
                <w:rFonts w:ascii="Times New Roman" w:hAnsi="Times New Roman"/>
                <w:b/>
                <w:bCs/>
                <w:sz w:val="20"/>
                <w:szCs w:val="20"/>
                <w:lang w:eastAsia="tr-TR"/>
              </w:rPr>
              <w:t>Performans Göstergesi</w:t>
            </w:r>
          </w:p>
          <w:p w:rsidR="00356DE7" w:rsidRPr="00356DE7" w:rsidRDefault="00356DE7" w:rsidP="00356DE7">
            <w:pPr>
              <w:tabs>
                <w:tab w:val="left" w:pos="7310"/>
              </w:tabs>
              <w:spacing w:after="0" w:line="240" w:lineRule="auto"/>
              <w:contextualSpacing/>
              <w:jc w:val="center"/>
              <w:rPr>
                <w:rFonts w:ascii="Times New Roman" w:hAnsi="Times New Roman"/>
                <w:b/>
                <w:bCs/>
                <w:sz w:val="20"/>
                <w:szCs w:val="20"/>
                <w:lang w:eastAsia="tr-TR"/>
              </w:rPr>
            </w:pPr>
            <w:r w:rsidRPr="00356DE7">
              <w:rPr>
                <w:rFonts w:ascii="Times New Roman" w:hAnsi="Times New Roman"/>
                <w:b/>
                <w:i/>
                <w:iCs/>
                <w:sz w:val="20"/>
                <w:szCs w:val="20"/>
                <w:lang w:eastAsia="tr-TR"/>
              </w:rPr>
              <w:t>Kaliteli Eğitim ve Öğretim</w:t>
            </w:r>
          </w:p>
        </w:tc>
        <w:tc>
          <w:tcPr>
            <w:tcW w:w="846" w:type="dxa"/>
            <w:tcBorders>
              <w:top w:val="threeDEmboss" w:sz="24" w:space="0" w:color="auto"/>
            </w:tcBorders>
            <w:shd w:val="clear" w:color="auto" w:fill="D3DFEE"/>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p>
        </w:tc>
        <w:tc>
          <w:tcPr>
            <w:tcW w:w="1412" w:type="dxa"/>
            <w:gridSpan w:val="4"/>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Önceki Yıllar</w:t>
            </w:r>
          </w:p>
        </w:tc>
        <w:tc>
          <w:tcPr>
            <w:tcW w:w="1129" w:type="dxa"/>
            <w:gridSpan w:val="2"/>
            <w:vMerge w:val="restart"/>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Plan Dönemi Sonu</w:t>
            </w:r>
          </w:p>
        </w:tc>
      </w:tr>
      <w:tr w:rsidR="00356DE7" w:rsidRPr="00356DE7" w:rsidTr="000F17C7">
        <w:trPr>
          <w:gridAfter w:val="1"/>
          <w:wAfter w:w="39" w:type="dxa"/>
          <w:trHeight w:val="297"/>
        </w:trPr>
        <w:tc>
          <w:tcPr>
            <w:tcW w:w="5613" w:type="dxa"/>
            <w:gridSpan w:val="8"/>
            <w:vMerge/>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p>
        </w:tc>
        <w:tc>
          <w:tcPr>
            <w:tcW w:w="84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2011 / 2012</w:t>
            </w:r>
          </w:p>
        </w:tc>
        <w:tc>
          <w:tcPr>
            <w:tcW w:w="706"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20"/>
                <w:szCs w:val="20"/>
              </w:rPr>
              <w:t>2012/2013</w:t>
            </w:r>
          </w:p>
        </w:tc>
        <w:tc>
          <w:tcPr>
            <w:tcW w:w="706"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2013/2014</w:t>
            </w:r>
          </w:p>
        </w:tc>
        <w:tc>
          <w:tcPr>
            <w:tcW w:w="1129" w:type="dxa"/>
            <w:gridSpan w:val="2"/>
            <w:vMerge/>
            <w:shd w:val="clear" w:color="auto" w:fill="A7BFDE"/>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p>
        </w:tc>
      </w:tr>
      <w:tr w:rsidR="00356DE7" w:rsidRPr="00356DE7" w:rsidTr="000F17C7">
        <w:trPr>
          <w:gridAfter w:val="1"/>
          <w:wAfter w:w="39" w:type="dxa"/>
          <w:trHeight w:val="187"/>
        </w:trPr>
        <w:tc>
          <w:tcPr>
            <w:tcW w:w="673" w:type="dxa"/>
            <w:shd w:val="clear" w:color="auto" w:fill="D3DFE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1.</w:t>
            </w:r>
          </w:p>
        </w:tc>
        <w:tc>
          <w:tcPr>
            <w:tcW w:w="4940" w:type="dxa"/>
            <w:gridSpan w:val="7"/>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 xml:space="preserve">TEOG yerleştirmeye esas puanı (YEP) ilçe ortalamasının bir önceki yıla göre değişim oranı* (%) </w:t>
            </w:r>
          </w:p>
        </w:tc>
        <w:tc>
          <w:tcPr>
            <w:tcW w:w="846" w:type="dxa"/>
            <w:shd w:val="clear" w:color="auto" w:fill="D3DFEE"/>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706"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129"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%4</w:t>
            </w:r>
          </w:p>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b/>
                <w:sz w:val="18"/>
                <w:szCs w:val="18"/>
              </w:rPr>
              <w:t>(</w:t>
            </w:r>
            <w:r w:rsidRPr="00356DE7">
              <w:rPr>
                <w:rFonts w:ascii="Times New Roman" w:hAnsi="Times New Roman"/>
                <w:b/>
                <w:sz w:val="16"/>
                <w:szCs w:val="16"/>
              </w:rPr>
              <w:t>2014/2019)</w:t>
            </w:r>
          </w:p>
        </w:tc>
      </w:tr>
      <w:tr w:rsidR="00356DE7" w:rsidRPr="00356DE7" w:rsidTr="000F17C7">
        <w:trPr>
          <w:gridAfter w:val="1"/>
          <w:wAfter w:w="39" w:type="dxa"/>
          <w:trHeight w:val="20"/>
        </w:trPr>
        <w:tc>
          <w:tcPr>
            <w:tcW w:w="673" w:type="dxa"/>
            <w:shd w:val="clear" w:color="auto" w:fill="A7BFD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2.</w:t>
            </w:r>
          </w:p>
        </w:tc>
        <w:tc>
          <w:tcPr>
            <w:tcW w:w="2177" w:type="dxa"/>
            <w:vMerge w:val="restart"/>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lang w:eastAsia="tr-TR"/>
              </w:rPr>
              <w:t>Temel eğitimden ortaöğretime geçiş ortak sınavlarının net ortalaması</w:t>
            </w:r>
          </w:p>
        </w:tc>
        <w:tc>
          <w:tcPr>
            <w:tcW w:w="1832" w:type="dxa"/>
            <w:gridSpan w:val="4"/>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Ders</w:t>
            </w:r>
          </w:p>
        </w:tc>
        <w:tc>
          <w:tcPr>
            <w:tcW w:w="931"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4"/>
                <w:szCs w:val="18"/>
              </w:rPr>
              <w:t>Soru Sayısı</w:t>
            </w:r>
          </w:p>
        </w:tc>
        <w:tc>
          <w:tcPr>
            <w:tcW w:w="846" w:type="dxa"/>
            <w:shd w:val="clear" w:color="auto" w:fill="A7BFDE"/>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2541" w:type="dxa"/>
            <w:gridSpan w:val="6"/>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r>
      <w:tr w:rsidR="00356DE7" w:rsidRPr="00356DE7" w:rsidTr="000F17C7">
        <w:trPr>
          <w:gridAfter w:val="1"/>
          <w:wAfter w:w="39" w:type="dxa"/>
          <w:trHeight w:val="20"/>
        </w:trPr>
        <w:tc>
          <w:tcPr>
            <w:tcW w:w="673" w:type="dxa"/>
            <w:shd w:val="clear" w:color="auto" w:fill="D3DFE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2.1</w:t>
            </w:r>
          </w:p>
        </w:tc>
        <w:tc>
          <w:tcPr>
            <w:tcW w:w="2177" w:type="dxa"/>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p>
        </w:tc>
        <w:tc>
          <w:tcPr>
            <w:tcW w:w="1832" w:type="dxa"/>
            <w:gridSpan w:val="4"/>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Türkçe</w:t>
            </w:r>
          </w:p>
        </w:tc>
        <w:tc>
          <w:tcPr>
            <w:tcW w:w="931"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20</w:t>
            </w:r>
          </w:p>
        </w:tc>
        <w:tc>
          <w:tcPr>
            <w:tcW w:w="846" w:type="dxa"/>
            <w:shd w:val="clear" w:color="auto" w:fill="D3DFEE"/>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11</w:t>
            </w:r>
          </w:p>
        </w:tc>
        <w:tc>
          <w:tcPr>
            <w:tcW w:w="706"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12</w:t>
            </w:r>
          </w:p>
        </w:tc>
        <w:tc>
          <w:tcPr>
            <w:tcW w:w="706"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11</w:t>
            </w:r>
          </w:p>
        </w:tc>
        <w:tc>
          <w:tcPr>
            <w:tcW w:w="1129"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15</w:t>
            </w:r>
          </w:p>
        </w:tc>
      </w:tr>
      <w:tr w:rsidR="00356DE7" w:rsidRPr="00356DE7" w:rsidTr="000F17C7">
        <w:trPr>
          <w:gridAfter w:val="1"/>
          <w:wAfter w:w="39" w:type="dxa"/>
          <w:trHeight w:val="20"/>
        </w:trPr>
        <w:tc>
          <w:tcPr>
            <w:tcW w:w="673" w:type="dxa"/>
            <w:shd w:val="clear" w:color="auto" w:fill="A7BFD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2.2</w:t>
            </w:r>
          </w:p>
        </w:tc>
        <w:tc>
          <w:tcPr>
            <w:tcW w:w="2177" w:type="dxa"/>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p>
        </w:tc>
        <w:tc>
          <w:tcPr>
            <w:tcW w:w="1832" w:type="dxa"/>
            <w:gridSpan w:val="4"/>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Matematik</w:t>
            </w:r>
          </w:p>
        </w:tc>
        <w:tc>
          <w:tcPr>
            <w:tcW w:w="931"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20</w:t>
            </w:r>
          </w:p>
        </w:tc>
        <w:tc>
          <w:tcPr>
            <w:tcW w:w="846" w:type="dxa"/>
            <w:shd w:val="clear" w:color="auto" w:fill="A7BFDE"/>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8</w:t>
            </w:r>
          </w:p>
        </w:tc>
        <w:tc>
          <w:tcPr>
            <w:tcW w:w="706"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8</w:t>
            </w:r>
          </w:p>
        </w:tc>
        <w:tc>
          <w:tcPr>
            <w:tcW w:w="706"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7</w:t>
            </w:r>
          </w:p>
        </w:tc>
        <w:tc>
          <w:tcPr>
            <w:tcW w:w="1129"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12</w:t>
            </w:r>
          </w:p>
        </w:tc>
      </w:tr>
      <w:tr w:rsidR="00356DE7" w:rsidRPr="00356DE7" w:rsidTr="000F17C7">
        <w:trPr>
          <w:gridAfter w:val="1"/>
          <w:wAfter w:w="39" w:type="dxa"/>
          <w:trHeight w:val="20"/>
        </w:trPr>
        <w:tc>
          <w:tcPr>
            <w:tcW w:w="673" w:type="dxa"/>
            <w:shd w:val="clear" w:color="auto" w:fill="D3DFE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2.3</w:t>
            </w:r>
          </w:p>
        </w:tc>
        <w:tc>
          <w:tcPr>
            <w:tcW w:w="2177" w:type="dxa"/>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p>
        </w:tc>
        <w:tc>
          <w:tcPr>
            <w:tcW w:w="1832" w:type="dxa"/>
            <w:gridSpan w:val="4"/>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Fen ve Teknoloji</w:t>
            </w:r>
          </w:p>
        </w:tc>
        <w:tc>
          <w:tcPr>
            <w:tcW w:w="931"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20</w:t>
            </w:r>
          </w:p>
        </w:tc>
        <w:tc>
          <w:tcPr>
            <w:tcW w:w="846" w:type="dxa"/>
            <w:shd w:val="clear" w:color="auto" w:fill="D3DFEE"/>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10</w:t>
            </w:r>
          </w:p>
        </w:tc>
        <w:tc>
          <w:tcPr>
            <w:tcW w:w="706"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11</w:t>
            </w:r>
          </w:p>
        </w:tc>
        <w:tc>
          <w:tcPr>
            <w:tcW w:w="706"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10</w:t>
            </w:r>
          </w:p>
        </w:tc>
        <w:tc>
          <w:tcPr>
            <w:tcW w:w="1129"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15</w:t>
            </w:r>
          </w:p>
        </w:tc>
      </w:tr>
      <w:tr w:rsidR="00356DE7" w:rsidRPr="00356DE7" w:rsidTr="000F17C7">
        <w:trPr>
          <w:gridAfter w:val="1"/>
          <w:wAfter w:w="39" w:type="dxa"/>
          <w:trHeight w:val="20"/>
        </w:trPr>
        <w:tc>
          <w:tcPr>
            <w:tcW w:w="673" w:type="dxa"/>
            <w:shd w:val="clear" w:color="auto" w:fill="A7BFD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2.4</w:t>
            </w:r>
          </w:p>
        </w:tc>
        <w:tc>
          <w:tcPr>
            <w:tcW w:w="2177" w:type="dxa"/>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p>
        </w:tc>
        <w:tc>
          <w:tcPr>
            <w:tcW w:w="1832" w:type="dxa"/>
            <w:gridSpan w:val="4"/>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T.C. İnkılap Tarihi ve Atatürkçülük</w:t>
            </w:r>
          </w:p>
        </w:tc>
        <w:tc>
          <w:tcPr>
            <w:tcW w:w="931"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20</w:t>
            </w:r>
          </w:p>
        </w:tc>
        <w:tc>
          <w:tcPr>
            <w:tcW w:w="84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10</w:t>
            </w:r>
          </w:p>
        </w:tc>
        <w:tc>
          <w:tcPr>
            <w:tcW w:w="706"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11</w:t>
            </w:r>
          </w:p>
        </w:tc>
        <w:tc>
          <w:tcPr>
            <w:tcW w:w="706"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10</w:t>
            </w:r>
          </w:p>
        </w:tc>
        <w:tc>
          <w:tcPr>
            <w:tcW w:w="1129"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15</w:t>
            </w:r>
          </w:p>
        </w:tc>
      </w:tr>
      <w:tr w:rsidR="00356DE7" w:rsidRPr="00356DE7" w:rsidTr="000F17C7">
        <w:trPr>
          <w:gridAfter w:val="1"/>
          <w:wAfter w:w="39" w:type="dxa"/>
          <w:trHeight w:val="20"/>
        </w:trPr>
        <w:tc>
          <w:tcPr>
            <w:tcW w:w="673" w:type="dxa"/>
            <w:shd w:val="clear" w:color="auto" w:fill="D3DFE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3.1</w:t>
            </w:r>
          </w:p>
        </w:tc>
        <w:tc>
          <w:tcPr>
            <w:tcW w:w="2177" w:type="dxa"/>
            <w:vMerge w:val="restart"/>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p>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Uluslararası sınavlardaki il katılım oranı</w:t>
            </w:r>
          </w:p>
        </w:tc>
        <w:tc>
          <w:tcPr>
            <w:tcW w:w="2763" w:type="dxa"/>
            <w:gridSpan w:val="6"/>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PIRLS (%)</w:t>
            </w:r>
          </w:p>
        </w:tc>
        <w:tc>
          <w:tcPr>
            <w:tcW w:w="846" w:type="dxa"/>
            <w:shd w:val="clear" w:color="auto" w:fill="D3DFEE"/>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w:t>
            </w:r>
          </w:p>
        </w:tc>
      </w:tr>
      <w:tr w:rsidR="00356DE7" w:rsidRPr="00356DE7" w:rsidTr="000F17C7">
        <w:trPr>
          <w:gridAfter w:val="1"/>
          <w:wAfter w:w="39" w:type="dxa"/>
          <w:trHeight w:val="20"/>
        </w:trPr>
        <w:tc>
          <w:tcPr>
            <w:tcW w:w="673" w:type="dxa"/>
            <w:shd w:val="clear" w:color="auto" w:fill="A7BFD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3.2</w:t>
            </w:r>
          </w:p>
        </w:tc>
        <w:tc>
          <w:tcPr>
            <w:tcW w:w="2177" w:type="dxa"/>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p>
        </w:tc>
        <w:tc>
          <w:tcPr>
            <w:tcW w:w="2763" w:type="dxa"/>
            <w:gridSpan w:val="6"/>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TIMMS (%)</w:t>
            </w:r>
          </w:p>
        </w:tc>
        <w:tc>
          <w:tcPr>
            <w:tcW w:w="846" w:type="dxa"/>
            <w:shd w:val="clear" w:color="auto" w:fill="A7BFDE"/>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w:t>
            </w:r>
          </w:p>
        </w:tc>
      </w:tr>
      <w:tr w:rsidR="00356DE7" w:rsidRPr="00356DE7" w:rsidTr="000F17C7">
        <w:trPr>
          <w:gridAfter w:val="1"/>
          <w:wAfter w:w="39" w:type="dxa"/>
          <w:trHeight w:val="20"/>
        </w:trPr>
        <w:tc>
          <w:tcPr>
            <w:tcW w:w="673" w:type="dxa"/>
            <w:shd w:val="clear" w:color="auto" w:fill="D3DFE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3.3</w:t>
            </w:r>
          </w:p>
        </w:tc>
        <w:tc>
          <w:tcPr>
            <w:tcW w:w="2177" w:type="dxa"/>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p>
        </w:tc>
        <w:tc>
          <w:tcPr>
            <w:tcW w:w="2763" w:type="dxa"/>
            <w:gridSpan w:val="6"/>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PISA (%)</w:t>
            </w:r>
          </w:p>
        </w:tc>
        <w:tc>
          <w:tcPr>
            <w:tcW w:w="846" w:type="dxa"/>
            <w:shd w:val="clear" w:color="auto" w:fill="D3DFEE"/>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w:t>
            </w:r>
          </w:p>
        </w:tc>
      </w:tr>
      <w:tr w:rsidR="00356DE7" w:rsidRPr="00356DE7" w:rsidTr="000F17C7">
        <w:trPr>
          <w:gridAfter w:val="1"/>
          <w:wAfter w:w="39" w:type="dxa"/>
          <w:trHeight w:val="104"/>
        </w:trPr>
        <w:tc>
          <w:tcPr>
            <w:tcW w:w="673" w:type="dxa"/>
            <w:shd w:val="clear" w:color="auto" w:fill="A7BFD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4.1</w:t>
            </w:r>
          </w:p>
        </w:tc>
        <w:tc>
          <w:tcPr>
            <w:tcW w:w="2177" w:type="dxa"/>
            <w:vMerge w:val="restart"/>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lang w:eastAsia="tr-TR"/>
              </w:rPr>
            </w:pPr>
            <w:r w:rsidRPr="00356DE7">
              <w:rPr>
                <w:rFonts w:ascii="Times New Roman" w:hAnsi="Times New Roman"/>
                <w:b/>
                <w:sz w:val="18"/>
                <w:szCs w:val="18"/>
                <w:lang w:eastAsia="tr-TR"/>
              </w:rPr>
              <w:t>Uluslararası öğrenci değerlendirmelerindeki alt ve üst performans grubu öğrenci yüzdeleri</w:t>
            </w:r>
          </w:p>
        </w:tc>
        <w:tc>
          <w:tcPr>
            <w:tcW w:w="1886" w:type="dxa"/>
            <w:gridSpan w:val="5"/>
            <w:vMerge w:val="restart"/>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PIRLS</w:t>
            </w:r>
          </w:p>
        </w:tc>
        <w:tc>
          <w:tcPr>
            <w:tcW w:w="877" w:type="dxa"/>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Alt</w:t>
            </w:r>
          </w:p>
        </w:tc>
        <w:tc>
          <w:tcPr>
            <w:tcW w:w="84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w:t>
            </w:r>
          </w:p>
        </w:tc>
      </w:tr>
      <w:tr w:rsidR="00356DE7" w:rsidRPr="00356DE7" w:rsidTr="000F17C7">
        <w:trPr>
          <w:gridAfter w:val="1"/>
          <w:wAfter w:w="39" w:type="dxa"/>
          <w:trHeight w:val="65"/>
        </w:trPr>
        <w:tc>
          <w:tcPr>
            <w:tcW w:w="673" w:type="dxa"/>
            <w:shd w:val="clear" w:color="auto" w:fill="D3DFE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4.2</w:t>
            </w:r>
          </w:p>
        </w:tc>
        <w:tc>
          <w:tcPr>
            <w:tcW w:w="2177" w:type="dxa"/>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p>
        </w:tc>
        <w:tc>
          <w:tcPr>
            <w:tcW w:w="1886" w:type="dxa"/>
            <w:gridSpan w:val="5"/>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p>
        </w:tc>
        <w:tc>
          <w:tcPr>
            <w:tcW w:w="877" w:type="dxa"/>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Üst</w:t>
            </w:r>
          </w:p>
        </w:tc>
        <w:tc>
          <w:tcPr>
            <w:tcW w:w="84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2</w:t>
            </w:r>
          </w:p>
        </w:tc>
      </w:tr>
      <w:tr w:rsidR="00356DE7" w:rsidRPr="00356DE7" w:rsidTr="000F17C7">
        <w:trPr>
          <w:gridAfter w:val="1"/>
          <w:wAfter w:w="39" w:type="dxa"/>
          <w:trHeight w:val="20"/>
        </w:trPr>
        <w:tc>
          <w:tcPr>
            <w:tcW w:w="673" w:type="dxa"/>
            <w:shd w:val="clear" w:color="auto" w:fill="A7BFD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4.3</w:t>
            </w:r>
          </w:p>
        </w:tc>
        <w:tc>
          <w:tcPr>
            <w:tcW w:w="2177" w:type="dxa"/>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p>
        </w:tc>
        <w:tc>
          <w:tcPr>
            <w:tcW w:w="1886" w:type="dxa"/>
            <w:gridSpan w:val="5"/>
            <w:vMerge w:val="restart"/>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TIMSS</w:t>
            </w:r>
          </w:p>
        </w:tc>
        <w:tc>
          <w:tcPr>
            <w:tcW w:w="877" w:type="dxa"/>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Alt</w:t>
            </w:r>
          </w:p>
        </w:tc>
        <w:tc>
          <w:tcPr>
            <w:tcW w:w="84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w:t>
            </w:r>
          </w:p>
        </w:tc>
      </w:tr>
      <w:tr w:rsidR="00356DE7" w:rsidRPr="00356DE7" w:rsidTr="000F17C7">
        <w:trPr>
          <w:gridAfter w:val="1"/>
          <w:wAfter w:w="39" w:type="dxa"/>
          <w:trHeight w:val="20"/>
        </w:trPr>
        <w:tc>
          <w:tcPr>
            <w:tcW w:w="673" w:type="dxa"/>
            <w:shd w:val="clear" w:color="auto" w:fill="D3DFE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4.4</w:t>
            </w:r>
          </w:p>
        </w:tc>
        <w:tc>
          <w:tcPr>
            <w:tcW w:w="2177" w:type="dxa"/>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p>
        </w:tc>
        <w:tc>
          <w:tcPr>
            <w:tcW w:w="1886" w:type="dxa"/>
            <w:gridSpan w:val="5"/>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p>
        </w:tc>
        <w:tc>
          <w:tcPr>
            <w:tcW w:w="877" w:type="dxa"/>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Üst</w:t>
            </w:r>
          </w:p>
        </w:tc>
        <w:tc>
          <w:tcPr>
            <w:tcW w:w="84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2</w:t>
            </w:r>
          </w:p>
        </w:tc>
      </w:tr>
      <w:tr w:rsidR="00356DE7" w:rsidRPr="00356DE7" w:rsidTr="000F17C7">
        <w:trPr>
          <w:gridAfter w:val="1"/>
          <w:wAfter w:w="39" w:type="dxa"/>
          <w:trHeight w:val="20"/>
        </w:trPr>
        <w:tc>
          <w:tcPr>
            <w:tcW w:w="673" w:type="dxa"/>
            <w:shd w:val="clear" w:color="auto" w:fill="A7BFD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4.5</w:t>
            </w:r>
          </w:p>
        </w:tc>
        <w:tc>
          <w:tcPr>
            <w:tcW w:w="2177" w:type="dxa"/>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p>
        </w:tc>
        <w:tc>
          <w:tcPr>
            <w:tcW w:w="1886" w:type="dxa"/>
            <w:gridSpan w:val="5"/>
            <w:vMerge w:val="restart"/>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PISA</w:t>
            </w:r>
          </w:p>
        </w:tc>
        <w:tc>
          <w:tcPr>
            <w:tcW w:w="877" w:type="dxa"/>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Alt</w:t>
            </w:r>
          </w:p>
        </w:tc>
        <w:tc>
          <w:tcPr>
            <w:tcW w:w="84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w:t>
            </w:r>
          </w:p>
        </w:tc>
      </w:tr>
      <w:tr w:rsidR="00356DE7" w:rsidRPr="00356DE7" w:rsidTr="000F17C7">
        <w:trPr>
          <w:gridAfter w:val="1"/>
          <w:wAfter w:w="39" w:type="dxa"/>
          <w:trHeight w:val="77"/>
        </w:trPr>
        <w:tc>
          <w:tcPr>
            <w:tcW w:w="673" w:type="dxa"/>
            <w:shd w:val="clear" w:color="auto" w:fill="D3DFE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lastRenderedPageBreak/>
              <w:t>4.6</w:t>
            </w:r>
          </w:p>
        </w:tc>
        <w:tc>
          <w:tcPr>
            <w:tcW w:w="2177" w:type="dxa"/>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p>
        </w:tc>
        <w:tc>
          <w:tcPr>
            <w:tcW w:w="1886" w:type="dxa"/>
            <w:gridSpan w:val="5"/>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p>
        </w:tc>
        <w:tc>
          <w:tcPr>
            <w:tcW w:w="877" w:type="dxa"/>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Üst</w:t>
            </w:r>
          </w:p>
        </w:tc>
        <w:tc>
          <w:tcPr>
            <w:tcW w:w="84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2</w:t>
            </w:r>
          </w:p>
        </w:tc>
      </w:tr>
      <w:tr w:rsidR="00356DE7" w:rsidRPr="00356DE7" w:rsidTr="000F17C7">
        <w:trPr>
          <w:gridAfter w:val="1"/>
          <w:wAfter w:w="39" w:type="dxa"/>
          <w:trHeight w:val="20"/>
        </w:trPr>
        <w:tc>
          <w:tcPr>
            <w:tcW w:w="673" w:type="dxa"/>
            <w:shd w:val="clear" w:color="auto" w:fill="A7BFD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4.7</w:t>
            </w:r>
          </w:p>
        </w:tc>
        <w:tc>
          <w:tcPr>
            <w:tcW w:w="2177" w:type="dxa"/>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p>
        </w:tc>
        <w:tc>
          <w:tcPr>
            <w:tcW w:w="2763" w:type="dxa"/>
            <w:gridSpan w:val="6"/>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PIAAC</w:t>
            </w:r>
          </w:p>
        </w:tc>
        <w:tc>
          <w:tcPr>
            <w:tcW w:w="846" w:type="dxa"/>
            <w:shd w:val="clear" w:color="auto" w:fill="A7BFDE"/>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w:t>
            </w:r>
          </w:p>
        </w:tc>
      </w:tr>
      <w:tr w:rsidR="00356DE7" w:rsidRPr="00356DE7" w:rsidTr="000F17C7">
        <w:trPr>
          <w:gridAfter w:val="1"/>
          <w:wAfter w:w="39" w:type="dxa"/>
          <w:trHeight w:val="20"/>
        </w:trPr>
        <w:tc>
          <w:tcPr>
            <w:tcW w:w="673" w:type="dxa"/>
            <w:shd w:val="clear" w:color="auto" w:fill="D3DFE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5.1</w:t>
            </w:r>
          </w:p>
        </w:tc>
        <w:tc>
          <w:tcPr>
            <w:tcW w:w="2177" w:type="dxa"/>
            <w:vMerge w:val="restart"/>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 xml:space="preserve">Düzenlenen sanatsal, bilimsel, kültürel ve sportif faaliyetlere katılan öğrenci sayısının toplam öğrenci sayısına oranı </w:t>
            </w:r>
          </w:p>
        </w:tc>
        <w:tc>
          <w:tcPr>
            <w:tcW w:w="2763" w:type="dxa"/>
            <w:gridSpan w:val="6"/>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İlkokul (%)</w:t>
            </w:r>
          </w:p>
        </w:tc>
        <w:tc>
          <w:tcPr>
            <w:tcW w:w="846" w:type="dxa"/>
            <w:shd w:val="clear" w:color="auto" w:fill="D3DFEE"/>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4</w:t>
            </w:r>
          </w:p>
        </w:tc>
        <w:tc>
          <w:tcPr>
            <w:tcW w:w="706" w:type="dxa"/>
            <w:gridSpan w:val="2"/>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6</w:t>
            </w:r>
          </w:p>
        </w:tc>
        <w:tc>
          <w:tcPr>
            <w:tcW w:w="1129"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30</w:t>
            </w:r>
          </w:p>
        </w:tc>
      </w:tr>
      <w:tr w:rsidR="00356DE7" w:rsidRPr="00356DE7" w:rsidTr="000F17C7">
        <w:trPr>
          <w:gridAfter w:val="1"/>
          <w:wAfter w:w="39" w:type="dxa"/>
          <w:trHeight w:val="20"/>
        </w:trPr>
        <w:tc>
          <w:tcPr>
            <w:tcW w:w="673" w:type="dxa"/>
            <w:shd w:val="clear" w:color="auto" w:fill="A7BFD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5.2</w:t>
            </w:r>
          </w:p>
        </w:tc>
        <w:tc>
          <w:tcPr>
            <w:tcW w:w="2177" w:type="dxa"/>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p>
        </w:tc>
        <w:tc>
          <w:tcPr>
            <w:tcW w:w="2763" w:type="dxa"/>
            <w:gridSpan w:val="6"/>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Ortaokul (%)</w:t>
            </w:r>
          </w:p>
        </w:tc>
        <w:tc>
          <w:tcPr>
            <w:tcW w:w="846" w:type="dxa"/>
            <w:shd w:val="clear" w:color="auto" w:fill="A7BFDE"/>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7</w:t>
            </w:r>
          </w:p>
        </w:tc>
        <w:tc>
          <w:tcPr>
            <w:tcW w:w="706" w:type="dxa"/>
            <w:gridSpan w:val="2"/>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9</w:t>
            </w:r>
          </w:p>
        </w:tc>
        <w:tc>
          <w:tcPr>
            <w:tcW w:w="1129"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30</w:t>
            </w:r>
          </w:p>
        </w:tc>
      </w:tr>
      <w:tr w:rsidR="00356DE7" w:rsidRPr="00356DE7" w:rsidTr="000F17C7">
        <w:trPr>
          <w:gridAfter w:val="1"/>
          <w:wAfter w:w="39" w:type="dxa"/>
          <w:trHeight w:val="20"/>
        </w:trPr>
        <w:tc>
          <w:tcPr>
            <w:tcW w:w="673" w:type="dxa"/>
            <w:shd w:val="clear" w:color="auto" w:fill="D3DFE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5.3</w:t>
            </w:r>
          </w:p>
        </w:tc>
        <w:tc>
          <w:tcPr>
            <w:tcW w:w="2177" w:type="dxa"/>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p>
        </w:tc>
        <w:tc>
          <w:tcPr>
            <w:tcW w:w="2763" w:type="dxa"/>
            <w:gridSpan w:val="6"/>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Ortaöğretim (%)</w:t>
            </w:r>
          </w:p>
        </w:tc>
        <w:tc>
          <w:tcPr>
            <w:tcW w:w="846" w:type="dxa"/>
            <w:shd w:val="clear" w:color="auto" w:fill="D3DFEE"/>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8</w:t>
            </w:r>
          </w:p>
        </w:tc>
        <w:tc>
          <w:tcPr>
            <w:tcW w:w="706" w:type="dxa"/>
            <w:gridSpan w:val="2"/>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10,5</w:t>
            </w:r>
          </w:p>
        </w:tc>
        <w:tc>
          <w:tcPr>
            <w:tcW w:w="1129"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35</w:t>
            </w:r>
          </w:p>
        </w:tc>
      </w:tr>
      <w:tr w:rsidR="00356DE7" w:rsidRPr="00356DE7" w:rsidTr="000F17C7">
        <w:trPr>
          <w:gridAfter w:val="1"/>
          <w:wAfter w:w="39" w:type="dxa"/>
          <w:trHeight w:val="20"/>
        </w:trPr>
        <w:tc>
          <w:tcPr>
            <w:tcW w:w="673" w:type="dxa"/>
            <w:tcBorders>
              <w:bottom w:val="threeDEmboss" w:sz="24" w:space="0" w:color="auto"/>
            </w:tcBorders>
            <w:shd w:val="clear" w:color="auto" w:fill="A7BFD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5</w:t>
            </w:r>
          </w:p>
        </w:tc>
        <w:tc>
          <w:tcPr>
            <w:tcW w:w="4940" w:type="dxa"/>
            <w:gridSpan w:val="7"/>
            <w:tcBorders>
              <w:bottom w:val="threeDEmboss" w:sz="24" w:space="0" w:color="auto"/>
            </w:tcBorders>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 xml:space="preserve">Düzenlenen sanatsal, bilimsel, kültürel ve sportif faaliyetlere katılan öğrenci sayısının toplam öğrenci sayısına oranı (%): </w:t>
            </w:r>
          </w:p>
        </w:tc>
        <w:tc>
          <w:tcPr>
            <w:tcW w:w="846" w:type="dxa"/>
            <w:tcBorders>
              <w:bottom w:val="threeDEmboss" w:sz="24" w:space="0" w:color="auto"/>
            </w:tcBorders>
            <w:shd w:val="clear" w:color="auto" w:fill="A7BFDE"/>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706" w:type="dxa"/>
            <w:gridSpan w:val="2"/>
            <w:tcBorders>
              <w:bottom w:val="threeDEmboss" w:sz="24" w:space="0" w:color="auto"/>
            </w:tcBorders>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6</w:t>
            </w:r>
          </w:p>
        </w:tc>
        <w:tc>
          <w:tcPr>
            <w:tcW w:w="706" w:type="dxa"/>
            <w:gridSpan w:val="2"/>
            <w:tcBorders>
              <w:bottom w:val="threeDEmboss" w:sz="24" w:space="0" w:color="auto"/>
            </w:tcBorders>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9</w:t>
            </w:r>
          </w:p>
        </w:tc>
        <w:tc>
          <w:tcPr>
            <w:tcW w:w="1129" w:type="dxa"/>
            <w:gridSpan w:val="2"/>
            <w:tcBorders>
              <w:bottom w:val="threeDEmboss" w:sz="24" w:space="0" w:color="auto"/>
            </w:tcBorders>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32</w:t>
            </w:r>
          </w:p>
        </w:tc>
      </w:tr>
      <w:tr w:rsidR="00356DE7" w:rsidRPr="00356DE7" w:rsidTr="000F17C7">
        <w:trPr>
          <w:gridAfter w:val="1"/>
          <w:wAfter w:w="39" w:type="dxa"/>
          <w:trHeight w:val="20"/>
        </w:trPr>
        <w:tc>
          <w:tcPr>
            <w:tcW w:w="673" w:type="dxa"/>
            <w:tcBorders>
              <w:top w:val="threeDEmboss" w:sz="24" w:space="0" w:color="auto"/>
            </w:tcBorders>
            <w:shd w:val="clear" w:color="auto" w:fill="D3DFE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6.</w:t>
            </w:r>
          </w:p>
        </w:tc>
        <w:tc>
          <w:tcPr>
            <w:tcW w:w="2496" w:type="dxa"/>
            <w:gridSpan w:val="2"/>
            <w:vMerge w:val="restart"/>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p>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lang w:eastAsia="tr-TR"/>
              </w:rPr>
              <w:t>Yükseköğretime Geçiş Sınavındaki net ortalaması</w:t>
            </w:r>
          </w:p>
        </w:tc>
        <w:tc>
          <w:tcPr>
            <w:tcW w:w="1513" w:type="dxa"/>
            <w:gridSpan w:val="3"/>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Ders</w:t>
            </w:r>
          </w:p>
        </w:tc>
        <w:tc>
          <w:tcPr>
            <w:tcW w:w="931" w:type="dxa"/>
            <w:gridSpan w:val="2"/>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4"/>
                <w:szCs w:val="18"/>
              </w:rPr>
              <w:t>Soru Sayısı</w:t>
            </w:r>
          </w:p>
        </w:tc>
        <w:tc>
          <w:tcPr>
            <w:tcW w:w="846" w:type="dxa"/>
            <w:tcBorders>
              <w:top w:val="threeDEmboss" w:sz="24" w:space="0" w:color="auto"/>
            </w:tcBorders>
            <w:shd w:val="clear" w:color="auto" w:fill="D3DFEE"/>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2541" w:type="dxa"/>
            <w:gridSpan w:val="6"/>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p>
        </w:tc>
      </w:tr>
      <w:tr w:rsidR="00356DE7" w:rsidRPr="00356DE7" w:rsidTr="000F17C7">
        <w:trPr>
          <w:gridAfter w:val="1"/>
          <w:wAfter w:w="39" w:type="dxa"/>
          <w:trHeight w:val="20"/>
        </w:trPr>
        <w:tc>
          <w:tcPr>
            <w:tcW w:w="673" w:type="dxa"/>
            <w:shd w:val="clear" w:color="auto" w:fill="A7BFD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6.1</w:t>
            </w:r>
          </w:p>
        </w:tc>
        <w:tc>
          <w:tcPr>
            <w:tcW w:w="2496" w:type="dxa"/>
            <w:gridSpan w:val="2"/>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p>
        </w:tc>
        <w:tc>
          <w:tcPr>
            <w:tcW w:w="1513" w:type="dxa"/>
            <w:gridSpan w:val="3"/>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Türkçe</w:t>
            </w:r>
          </w:p>
        </w:tc>
        <w:tc>
          <w:tcPr>
            <w:tcW w:w="931"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40</w:t>
            </w:r>
          </w:p>
        </w:tc>
        <w:tc>
          <w:tcPr>
            <w:tcW w:w="846" w:type="dxa"/>
            <w:shd w:val="clear" w:color="auto" w:fill="A7BFDE"/>
          </w:tcPr>
          <w:p w:rsidR="00356DE7" w:rsidRPr="00356DE7" w:rsidRDefault="00356DE7" w:rsidP="00356DE7">
            <w:pPr>
              <w:tabs>
                <w:tab w:val="left" w:pos="7310"/>
              </w:tabs>
              <w:spacing w:after="0"/>
              <w:contextualSpacing/>
              <w:jc w:val="center"/>
              <w:rPr>
                <w:rFonts w:ascii="Times New Roman" w:hAnsi="Times New Roman"/>
                <w:sz w:val="18"/>
                <w:szCs w:val="18"/>
              </w:rPr>
            </w:pPr>
          </w:p>
        </w:tc>
        <w:tc>
          <w:tcPr>
            <w:tcW w:w="706" w:type="dxa"/>
            <w:gridSpan w:val="2"/>
            <w:shd w:val="clear" w:color="auto" w:fill="A7BFDE"/>
            <w:vAlign w:val="center"/>
          </w:tcPr>
          <w:p w:rsidR="00356DE7" w:rsidRPr="00356DE7" w:rsidRDefault="00356DE7" w:rsidP="00356DE7">
            <w:pPr>
              <w:tabs>
                <w:tab w:val="left" w:pos="7310"/>
              </w:tabs>
              <w:spacing w:after="0"/>
              <w:jc w:val="center"/>
              <w:rPr>
                <w:rFonts w:ascii="Times New Roman" w:hAnsi="Times New Roman"/>
                <w:sz w:val="18"/>
                <w:szCs w:val="18"/>
                <w:lang w:eastAsia="tr-TR"/>
              </w:rPr>
            </w:pPr>
            <w:r w:rsidRPr="00356DE7">
              <w:rPr>
                <w:rFonts w:ascii="Times New Roman" w:hAnsi="Times New Roman"/>
                <w:sz w:val="18"/>
                <w:szCs w:val="18"/>
                <w:lang w:eastAsia="tr-TR"/>
              </w:rPr>
              <w:t>16</w:t>
            </w:r>
          </w:p>
        </w:tc>
        <w:tc>
          <w:tcPr>
            <w:tcW w:w="706" w:type="dxa"/>
            <w:gridSpan w:val="2"/>
            <w:shd w:val="clear" w:color="auto" w:fill="A7BFDE"/>
            <w:vAlign w:val="center"/>
          </w:tcPr>
          <w:p w:rsidR="00356DE7" w:rsidRPr="00356DE7" w:rsidRDefault="00356DE7" w:rsidP="00356DE7">
            <w:pPr>
              <w:tabs>
                <w:tab w:val="left" w:pos="7310"/>
              </w:tabs>
              <w:spacing w:after="0"/>
              <w:jc w:val="center"/>
              <w:rPr>
                <w:rFonts w:ascii="Times New Roman" w:hAnsi="Times New Roman"/>
                <w:sz w:val="18"/>
                <w:szCs w:val="18"/>
                <w:lang w:eastAsia="tr-TR"/>
              </w:rPr>
            </w:pPr>
            <w:r w:rsidRPr="00356DE7">
              <w:rPr>
                <w:rFonts w:ascii="Times New Roman" w:hAnsi="Times New Roman"/>
                <w:sz w:val="18"/>
                <w:szCs w:val="18"/>
                <w:lang w:eastAsia="tr-TR"/>
              </w:rPr>
              <w:t>15</w:t>
            </w:r>
          </w:p>
        </w:tc>
        <w:tc>
          <w:tcPr>
            <w:tcW w:w="1129" w:type="dxa"/>
            <w:gridSpan w:val="2"/>
            <w:shd w:val="clear" w:color="auto" w:fill="A7BFDE"/>
            <w:vAlign w:val="center"/>
          </w:tcPr>
          <w:p w:rsidR="00356DE7" w:rsidRPr="00356DE7" w:rsidRDefault="00356DE7" w:rsidP="00356DE7">
            <w:pPr>
              <w:tabs>
                <w:tab w:val="left" w:pos="7310"/>
              </w:tabs>
              <w:spacing w:after="0"/>
              <w:jc w:val="center"/>
              <w:rPr>
                <w:rFonts w:ascii="Times New Roman" w:hAnsi="Times New Roman"/>
                <w:b/>
                <w:bCs/>
                <w:sz w:val="18"/>
                <w:szCs w:val="18"/>
                <w:lang w:eastAsia="tr-TR"/>
              </w:rPr>
            </w:pPr>
            <w:r w:rsidRPr="00356DE7">
              <w:rPr>
                <w:rFonts w:ascii="Times New Roman" w:hAnsi="Times New Roman"/>
                <w:b/>
                <w:bCs/>
                <w:sz w:val="18"/>
                <w:szCs w:val="18"/>
                <w:lang w:eastAsia="tr-TR"/>
              </w:rPr>
              <w:t>21</w:t>
            </w:r>
          </w:p>
        </w:tc>
      </w:tr>
      <w:tr w:rsidR="00356DE7" w:rsidRPr="00356DE7" w:rsidTr="000F17C7">
        <w:trPr>
          <w:gridAfter w:val="1"/>
          <w:wAfter w:w="39" w:type="dxa"/>
          <w:trHeight w:val="20"/>
        </w:trPr>
        <w:tc>
          <w:tcPr>
            <w:tcW w:w="673" w:type="dxa"/>
            <w:shd w:val="clear" w:color="auto" w:fill="D3DFE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6.2</w:t>
            </w:r>
          </w:p>
        </w:tc>
        <w:tc>
          <w:tcPr>
            <w:tcW w:w="2496" w:type="dxa"/>
            <w:gridSpan w:val="2"/>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p>
        </w:tc>
        <w:tc>
          <w:tcPr>
            <w:tcW w:w="1513" w:type="dxa"/>
            <w:gridSpan w:val="3"/>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Temel Matematik</w:t>
            </w:r>
          </w:p>
        </w:tc>
        <w:tc>
          <w:tcPr>
            <w:tcW w:w="931"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40</w:t>
            </w:r>
          </w:p>
        </w:tc>
        <w:tc>
          <w:tcPr>
            <w:tcW w:w="846" w:type="dxa"/>
            <w:shd w:val="clear" w:color="auto" w:fill="D3DFEE"/>
          </w:tcPr>
          <w:p w:rsidR="00356DE7" w:rsidRPr="00356DE7" w:rsidRDefault="00356DE7" w:rsidP="00356DE7">
            <w:pPr>
              <w:tabs>
                <w:tab w:val="left" w:pos="7310"/>
              </w:tabs>
              <w:spacing w:after="0"/>
              <w:contextualSpacing/>
              <w:jc w:val="center"/>
              <w:rPr>
                <w:rFonts w:ascii="Times New Roman" w:hAnsi="Times New Roman"/>
                <w:sz w:val="18"/>
                <w:szCs w:val="18"/>
              </w:rPr>
            </w:pPr>
          </w:p>
        </w:tc>
        <w:tc>
          <w:tcPr>
            <w:tcW w:w="706" w:type="dxa"/>
            <w:gridSpan w:val="2"/>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14</w:t>
            </w:r>
          </w:p>
        </w:tc>
        <w:tc>
          <w:tcPr>
            <w:tcW w:w="706" w:type="dxa"/>
            <w:gridSpan w:val="2"/>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12</w:t>
            </w:r>
          </w:p>
        </w:tc>
        <w:tc>
          <w:tcPr>
            <w:tcW w:w="1129" w:type="dxa"/>
            <w:gridSpan w:val="2"/>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b/>
                <w:bCs/>
                <w:color w:val="000000"/>
                <w:sz w:val="18"/>
                <w:szCs w:val="18"/>
                <w:lang w:eastAsia="tr-TR"/>
              </w:rPr>
            </w:pPr>
            <w:r w:rsidRPr="00356DE7">
              <w:rPr>
                <w:rFonts w:ascii="Times New Roman" w:eastAsia="Times New Roman" w:hAnsi="Times New Roman"/>
                <w:b/>
                <w:bCs/>
                <w:color w:val="000000"/>
                <w:sz w:val="18"/>
                <w:szCs w:val="18"/>
                <w:lang w:eastAsia="tr-TR"/>
              </w:rPr>
              <w:t>18</w:t>
            </w:r>
          </w:p>
        </w:tc>
      </w:tr>
      <w:tr w:rsidR="00356DE7" w:rsidRPr="00356DE7" w:rsidTr="000F17C7">
        <w:trPr>
          <w:gridAfter w:val="1"/>
          <w:wAfter w:w="39" w:type="dxa"/>
          <w:trHeight w:val="20"/>
        </w:trPr>
        <w:tc>
          <w:tcPr>
            <w:tcW w:w="673" w:type="dxa"/>
            <w:shd w:val="clear" w:color="auto" w:fill="A7BFD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6.3</w:t>
            </w:r>
          </w:p>
        </w:tc>
        <w:tc>
          <w:tcPr>
            <w:tcW w:w="2496" w:type="dxa"/>
            <w:gridSpan w:val="2"/>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p>
        </w:tc>
        <w:tc>
          <w:tcPr>
            <w:tcW w:w="1513" w:type="dxa"/>
            <w:gridSpan w:val="3"/>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Sosyal Bilimler</w:t>
            </w:r>
          </w:p>
        </w:tc>
        <w:tc>
          <w:tcPr>
            <w:tcW w:w="931"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40</w:t>
            </w:r>
          </w:p>
        </w:tc>
        <w:tc>
          <w:tcPr>
            <w:tcW w:w="846" w:type="dxa"/>
            <w:shd w:val="clear" w:color="auto" w:fill="A7BFDE"/>
          </w:tcPr>
          <w:p w:rsidR="00356DE7" w:rsidRPr="00356DE7" w:rsidRDefault="00356DE7" w:rsidP="00356DE7">
            <w:pPr>
              <w:tabs>
                <w:tab w:val="left" w:pos="7310"/>
              </w:tabs>
              <w:spacing w:after="0"/>
              <w:contextualSpacing/>
              <w:jc w:val="center"/>
              <w:rPr>
                <w:rFonts w:ascii="Times New Roman" w:hAnsi="Times New Roman"/>
                <w:sz w:val="18"/>
                <w:szCs w:val="18"/>
              </w:rPr>
            </w:pPr>
          </w:p>
        </w:tc>
        <w:tc>
          <w:tcPr>
            <w:tcW w:w="706"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19</w:t>
            </w:r>
          </w:p>
        </w:tc>
        <w:tc>
          <w:tcPr>
            <w:tcW w:w="706"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23</w:t>
            </w:r>
          </w:p>
        </w:tc>
        <w:tc>
          <w:tcPr>
            <w:tcW w:w="1129"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b/>
                <w:bCs/>
                <w:color w:val="000000"/>
                <w:sz w:val="18"/>
                <w:szCs w:val="18"/>
                <w:lang w:eastAsia="tr-TR"/>
              </w:rPr>
            </w:pPr>
            <w:r w:rsidRPr="00356DE7">
              <w:rPr>
                <w:rFonts w:ascii="Times New Roman" w:eastAsia="Times New Roman" w:hAnsi="Times New Roman"/>
                <w:b/>
                <w:bCs/>
                <w:color w:val="000000"/>
                <w:sz w:val="18"/>
                <w:szCs w:val="18"/>
                <w:lang w:eastAsia="tr-TR"/>
              </w:rPr>
              <w:t>25</w:t>
            </w:r>
          </w:p>
        </w:tc>
      </w:tr>
      <w:tr w:rsidR="00356DE7" w:rsidRPr="00356DE7" w:rsidTr="000F17C7">
        <w:trPr>
          <w:gridAfter w:val="1"/>
          <w:wAfter w:w="39" w:type="dxa"/>
          <w:trHeight w:val="20"/>
        </w:trPr>
        <w:tc>
          <w:tcPr>
            <w:tcW w:w="673" w:type="dxa"/>
            <w:shd w:val="clear" w:color="auto" w:fill="D3DFE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6.4</w:t>
            </w:r>
          </w:p>
        </w:tc>
        <w:tc>
          <w:tcPr>
            <w:tcW w:w="2496" w:type="dxa"/>
            <w:gridSpan w:val="2"/>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p>
        </w:tc>
        <w:tc>
          <w:tcPr>
            <w:tcW w:w="1513" w:type="dxa"/>
            <w:gridSpan w:val="3"/>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Fen Bilimleri</w:t>
            </w:r>
          </w:p>
        </w:tc>
        <w:tc>
          <w:tcPr>
            <w:tcW w:w="931"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40</w:t>
            </w:r>
          </w:p>
        </w:tc>
        <w:tc>
          <w:tcPr>
            <w:tcW w:w="846" w:type="dxa"/>
            <w:shd w:val="clear" w:color="auto" w:fill="D3DFEE"/>
          </w:tcPr>
          <w:p w:rsidR="00356DE7" w:rsidRPr="00356DE7" w:rsidRDefault="00356DE7" w:rsidP="00356DE7">
            <w:pPr>
              <w:tabs>
                <w:tab w:val="left" w:pos="7310"/>
              </w:tabs>
              <w:spacing w:after="0"/>
              <w:contextualSpacing/>
              <w:jc w:val="center"/>
              <w:rPr>
                <w:rFonts w:ascii="Times New Roman" w:hAnsi="Times New Roman"/>
                <w:sz w:val="18"/>
                <w:szCs w:val="18"/>
              </w:rPr>
            </w:pPr>
          </w:p>
        </w:tc>
        <w:tc>
          <w:tcPr>
            <w:tcW w:w="706" w:type="dxa"/>
            <w:gridSpan w:val="2"/>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13</w:t>
            </w:r>
          </w:p>
        </w:tc>
        <w:tc>
          <w:tcPr>
            <w:tcW w:w="706" w:type="dxa"/>
            <w:gridSpan w:val="2"/>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13</w:t>
            </w:r>
          </w:p>
        </w:tc>
        <w:tc>
          <w:tcPr>
            <w:tcW w:w="1129" w:type="dxa"/>
            <w:gridSpan w:val="2"/>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b/>
                <w:bCs/>
                <w:color w:val="000000"/>
                <w:sz w:val="18"/>
                <w:szCs w:val="18"/>
                <w:lang w:eastAsia="tr-TR"/>
              </w:rPr>
            </w:pPr>
            <w:r w:rsidRPr="00356DE7">
              <w:rPr>
                <w:rFonts w:ascii="Times New Roman" w:eastAsia="Times New Roman" w:hAnsi="Times New Roman"/>
                <w:b/>
                <w:bCs/>
                <w:color w:val="000000"/>
                <w:sz w:val="18"/>
                <w:szCs w:val="18"/>
                <w:lang w:eastAsia="tr-TR"/>
              </w:rPr>
              <w:t>19</w:t>
            </w:r>
          </w:p>
        </w:tc>
      </w:tr>
      <w:tr w:rsidR="00356DE7" w:rsidRPr="00356DE7" w:rsidTr="000F17C7">
        <w:trPr>
          <w:gridAfter w:val="1"/>
          <w:wAfter w:w="39" w:type="dxa"/>
          <w:trHeight w:val="20"/>
        </w:trPr>
        <w:tc>
          <w:tcPr>
            <w:tcW w:w="673" w:type="dxa"/>
            <w:shd w:val="clear" w:color="auto" w:fill="A7BFD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7.</w:t>
            </w:r>
          </w:p>
        </w:tc>
        <w:tc>
          <w:tcPr>
            <w:tcW w:w="2496" w:type="dxa"/>
            <w:gridSpan w:val="2"/>
            <w:vMerge w:val="restart"/>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lang w:eastAsia="tr-TR"/>
              </w:rPr>
            </w:pPr>
            <w:r w:rsidRPr="00356DE7">
              <w:rPr>
                <w:rFonts w:ascii="Times New Roman" w:hAnsi="Times New Roman"/>
                <w:b/>
                <w:sz w:val="18"/>
                <w:szCs w:val="18"/>
              </w:rPr>
              <w:t>Lisans Yerleştirme Sınavındaki Net Ortalaması</w:t>
            </w:r>
          </w:p>
        </w:tc>
        <w:tc>
          <w:tcPr>
            <w:tcW w:w="1513" w:type="dxa"/>
            <w:gridSpan w:val="3"/>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Ders</w:t>
            </w:r>
          </w:p>
        </w:tc>
        <w:tc>
          <w:tcPr>
            <w:tcW w:w="931"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4"/>
                <w:szCs w:val="18"/>
              </w:rPr>
              <w:t>Soru Sayısı</w:t>
            </w:r>
          </w:p>
        </w:tc>
        <w:tc>
          <w:tcPr>
            <w:tcW w:w="846" w:type="dxa"/>
            <w:shd w:val="clear" w:color="auto" w:fill="A7BFDE"/>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2541" w:type="dxa"/>
            <w:gridSpan w:val="6"/>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p>
        </w:tc>
      </w:tr>
      <w:tr w:rsidR="00356DE7" w:rsidRPr="00356DE7" w:rsidTr="000F17C7">
        <w:trPr>
          <w:gridAfter w:val="1"/>
          <w:wAfter w:w="39" w:type="dxa"/>
          <w:trHeight w:val="20"/>
        </w:trPr>
        <w:tc>
          <w:tcPr>
            <w:tcW w:w="673" w:type="dxa"/>
            <w:shd w:val="clear" w:color="auto" w:fill="D3DFEE"/>
            <w:vAlign w:val="center"/>
          </w:tcPr>
          <w:p w:rsidR="00356DE7" w:rsidRPr="00356DE7" w:rsidRDefault="00356DE7" w:rsidP="00356DE7">
            <w:pPr>
              <w:spacing w:after="0" w:line="240" w:lineRule="auto"/>
              <w:rPr>
                <w:b/>
                <w:bCs/>
              </w:rPr>
            </w:pPr>
            <w:r w:rsidRPr="00356DE7">
              <w:rPr>
                <w:rFonts w:ascii="Times New Roman" w:hAnsi="Times New Roman"/>
                <w:b/>
                <w:bCs/>
                <w:sz w:val="18"/>
                <w:szCs w:val="18"/>
                <w:lang w:eastAsia="tr-TR"/>
              </w:rPr>
              <w:t>7.1</w:t>
            </w:r>
          </w:p>
        </w:tc>
        <w:tc>
          <w:tcPr>
            <w:tcW w:w="2496" w:type="dxa"/>
            <w:gridSpan w:val="2"/>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p>
        </w:tc>
        <w:tc>
          <w:tcPr>
            <w:tcW w:w="1513" w:type="dxa"/>
            <w:gridSpan w:val="3"/>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Matematik</w:t>
            </w:r>
          </w:p>
        </w:tc>
        <w:tc>
          <w:tcPr>
            <w:tcW w:w="931"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50</w:t>
            </w:r>
          </w:p>
        </w:tc>
        <w:tc>
          <w:tcPr>
            <w:tcW w:w="846" w:type="dxa"/>
            <w:shd w:val="clear" w:color="auto" w:fill="D3DFEE"/>
            <w:vAlign w:val="center"/>
          </w:tcPr>
          <w:p w:rsidR="00356DE7" w:rsidRPr="00356DE7" w:rsidRDefault="00356DE7"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D3DFEE"/>
            <w:vAlign w:val="center"/>
          </w:tcPr>
          <w:p w:rsidR="00356DE7" w:rsidRPr="00356DE7" w:rsidRDefault="00356DE7"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14</w:t>
            </w:r>
          </w:p>
        </w:tc>
        <w:tc>
          <w:tcPr>
            <w:tcW w:w="706" w:type="dxa"/>
            <w:gridSpan w:val="2"/>
            <w:shd w:val="clear" w:color="auto" w:fill="D3DFEE"/>
            <w:vAlign w:val="center"/>
          </w:tcPr>
          <w:p w:rsidR="00356DE7" w:rsidRPr="00356DE7" w:rsidRDefault="00356DE7"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16</w:t>
            </w:r>
          </w:p>
        </w:tc>
        <w:tc>
          <w:tcPr>
            <w:tcW w:w="1129" w:type="dxa"/>
            <w:gridSpan w:val="2"/>
            <w:shd w:val="clear" w:color="auto" w:fill="D3DFEE"/>
          </w:tcPr>
          <w:p w:rsidR="00356DE7" w:rsidRPr="00356DE7" w:rsidRDefault="00356DE7" w:rsidP="00356DE7">
            <w:pPr>
              <w:tabs>
                <w:tab w:val="left" w:pos="7310"/>
              </w:tabs>
              <w:spacing w:after="0"/>
              <w:jc w:val="center"/>
              <w:rPr>
                <w:rFonts w:ascii="Times New Roman" w:hAnsi="Times New Roman"/>
                <w:b/>
                <w:bCs/>
                <w:sz w:val="18"/>
                <w:szCs w:val="18"/>
              </w:rPr>
            </w:pPr>
            <w:r w:rsidRPr="00356DE7">
              <w:rPr>
                <w:rFonts w:ascii="Times New Roman" w:hAnsi="Times New Roman"/>
                <w:b/>
                <w:bCs/>
                <w:sz w:val="18"/>
                <w:szCs w:val="18"/>
              </w:rPr>
              <w:t>21</w:t>
            </w:r>
          </w:p>
        </w:tc>
      </w:tr>
      <w:tr w:rsidR="00356DE7" w:rsidRPr="00356DE7" w:rsidTr="000F17C7">
        <w:trPr>
          <w:gridAfter w:val="1"/>
          <w:wAfter w:w="39" w:type="dxa"/>
          <w:trHeight w:val="20"/>
        </w:trPr>
        <w:tc>
          <w:tcPr>
            <w:tcW w:w="673" w:type="dxa"/>
            <w:shd w:val="clear" w:color="auto" w:fill="A7BFDE"/>
            <w:vAlign w:val="center"/>
          </w:tcPr>
          <w:p w:rsidR="00356DE7" w:rsidRPr="00356DE7" w:rsidRDefault="00356DE7" w:rsidP="00356DE7">
            <w:pPr>
              <w:spacing w:after="0" w:line="240" w:lineRule="auto"/>
              <w:rPr>
                <w:b/>
                <w:bCs/>
              </w:rPr>
            </w:pPr>
            <w:r w:rsidRPr="00356DE7">
              <w:rPr>
                <w:rFonts w:ascii="Times New Roman" w:hAnsi="Times New Roman"/>
                <w:b/>
                <w:bCs/>
                <w:sz w:val="18"/>
                <w:szCs w:val="18"/>
                <w:lang w:eastAsia="tr-TR"/>
              </w:rPr>
              <w:t>7.2</w:t>
            </w:r>
          </w:p>
        </w:tc>
        <w:tc>
          <w:tcPr>
            <w:tcW w:w="2496" w:type="dxa"/>
            <w:gridSpan w:val="2"/>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p>
        </w:tc>
        <w:tc>
          <w:tcPr>
            <w:tcW w:w="1513" w:type="dxa"/>
            <w:gridSpan w:val="3"/>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Geometri</w:t>
            </w:r>
          </w:p>
        </w:tc>
        <w:tc>
          <w:tcPr>
            <w:tcW w:w="931"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30</w:t>
            </w:r>
          </w:p>
        </w:tc>
        <w:tc>
          <w:tcPr>
            <w:tcW w:w="846" w:type="dxa"/>
            <w:shd w:val="clear" w:color="auto" w:fill="A7BFDE"/>
            <w:vAlign w:val="center"/>
          </w:tcPr>
          <w:p w:rsidR="00356DE7" w:rsidRPr="00356DE7" w:rsidRDefault="00356DE7"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A7BFDE"/>
            <w:vAlign w:val="center"/>
          </w:tcPr>
          <w:p w:rsidR="00356DE7" w:rsidRPr="00356DE7" w:rsidRDefault="00356DE7"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11</w:t>
            </w:r>
          </w:p>
        </w:tc>
        <w:tc>
          <w:tcPr>
            <w:tcW w:w="706" w:type="dxa"/>
            <w:gridSpan w:val="2"/>
            <w:shd w:val="clear" w:color="auto" w:fill="A7BFDE"/>
            <w:vAlign w:val="center"/>
          </w:tcPr>
          <w:p w:rsidR="00356DE7" w:rsidRPr="00356DE7" w:rsidRDefault="00356DE7"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10</w:t>
            </w:r>
          </w:p>
        </w:tc>
        <w:tc>
          <w:tcPr>
            <w:tcW w:w="1129" w:type="dxa"/>
            <w:gridSpan w:val="2"/>
            <w:shd w:val="clear" w:color="auto" w:fill="A7BFDE"/>
          </w:tcPr>
          <w:p w:rsidR="00356DE7" w:rsidRPr="00356DE7" w:rsidRDefault="00356DE7" w:rsidP="00356DE7">
            <w:pPr>
              <w:tabs>
                <w:tab w:val="left" w:pos="7310"/>
              </w:tabs>
              <w:spacing w:after="0"/>
              <w:jc w:val="center"/>
              <w:rPr>
                <w:rFonts w:ascii="Times New Roman" w:hAnsi="Times New Roman"/>
                <w:b/>
                <w:bCs/>
                <w:sz w:val="18"/>
                <w:szCs w:val="18"/>
              </w:rPr>
            </w:pPr>
            <w:r w:rsidRPr="00356DE7">
              <w:rPr>
                <w:rFonts w:ascii="Times New Roman" w:hAnsi="Times New Roman"/>
                <w:b/>
                <w:bCs/>
                <w:sz w:val="18"/>
                <w:szCs w:val="18"/>
              </w:rPr>
              <w:t>16</w:t>
            </w:r>
          </w:p>
        </w:tc>
      </w:tr>
      <w:tr w:rsidR="00356DE7" w:rsidRPr="00356DE7" w:rsidTr="000F17C7">
        <w:trPr>
          <w:gridAfter w:val="1"/>
          <w:wAfter w:w="39" w:type="dxa"/>
          <w:trHeight w:val="20"/>
        </w:trPr>
        <w:tc>
          <w:tcPr>
            <w:tcW w:w="673" w:type="dxa"/>
            <w:shd w:val="clear" w:color="auto" w:fill="D3DFEE"/>
            <w:vAlign w:val="center"/>
          </w:tcPr>
          <w:p w:rsidR="00356DE7" w:rsidRPr="00356DE7" w:rsidRDefault="00356DE7" w:rsidP="00356DE7">
            <w:pPr>
              <w:spacing w:after="0" w:line="240" w:lineRule="auto"/>
              <w:rPr>
                <w:b/>
                <w:bCs/>
              </w:rPr>
            </w:pPr>
            <w:r w:rsidRPr="00356DE7">
              <w:rPr>
                <w:rFonts w:ascii="Times New Roman" w:hAnsi="Times New Roman"/>
                <w:b/>
                <w:bCs/>
                <w:sz w:val="18"/>
                <w:szCs w:val="18"/>
                <w:lang w:eastAsia="tr-TR"/>
              </w:rPr>
              <w:t>7.3</w:t>
            </w:r>
          </w:p>
        </w:tc>
        <w:tc>
          <w:tcPr>
            <w:tcW w:w="2496" w:type="dxa"/>
            <w:gridSpan w:val="2"/>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p>
        </w:tc>
        <w:tc>
          <w:tcPr>
            <w:tcW w:w="1513" w:type="dxa"/>
            <w:gridSpan w:val="3"/>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Fizik</w:t>
            </w:r>
          </w:p>
        </w:tc>
        <w:tc>
          <w:tcPr>
            <w:tcW w:w="931"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30</w:t>
            </w:r>
          </w:p>
        </w:tc>
        <w:tc>
          <w:tcPr>
            <w:tcW w:w="846" w:type="dxa"/>
            <w:shd w:val="clear" w:color="auto" w:fill="D3DFEE"/>
            <w:vAlign w:val="center"/>
          </w:tcPr>
          <w:p w:rsidR="00356DE7" w:rsidRPr="00356DE7" w:rsidRDefault="00356DE7"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D3DFEE"/>
            <w:vAlign w:val="center"/>
          </w:tcPr>
          <w:p w:rsidR="00356DE7" w:rsidRPr="00356DE7" w:rsidRDefault="00356DE7"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11</w:t>
            </w:r>
          </w:p>
        </w:tc>
        <w:tc>
          <w:tcPr>
            <w:tcW w:w="706" w:type="dxa"/>
            <w:gridSpan w:val="2"/>
            <w:shd w:val="clear" w:color="auto" w:fill="D3DFEE"/>
            <w:vAlign w:val="center"/>
          </w:tcPr>
          <w:p w:rsidR="00356DE7" w:rsidRPr="00356DE7" w:rsidRDefault="00356DE7"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10</w:t>
            </w:r>
          </w:p>
        </w:tc>
        <w:tc>
          <w:tcPr>
            <w:tcW w:w="1129" w:type="dxa"/>
            <w:gridSpan w:val="2"/>
            <w:shd w:val="clear" w:color="auto" w:fill="D3DFEE"/>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b/>
                <w:bCs/>
                <w:color w:val="000000"/>
                <w:sz w:val="18"/>
                <w:szCs w:val="18"/>
                <w:lang w:eastAsia="tr-TR"/>
              </w:rPr>
            </w:pPr>
            <w:r w:rsidRPr="00356DE7">
              <w:rPr>
                <w:rFonts w:ascii="Times New Roman" w:eastAsia="Times New Roman" w:hAnsi="Times New Roman"/>
                <w:b/>
                <w:bCs/>
                <w:color w:val="000000"/>
                <w:sz w:val="18"/>
                <w:szCs w:val="18"/>
                <w:lang w:eastAsia="tr-TR"/>
              </w:rPr>
              <w:t>15</w:t>
            </w:r>
          </w:p>
        </w:tc>
      </w:tr>
      <w:tr w:rsidR="00356DE7" w:rsidRPr="00356DE7" w:rsidTr="000F17C7">
        <w:trPr>
          <w:gridAfter w:val="1"/>
          <w:wAfter w:w="39" w:type="dxa"/>
          <w:trHeight w:val="20"/>
        </w:trPr>
        <w:tc>
          <w:tcPr>
            <w:tcW w:w="673" w:type="dxa"/>
            <w:shd w:val="clear" w:color="auto" w:fill="A7BFDE"/>
            <w:vAlign w:val="center"/>
          </w:tcPr>
          <w:p w:rsidR="00356DE7" w:rsidRPr="00356DE7" w:rsidRDefault="00356DE7" w:rsidP="00356DE7">
            <w:pPr>
              <w:spacing w:after="0" w:line="240" w:lineRule="auto"/>
              <w:rPr>
                <w:b/>
                <w:bCs/>
              </w:rPr>
            </w:pPr>
            <w:r w:rsidRPr="00356DE7">
              <w:rPr>
                <w:rFonts w:ascii="Times New Roman" w:hAnsi="Times New Roman"/>
                <w:b/>
                <w:bCs/>
                <w:sz w:val="18"/>
                <w:szCs w:val="18"/>
                <w:lang w:eastAsia="tr-TR"/>
              </w:rPr>
              <w:t>7.4</w:t>
            </w:r>
          </w:p>
        </w:tc>
        <w:tc>
          <w:tcPr>
            <w:tcW w:w="2496" w:type="dxa"/>
            <w:gridSpan w:val="2"/>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p>
        </w:tc>
        <w:tc>
          <w:tcPr>
            <w:tcW w:w="1513" w:type="dxa"/>
            <w:gridSpan w:val="3"/>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Kimya</w:t>
            </w:r>
          </w:p>
        </w:tc>
        <w:tc>
          <w:tcPr>
            <w:tcW w:w="931"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30</w:t>
            </w:r>
          </w:p>
        </w:tc>
        <w:tc>
          <w:tcPr>
            <w:tcW w:w="846" w:type="dxa"/>
            <w:shd w:val="clear" w:color="auto" w:fill="A7BFDE"/>
            <w:vAlign w:val="center"/>
          </w:tcPr>
          <w:p w:rsidR="00356DE7" w:rsidRPr="00356DE7" w:rsidRDefault="00356DE7"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12</w:t>
            </w:r>
          </w:p>
        </w:tc>
        <w:tc>
          <w:tcPr>
            <w:tcW w:w="706"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12</w:t>
            </w:r>
          </w:p>
        </w:tc>
        <w:tc>
          <w:tcPr>
            <w:tcW w:w="1129" w:type="dxa"/>
            <w:gridSpan w:val="2"/>
            <w:shd w:val="clear" w:color="auto" w:fill="A7BFDE"/>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b/>
                <w:bCs/>
                <w:color w:val="000000"/>
                <w:sz w:val="18"/>
                <w:szCs w:val="18"/>
                <w:lang w:eastAsia="tr-TR"/>
              </w:rPr>
            </w:pPr>
            <w:r w:rsidRPr="00356DE7">
              <w:rPr>
                <w:rFonts w:ascii="Times New Roman" w:eastAsia="Times New Roman" w:hAnsi="Times New Roman"/>
                <w:b/>
                <w:bCs/>
                <w:color w:val="000000"/>
                <w:sz w:val="18"/>
                <w:szCs w:val="18"/>
                <w:lang w:eastAsia="tr-TR"/>
              </w:rPr>
              <w:t>17</w:t>
            </w:r>
          </w:p>
        </w:tc>
      </w:tr>
      <w:tr w:rsidR="00356DE7" w:rsidRPr="00356DE7" w:rsidTr="000F17C7">
        <w:trPr>
          <w:gridAfter w:val="1"/>
          <w:wAfter w:w="39" w:type="dxa"/>
          <w:trHeight w:val="20"/>
        </w:trPr>
        <w:tc>
          <w:tcPr>
            <w:tcW w:w="673" w:type="dxa"/>
            <w:shd w:val="clear" w:color="auto" w:fill="D3DFEE"/>
            <w:vAlign w:val="center"/>
          </w:tcPr>
          <w:p w:rsidR="00356DE7" w:rsidRPr="00356DE7" w:rsidRDefault="00356DE7" w:rsidP="00356DE7">
            <w:pPr>
              <w:spacing w:after="0" w:line="240" w:lineRule="auto"/>
              <w:rPr>
                <w:b/>
                <w:bCs/>
              </w:rPr>
            </w:pPr>
            <w:r w:rsidRPr="00356DE7">
              <w:rPr>
                <w:rFonts w:ascii="Times New Roman" w:hAnsi="Times New Roman"/>
                <w:b/>
                <w:bCs/>
                <w:sz w:val="18"/>
                <w:szCs w:val="18"/>
                <w:lang w:eastAsia="tr-TR"/>
              </w:rPr>
              <w:t>7.5</w:t>
            </w:r>
          </w:p>
        </w:tc>
        <w:tc>
          <w:tcPr>
            <w:tcW w:w="2496" w:type="dxa"/>
            <w:gridSpan w:val="2"/>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p>
        </w:tc>
        <w:tc>
          <w:tcPr>
            <w:tcW w:w="1513" w:type="dxa"/>
            <w:gridSpan w:val="3"/>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Biyoloji</w:t>
            </w:r>
          </w:p>
        </w:tc>
        <w:tc>
          <w:tcPr>
            <w:tcW w:w="931"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30</w:t>
            </w:r>
          </w:p>
        </w:tc>
        <w:tc>
          <w:tcPr>
            <w:tcW w:w="846" w:type="dxa"/>
            <w:shd w:val="clear" w:color="auto" w:fill="D3DFEE"/>
            <w:vAlign w:val="center"/>
          </w:tcPr>
          <w:p w:rsidR="00356DE7" w:rsidRPr="00356DE7" w:rsidRDefault="00356DE7"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13</w:t>
            </w:r>
          </w:p>
        </w:tc>
        <w:tc>
          <w:tcPr>
            <w:tcW w:w="706" w:type="dxa"/>
            <w:gridSpan w:val="2"/>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12</w:t>
            </w:r>
          </w:p>
        </w:tc>
        <w:tc>
          <w:tcPr>
            <w:tcW w:w="1129" w:type="dxa"/>
            <w:gridSpan w:val="2"/>
            <w:shd w:val="clear" w:color="auto" w:fill="D3DFEE"/>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b/>
                <w:bCs/>
                <w:color w:val="000000"/>
                <w:sz w:val="18"/>
                <w:szCs w:val="18"/>
                <w:lang w:eastAsia="tr-TR"/>
              </w:rPr>
            </w:pPr>
            <w:r w:rsidRPr="00356DE7">
              <w:rPr>
                <w:rFonts w:ascii="Times New Roman" w:eastAsia="Times New Roman" w:hAnsi="Times New Roman"/>
                <w:b/>
                <w:bCs/>
                <w:color w:val="000000"/>
                <w:sz w:val="18"/>
                <w:szCs w:val="18"/>
                <w:lang w:eastAsia="tr-TR"/>
              </w:rPr>
              <w:t>17</w:t>
            </w:r>
          </w:p>
        </w:tc>
      </w:tr>
      <w:tr w:rsidR="00356DE7" w:rsidRPr="00356DE7" w:rsidTr="000F17C7">
        <w:trPr>
          <w:gridAfter w:val="1"/>
          <w:wAfter w:w="39" w:type="dxa"/>
          <w:trHeight w:val="20"/>
        </w:trPr>
        <w:tc>
          <w:tcPr>
            <w:tcW w:w="673" w:type="dxa"/>
            <w:shd w:val="clear" w:color="auto" w:fill="A7BFDE"/>
            <w:vAlign w:val="center"/>
          </w:tcPr>
          <w:p w:rsidR="00356DE7" w:rsidRPr="00356DE7" w:rsidRDefault="00356DE7" w:rsidP="00356DE7">
            <w:pPr>
              <w:spacing w:after="0" w:line="240" w:lineRule="auto"/>
              <w:rPr>
                <w:b/>
                <w:bCs/>
              </w:rPr>
            </w:pPr>
            <w:r w:rsidRPr="00356DE7">
              <w:rPr>
                <w:rFonts w:ascii="Times New Roman" w:hAnsi="Times New Roman"/>
                <w:b/>
                <w:bCs/>
                <w:sz w:val="18"/>
                <w:szCs w:val="18"/>
                <w:lang w:eastAsia="tr-TR"/>
              </w:rPr>
              <w:t>7.6</w:t>
            </w:r>
          </w:p>
        </w:tc>
        <w:tc>
          <w:tcPr>
            <w:tcW w:w="2496" w:type="dxa"/>
            <w:gridSpan w:val="2"/>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p>
        </w:tc>
        <w:tc>
          <w:tcPr>
            <w:tcW w:w="1513" w:type="dxa"/>
            <w:gridSpan w:val="3"/>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Türk Dili ve Edebiyatı</w:t>
            </w:r>
          </w:p>
        </w:tc>
        <w:tc>
          <w:tcPr>
            <w:tcW w:w="931"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56</w:t>
            </w:r>
          </w:p>
        </w:tc>
        <w:tc>
          <w:tcPr>
            <w:tcW w:w="846" w:type="dxa"/>
            <w:shd w:val="clear" w:color="auto" w:fill="A7BFDE"/>
            <w:vAlign w:val="center"/>
          </w:tcPr>
          <w:p w:rsidR="00356DE7" w:rsidRPr="00356DE7" w:rsidRDefault="00356DE7"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24</w:t>
            </w:r>
          </w:p>
        </w:tc>
        <w:tc>
          <w:tcPr>
            <w:tcW w:w="706"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26</w:t>
            </w:r>
          </w:p>
        </w:tc>
        <w:tc>
          <w:tcPr>
            <w:tcW w:w="1129" w:type="dxa"/>
            <w:gridSpan w:val="2"/>
            <w:shd w:val="clear" w:color="auto" w:fill="A7BFDE"/>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b/>
                <w:bCs/>
                <w:color w:val="000000"/>
                <w:sz w:val="18"/>
                <w:szCs w:val="18"/>
                <w:lang w:eastAsia="tr-TR"/>
              </w:rPr>
            </w:pPr>
            <w:r w:rsidRPr="00356DE7">
              <w:rPr>
                <w:rFonts w:ascii="Times New Roman" w:eastAsia="Times New Roman" w:hAnsi="Times New Roman"/>
                <w:b/>
                <w:bCs/>
                <w:color w:val="000000"/>
                <w:sz w:val="18"/>
                <w:szCs w:val="18"/>
                <w:lang w:eastAsia="tr-TR"/>
              </w:rPr>
              <w:t>31</w:t>
            </w:r>
          </w:p>
        </w:tc>
      </w:tr>
      <w:tr w:rsidR="00356DE7" w:rsidRPr="00356DE7" w:rsidTr="000F17C7">
        <w:trPr>
          <w:gridAfter w:val="1"/>
          <w:wAfter w:w="39" w:type="dxa"/>
          <w:trHeight w:val="20"/>
        </w:trPr>
        <w:tc>
          <w:tcPr>
            <w:tcW w:w="673" w:type="dxa"/>
            <w:shd w:val="clear" w:color="auto" w:fill="D3DFEE"/>
            <w:vAlign w:val="center"/>
          </w:tcPr>
          <w:p w:rsidR="00356DE7" w:rsidRPr="00356DE7" w:rsidRDefault="00356DE7" w:rsidP="00356DE7">
            <w:pPr>
              <w:spacing w:after="0" w:line="240" w:lineRule="auto"/>
              <w:rPr>
                <w:b/>
                <w:bCs/>
              </w:rPr>
            </w:pPr>
            <w:r w:rsidRPr="00356DE7">
              <w:rPr>
                <w:rFonts w:ascii="Times New Roman" w:hAnsi="Times New Roman"/>
                <w:b/>
                <w:bCs/>
                <w:sz w:val="18"/>
                <w:szCs w:val="18"/>
                <w:lang w:eastAsia="tr-TR"/>
              </w:rPr>
              <w:t>7.7</w:t>
            </w:r>
          </w:p>
        </w:tc>
        <w:tc>
          <w:tcPr>
            <w:tcW w:w="2496" w:type="dxa"/>
            <w:gridSpan w:val="2"/>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p>
        </w:tc>
        <w:tc>
          <w:tcPr>
            <w:tcW w:w="1513" w:type="dxa"/>
            <w:gridSpan w:val="3"/>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Coğrafya-1</w:t>
            </w:r>
          </w:p>
        </w:tc>
        <w:tc>
          <w:tcPr>
            <w:tcW w:w="931"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24</w:t>
            </w:r>
          </w:p>
        </w:tc>
        <w:tc>
          <w:tcPr>
            <w:tcW w:w="846" w:type="dxa"/>
            <w:shd w:val="clear" w:color="auto" w:fill="D3DFEE"/>
            <w:vAlign w:val="center"/>
          </w:tcPr>
          <w:p w:rsidR="00356DE7" w:rsidRPr="00356DE7" w:rsidRDefault="00356DE7"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14</w:t>
            </w:r>
          </w:p>
        </w:tc>
        <w:tc>
          <w:tcPr>
            <w:tcW w:w="706" w:type="dxa"/>
            <w:gridSpan w:val="2"/>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14</w:t>
            </w:r>
          </w:p>
        </w:tc>
        <w:tc>
          <w:tcPr>
            <w:tcW w:w="1129" w:type="dxa"/>
            <w:gridSpan w:val="2"/>
            <w:shd w:val="clear" w:color="auto" w:fill="D3DFEE"/>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b/>
                <w:bCs/>
                <w:color w:val="000000"/>
                <w:sz w:val="18"/>
                <w:szCs w:val="18"/>
                <w:lang w:eastAsia="tr-TR"/>
              </w:rPr>
            </w:pPr>
            <w:r w:rsidRPr="00356DE7">
              <w:rPr>
                <w:rFonts w:ascii="Times New Roman" w:eastAsia="Times New Roman" w:hAnsi="Times New Roman"/>
                <w:b/>
                <w:bCs/>
                <w:color w:val="000000"/>
                <w:sz w:val="18"/>
                <w:szCs w:val="18"/>
                <w:lang w:eastAsia="tr-TR"/>
              </w:rPr>
              <w:t>19</w:t>
            </w:r>
          </w:p>
        </w:tc>
      </w:tr>
      <w:tr w:rsidR="00356DE7" w:rsidRPr="00356DE7" w:rsidTr="000F17C7">
        <w:trPr>
          <w:gridAfter w:val="1"/>
          <w:wAfter w:w="39" w:type="dxa"/>
          <w:trHeight w:val="20"/>
        </w:trPr>
        <w:tc>
          <w:tcPr>
            <w:tcW w:w="673" w:type="dxa"/>
            <w:shd w:val="clear" w:color="auto" w:fill="A7BFDE"/>
            <w:vAlign w:val="center"/>
          </w:tcPr>
          <w:p w:rsidR="00356DE7" w:rsidRPr="00356DE7" w:rsidRDefault="00356DE7" w:rsidP="00356DE7">
            <w:pPr>
              <w:spacing w:after="0" w:line="240" w:lineRule="auto"/>
              <w:rPr>
                <w:b/>
                <w:bCs/>
              </w:rPr>
            </w:pPr>
            <w:r w:rsidRPr="00356DE7">
              <w:rPr>
                <w:rFonts w:ascii="Times New Roman" w:hAnsi="Times New Roman"/>
                <w:b/>
                <w:bCs/>
                <w:sz w:val="18"/>
                <w:szCs w:val="18"/>
                <w:lang w:eastAsia="tr-TR"/>
              </w:rPr>
              <w:t>7.8</w:t>
            </w:r>
          </w:p>
        </w:tc>
        <w:tc>
          <w:tcPr>
            <w:tcW w:w="2496" w:type="dxa"/>
            <w:gridSpan w:val="2"/>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p>
        </w:tc>
        <w:tc>
          <w:tcPr>
            <w:tcW w:w="1513" w:type="dxa"/>
            <w:gridSpan w:val="3"/>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Tarih</w:t>
            </w:r>
          </w:p>
        </w:tc>
        <w:tc>
          <w:tcPr>
            <w:tcW w:w="931"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44</w:t>
            </w:r>
          </w:p>
        </w:tc>
        <w:tc>
          <w:tcPr>
            <w:tcW w:w="846" w:type="dxa"/>
            <w:shd w:val="clear" w:color="auto" w:fill="A7BFDE"/>
            <w:vAlign w:val="center"/>
          </w:tcPr>
          <w:p w:rsidR="00356DE7" w:rsidRPr="00356DE7" w:rsidRDefault="00356DE7"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17</w:t>
            </w:r>
          </w:p>
        </w:tc>
        <w:tc>
          <w:tcPr>
            <w:tcW w:w="706"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16</w:t>
            </w:r>
          </w:p>
        </w:tc>
        <w:tc>
          <w:tcPr>
            <w:tcW w:w="1129" w:type="dxa"/>
            <w:gridSpan w:val="2"/>
            <w:shd w:val="clear" w:color="auto" w:fill="A7BFDE"/>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b/>
                <w:bCs/>
                <w:color w:val="000000"/>
                <w:sz w:val="18"/>
                <w:szCs w:val="18"/>
                <w:lang w:eastAsia="tr-TR"/>
              </w:rPr>
            </w:pPr>
            <w:r w:rsidRPr="00356DE7">
              <w:rPr>
                <w:rFonts w:ascii="Times New Roman" w:eastAsia="Times New Roman" w:hAnsi="Times New Roman"/>
                <w:b/>
                <w:bCs/>
                <w:color w:val="000000"/>
                <w:sz w:val="18"/>
                <w:szCs w:val="18"/>
                <w:lang w:eastAsia="tr-TR"/>
              </w:rPr>
              <w:t>21</w:t>
            </w:r>
          </w:p>
        </w:tc>
      </w:tr>
      <w:tr w:rsidR="00356DE7" w:rsidRPr="00356DE7" w:rsidTr="000F17C7">
        <w:trPr>
          <w:gridAfter w:val="1"/>
          <w:wAfter w:w="39" w:type="dxa"/>
          <w:trHeight w:val="20"/>
        </w:trPr>
        <w:tc>
          <w:tcPr>
            <w:tcW w:w="673" w:type="dxa"/>
            <w:shd w:val="clear" w:color="auto" w:fill="D3DFEE"/>
            <w:vAlign w:val="center"/>
          </w:tcPr>
          <w:p w:rsidR="00356DE7" w:rsidRPr="00356DE7" w:rsidRDefault="00356DE7" w:rsidP="00356DE7">
            <w:pPr>
              <w:spacing w:after="0" w:line="240" w:lineRule="auto"/>
              <w:rPr>
                <w:b/>
                <w:bCs/>
              </w:rPr>
            </w:pPr>
            <w:r w:rsidRPr="00356DE7">
              <w:rPr>
                <w:rFonts w:ascii="Times New Roman" w:hAnsi="Times New Roman"/>
                <w:b/>
                <w:bCs/>
                <w:sz w:val="18"/>
                <w:szCs w:val="18"/>
                <w:lang w:eastAsia="tr-TR"/>
              </w:rPr>
              <w:t>7.9</w:t>
            </w:r>
          </w:p>
        </w:tc>
        <w:tc>
          <w:tcPr>
            <w:tcW w:w="2496" w:type="dxa"/>
            <w:gridSpan w:val="2"/>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p>
        </w:tc>
        <w:tc>
          <w:tcPr>
            <w:tcW w:w="1513" w:type="dxa"/>
            <w:gridSpan w:val="3"/>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Coğrafya-2</w:t>
            </w:r>
          </w:p>
        </w:tc>
        <w:tc>
          <w:tcPr>
            <w:tcW w:w="931"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14</w:t>
            </w:r>
          </w:p>
        </w:tc>
        <w:tc>
          <w:tcPr>
            <w:tcW w:w="846" w:type="dxa"/>
            <w:shd w:val="clear" w:color="auto" w:fill="D3DFEE"/>
            <w:vAlign w:val="center"/>
          </w:tcPr>
          <w:p w:rsidR="00356DE7" w:rsidRPr="00356DE7" w:rsidRDefault="00356DE7"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8</w:t>
            </w:r>
          </w:p>
        </w:tc>
        <w:tc>
          <w:tcPr>
            <w:tcW w:w="706" w:type="dxa"/>
            <w:gridSpan w:val="2"/>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7</w:t>
            </w:r>
          </w:p>
        </w:tc>
        <w:tc>
          <w:tcPr>
            <w:tcW w:w="1129" w:type="dxa"/>
            <w:gridSpan w:val="2"/>
            <w:shd w:val="clear" w:color="auto" w:fill="D3DFEE"/>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b/>
                <w:bCs/>
                <w:color w:val="000000"/>
                <w:sz w:val="18"/>
                <w:szCs w:val="18"/>
                <w:lang w:eastAsia="tr-TR"/>
              </w:rPr>
            </w:pPr>
            <w:r w:rsidRPr="00356DE7">
              <w:rPr>
                <w:rFonts w:ascii="Times New Roman" w:eastAsia="Times New Roman" w:hAnsi="Times New Roman"/>
                <w:b/>
                <w:bCs/>
                <w:color w:val="000000"/>
                <w:sz w:val="18"/>
                <w:szCs w:val="18"/>
                <w:lang w:eastAsia="tr-TR"/>
              </w:rPr>
              <w:t>12</w:t>
            </w:r>
          </w:p>
        </w:tc>
      </w:tr>
      <w:tr w:rsidR="00356DE7" w:rsidRPr="00356DE7" w:rsidTr="000F17C7">
        <w:trPr>
          <w:gridAfter w:val="1"/>
          <w:wAfter w:w="39" w:type="dxa"/>
          <w:trHeight w:val="20"/>
        </w:trPr>
        <w:tc>
          <w:tcPr>
            <w:tcW w:w="673" w:type="dxa"/>
            <w:shd w:val="clear" w:color="auto" w:fill="A7BFDE"/>
            <w:vAlign w:val="center"/>
          </w:tcPr>
          <w:p w:rsidR="00356DE7" w:rsidRPr="00356DE7" w:rsidRDefault="00356DE7" w:rsidP="00356DE7">
            <w:pPr>
              <w:spacing w:after="0" w:line="240" w:lineRule="auto"/>
              <w:rPr>
                <w:b/>
                <w:bCs/>
              </w:rPr>
            </w:pPr>
            <w:r w:rsidRPr="00356DE7">
              <w:rPr>
                <w:rFonts w:ascii="Times New Roman" w:hAnsi="Times New Roman"/>
                <w:b/>
                <w:bCs/>
                <w:sz w:val="18"/>
                <w:szCs w:val="18"/>
                <w:lang w:eastAsia="tr-TR"/>
              </w:rPr>
              <w:t>7.10</w:t>
            </w:r>
          </w:p>
        </w:tc>
        <w:tc>
          <w:tcPr>
            <w:tcW w:w="2496" w:type="dxa"/>
            <w:gridSpan w:val="2"/>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p>
        </w:tc>
        <w:tc>
          <w:tcPr>
            <w:tcW w:w="1513" w:type="dxa"/>
            <w:gridSpan w:val="3"/>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Felsefe Grubu</w:t>
            </w:r>
          </w:p>
        </w:tc>
        <w:tc>
          <w:tcPr>
            <w:tcW w:w="931"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32</w:t>
            </w:r>
          </w:p>
        </w:tc>
        <w:tc>
          <w:tcPr>
            <w:tcW w:w="846" w:type="dxa"/>
            <w:shd w:val="clear" w:color="auto" w:fill="A7BFDE"/>
            <w:vAlign w:val="center"/>
          </w:tcPr>
          <w:p w:rsidR="00356DE7" w:rsidRPr="00356DE7" w:rsidRDefault="00356DE7"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14</w:t>
            </w:r>
          </w:p>
        </w:tc>
        <w:tc>
          <w:tcPr>
            <w:tcW w:w="706"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13</w:t>
            </w:r>
          </w:p>
        </w:tc>
        <w:tc>
          <w:tcPr>
            <w:tcW w:w="1129" w:type="dxa"/>
            <w:gridSpan w:val="2"/>
            <w:shd w:val="clear" w:color="auto" w:fill="A7BFDE"/>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b/>
                <w:bCs/>
                <w:color w:val="000000"/>
                <w:sz w:val="18"/>
                <w:szCs w:val="18"/>
                <w:lang w:eastAsia="tr-TR"/>
              </w:rPr>
            </w:pPr>
            <w:r w:rsidRPr="00356DE7">
              <w:rPr>
                <w:rFonts w:ascii="Times New Roman" w:eastAsia="Times New Roman" w:hAnsi="Times New Roman"/>
                <w:b/>
                <w:bCs/>
                <w:color w:val="000000"/>
                <w:sz w:val="18"/>
                <w:szCs w:val="18"/>
                <w:lang w:eastAsia="tr-TR"/>
              </w:rPr>
              <w:t>18</w:t>
            </w:r>
          </w:p>
        </w:tc>
      </w:tr>
      <w:tr w:rsidR="00356DE7" w:rsidRPr="00356DE7" w:rsidTr="000F17C7">
        <w:trPr>
          <w:gridAfter w:val="1"/>
          <w:wAfter w:w="39" w:type="dxa"/>
          <w:trHeight w:val="20"/>
        </w:trPr>
        <w:tc>
          <w:tcPr>
            <w:tcW w:w="673" w:type="dxa"/>
            <w:shd w:val="clear" w:color="auto" w:fill="D3DFE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8.1</w:t>
            </w:r>
          </w:p>
        </w:tc>
        <w:tc>
          <w:tcPr>
            <w:tcW w:w="2496" w:type="dxa"/>
            <w:gridSpan w:val="2"/>
            <w:vMerge w:val="restart"/>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Yükseköğretime giriş sınavlarına ilişkin il ortalamasının bir önceki yıla göre değişim oranı ** (%)</w:t>
            </w:r>
          </w:p>
        </w:tc>
        <w:tc>
          <w:tcPr>
            <w:tcW w:w="1513" w:type="dxa"/>
            <w:gridSpan w:val="3"/>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LYS (%)</w:t>
            </w:r>
          </w:p>
        </w:tc>
        <w:tc>
          <w:tcPr>
            <w:tcW w:w="931"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color w:val="FF0000"/>
                <w:sz w:val="18"/>
                <w:szCs w:val="18"/>
              </w:rPr>
            </w:pPr>
          </w:p>
        </w:tc>
        <w:tc>
          <w:tcPr>
            <w:tcW w:w="846" w:type="dxa"/>
            <w:shd w:val="clear" w:color="auto" w:fill="D3DFEE"/>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706"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129"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w:t>
            </w:r>
          </w:p>
        </w:tc>
      </w:tr>
      <w:tr w:rsidR="00356DE7" w:rsidRPr="00356DE7" w:rsidTr="000F17C7">
        <w:trPr>
          <w:gridAfter w:val="1"/>
          <w:wAfter w:w="39" w:type="dxa"/>
          <w:trHeight w:val="20"/>
        </w:trPr>
        <w:tc>
          <w:tcPr>
            <w:tcW w:w="673" w:type="dxa"/>
            <w:shd w:val="clear" w:color="auto" w:fill="A7BFD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8.2</w:t>
            </w:r>
          </w:p>
        </w:tc>
        <w:tc>
          <w:tcPr>
            <w:tcW w:w="2496" w:type="dxa"/>
            <w:gridSpan w:val="2"/>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p>
        </w:tc>
        <w:tc>
          <w:tcPr>
            <w:tcW w:w="1513" w:type="dxa"/>
            <w:gridSpan w:val="3"/>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YGS (%)</w:t>
            </w:r>
          </w:p>
        </w:tc>
        <w:tc>
          <w:tcPr>
            <w:tcW w:w="931"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846" w:type="dxa"/>
            <w:shd w:val="clear" w:color="auto" w:fill="A7BFDE"/>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706"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129"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w:t>
            </w:r>
          </w:p>
        </w:tc>
      </w:tr>
      <w:tr w:rsidR="00356DE7" w:rsidRPr="00356DE7" w:rsidTr="000F17C7">
        <w:trPr>
          <w:gridAfter w:val="1"/>
          <w:wAfter w:w="39" w:type="dxa"/>
          <w:trHeight w:val="20"/>
        </w:trPr>
        <w:tc>
          <w:tcPr>
            <w:tcW w:w="673" w:type="dxa"/>
            <w:shd w:val="clear" w:color="auto" w:fill="D3DFE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9.</w:t>
            </w:r>
          </w:p>
        </w:tc>
        <w:tc>
          <w:tcPr>
            <w:tcW w:w="4940" w:type="dxa"/>
            <w:gridSpan w:val="7"/>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b/>
                <w:sz w:val="18"/>
                <w:szCs w:val="18"/>
              </w:rPr>
              <w:t>İlçe bünyesinde yapılan sağlık taraması oranı ***(%)</w:t>
            </w:r>
          </w:p>
        </w:tc>
        <w:tc>
          <w:tcPr>
            <w:tcW w:w="846" w:type="dxa"/>
            <w:shd w:val="clear" w:color="auto" w:fill="D3DFEE"/>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42</w:t>
            </w:r>
          </w:p>
        </w:tc>
        <w:tc>
          <w:tcPr>
            <w:tcW w:w="706"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47</w:t>
            </w:r>
          </w:p>
        </w:tc>
        <w:tc>
          <w:tcPr>
            <w:tcW w:w="1129"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52</w:t>
            </w:r>
          </w:p>
        </w:tc>
      </w:tr>
      <w:tr w:rsidR="00356DE7" w:rsidRPr="00356DE7" w:rsidTr="000F17C7">
        <w:trPr>
          <w:gridAfter w:val="1"/>
          <w:wAfter w:w="39" w:type="dxa"/>
          <w:trHeight w:val="20"/>
        </w:trPr>
        <w:tc>
          <w:tcPr>
            <w:tcW w:w="673" w:type="dxa"/>
            <w:shd w:val="clear" w:color="auto" w:fill="A7BFD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10.</w:t>
            </w:r>
          </w:p>
        </w:tc>
        <w:tc>
          <w:tcPr>
            <w:tcW w:w="4940" w:type="dxa"/>
            <w:gridSpan w:val="7"/>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b/>
                <w:sz w:val="18"/>
                <w:szCs w:val="18"/>
              </w:rPr>
              <w:t>Öğretmenlere verilen üstün yetenekli öğrenci eğitimi ile ilgili seminer/kurs sayısı</w:t>
            </w:r>
          </w:p>
        </w:tc>
        <w:tc>
          <w:tcPr>
            <w:tcW w:w="846" w:type="dxa"/>
            <w:shd w:val="clear" w:color="auto" w:fill="A7BFDE"/>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w:t>
            </w:r>
          </w:p>
        </w:tc>
      </w:tr>
      <w:tr w:rsidR="00356DE7" w:rsidRPr="00356DE7" w:rsidTr="000F17C7">
        <w:trPr>
          <w:gridAfter w:val="1"/>
          <w:wAfter w:w="39" w:type="dxa"/>
          <w:trHeight w:val="20"/>
        </w:trPr>
        <w:tc>
          <w:tcPr>
            <w:tcW w:w="673" w:type="dxa"/>
            <w:shd w:val="clear" w:color="auto" w:fill="D3DFE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11.1</w:t>
            </w:r>
          </w:p>
        </w:tc>
        <w:tc>
          <w:tcPr>
            <w:tcW w:w="2496" w:type="dxa"/>
            <w:gridSpan w:val="2"/>
            <w:vMerge w:val="restart"/>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Program ve türler arası geçiş oranları</w:t>
            </w:r>
          </w:p>
        </w:tc>
        <w:tc>
          <w:tcPr>
            <w:tcW w:w="1513" w:type="dxa"/>
            <w:gridSpan w:val="3"/>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Ortaokul (%)</w:t>
            </w:r>
          </w:p>
        </w:tc>
        <w:tc>
          <w:tcPr>
            <w:tcW w:w="931" w:type="dxa"/>
            <w:gridSpan w:val="2"/>
            <w:shd w:val="clear" w:color="auto" w:fill="D3DFEE"/>
            <w:vAlign w:val="center"/>
          </w:tcPr>
          <w:p w:rsidR="00356DE7" w:rsidRPr="00356DE7" w:rsidRDefault="00356DE7" w:rsidP="00356DE7">
            <w:pPr>
              <w:tabs>
                <w:tab w:val="left" w:pos="7310"/>
              </w:tabs>
              <w:spacing w:after="0"/>
              <w:contextualSpacing/>
              <w:jc w:val="right"/>
              <w:rPr>
                <w:rFonts w:ascii="Times New Roman" w:hAnsi="Times New Roman"/>
                <w:sz w:val="18"/>
                <w:szCs w:val="18"/>
              </w:rPr>
            </w:pPr>
          </w:p>
        </w:tc>
        <w:tc>
          <w:tcPr>
            <w:tcW w:w="846" w:type="dxa"/>
            <w:shd w:val="clear" w:color="auto" w:fill="D3DFEE"/>
            <w:vAlign w:val="center"/>
          </w:tcPr>
          <w:p w:rsidR="00356DE7" w:rsidRPr="00356DE7" w:rsidRDefault="00356DE7"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D3DFEE"/>
            <w:vAlign w:val="center"/>
          </w:tcPr>
          <w:p w:rsidR="00356DE7" w:rsidRPr="00356DE7" w:rsidRDefault="00356DE7" w:rsidP="00356DE7">
            <w:pPr>
              <w:tabs>
                <w:tab w:val="left" w:pos="7310"/>
              </w:tabs>
              <w:spacing w:after="0"/>
              <w:contextualSpacing/>
              <w:jc w:val="right"/>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D3DFEE"/>
            <w:vAlign w:val="center"/>
          </w:tcPr>
          <w:p w:rsidR="00356DE7" w:rsidRPr="00356DE7" w:rsidRDefault="00356DE7" w:rsidP="00356DE7">
            <w:pPr>
              <w:tabs>
                <w:tab w:val="left" w:pos="7310"/>
              </w:tabs>
              <w:spacing w:after="0"/>
              <w:contextualSpacing/>
              <w:jc w:val="right"/>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w:t>
            </w:r>
          </w:p>
        </w:tc>
      </w:tr>
      <w:tr w:rsidR="00356DE7" w:rsidRPr="00356DE7" w:rsidTr="000F17C7">
        <w:trPr>
          <w:gridAfter w:val="1"/>
          <w:wAfter w:w="39" w:type="dxa"/>
          <w:trHeight w:val="20"/>
        </w:trPr>
        <w:tc>
          <w:tcPr>
            <w:tcW w:w="673" w:type="dxa"/>
            <w:shd w:val="clear" w:color="auto" w:fill="A7BFDE"/>
            <w:vAlign w:val="center"/>
          </w:tcPr>
          <w:p w:rsidR="00356DE7" w:rsidRPr="00356DE7" w:rsidRDefault="00356DE7" w:rsidP="00356DE7">
            <w:pPr>
              <w:spacing w:after="0" w:line="240" w:lineRule="auto"/>
              <w:contextualSpacing/>
              <w:rPr>
                <w:rFonts w:ascii="Times New Roman" w:hAnsi="Times New Roman"/>
                <w:b/>
                <w:bCs/>
                <w:sz w:val="18"/>
                <w:szCs w:val="18"/>
                <w:lang w:eastAsia="tr-TR"/>
              </w:rPr>
            </w:pPr>
            <w:r w:rsidRPr="00356DE7">
              <w:rPr>
                <w:rFonts w:ascii="Times New Roman" w:hAnsi="Times New Roman"/>
                <w:b/>
                <w:bCs/>
                <w:sz w:val="18"/>
                <w:szCs w:val="18"/>
                <w:lang w:eastAsia="tr-TR"/>
              </w:rPr>
              <w:t>11.2</w:t>
            </w:r>
          </w:p>
        </w:tc>
        <w:tc>
          <w:tcPr>
            <w:tcW w:w="2496" w:type="dxa"/>
            <w:gridSpan w:val="2"/>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p>
        </w:tc>
        <w:tc>
          <w:tcPr>
            <w:tcW w:w="1513" w:type="dxa"/>
            <w:gridSpan w:val="3"/>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Ortaöğretim (%)</w:t>
            </w:r>
          </w:p>
        </w:tc>
        <w:tc>
          <w:tcPr>
            <w:tcW w:w="931" w:type="dxa"/>
            <w:gridSpan w:val="2"/>
            <w:shd w:val="clear" w:color="auto" w:fill="A7BFDE"/>
          </w:tcPr>
          <w:p w:rsidR="00356DE7" w:rsidRPr="00356DE7" w:rsidRDefault="00356DE7" w:rsidP="00356DE7">
            <w:pPr>
              <w:tabs>
                <w:tab w:val="left" w:pos="7310"/>
              </w:tabs>
              <w:spacing w:after="0"/>
              <w:contextualSpacing/>
              <w:jc w:val="right"/>
              <w:rPr>
                <w:rFonts w:ascii="Times New Roman" w:hAnsi="Times New Roman"/>
                <w:sz w:val="18"/>
                <w:szCs w:val="18"/>
              </w:rPr>
            </w:pPr>
          </w:p>
        </w:tc>
        <w:tc>
          <w:tcPr>
            <w:tcW w:w="846" w:type="dxa"/>
            <w:shd w:val="clear" w:color="auto" w:fill="A7BFDE"/>
          </w:tcPr>
          <w:p w:rsidR="00356DE7" w:rsidRPr="00356DE7" w:rsidRDefault="00356DE7" w:rsidP="00356DE7">
            <w:pPr>
              <w:tabs>
                <w:tab w:val="left" w:pos="7310"/>
              </w:tabs>
              <w:spacing w:after="0"/>
              <w:contextualSpacing/>
              <w:jc w:val="right"/>
              <w:rPr>
                <w:rFonts w:ascii="Times New Roman" w:hAnsi="Times New Roman"/>
                <w:sz w:val="18"/>
                <w:szCs w:val="18"/>
              </w:rPr>
            </w:pPr>
          </w:p>
        </w:tc>
        <w:tc>
          <w:tcPr>
            <w:tcW w:w="706" w:type="dxa"/>
            <w:gridSpan w:val="2"/>
            <w:shd w:val="clear" w:color="auto" w:fill="A7BFDE"/>
          </w:tcPr>
          <w:p w:rsidR="00356DE7" w:rsidRPr="00356DE7" w:rsidRDefault="00356DE7" w:rsidP="00356DE7">
            <w:pPr>
              <w:tabs>
                <w:tab w:val="left" w:pos="7310"/>
              </w:tabs>
              <w:spacing w:after="0"/>
              <w:contextualSpacing/>
              <w:jc w:val="right"/>
              <w:rPr>
                <w:rFonts w:ascii="Times New Roman" w:hAnsi="Times New Roman"/>
                <w:sz w:val="18"/>
                <w:szCs w:val="18"/>
              </w:rPr>
            </w:pPr>
            <w:r w:rsidRPr="00356DE7">
              <w:rPr>
                <w:rFonts w:ascii="Times New Roman" w:hAnsi="Times New Roman"/>
                <w:sz w:val="18"/>
                <w:szCs w:val="18"/>
              </w:rPr>
              <w:t>0</w:t>
            </w:r>
          </w:p>
        </w:tc>
        <w:tc>
          <w:tcPr>
            <w:tcW w:w="706" w:type="dxa"/>
            <w:gridSpan w:val="2"/>
            <w:shd w:val="clear" w:color="auto" w:fill="A7BFDE"/>
          </w:tcPr>
          <w:p w:rsidR="00356DE7" w:rsidRPr="00356DE7" w:rsidRDefault="00356DE7" w:rsidP="00356DE7">
            <w:pPr>
              <w:tabs>
                <w:tab w:val="left" w:pos="7310"/>
              </w:tabs>
              <w:spacing w:after="0"/>
              <w:contextualSpacing/>
              <w:jc w:val="right"/>
              <w:rPr>
                <w:rFonts w:ascii="Times New Roman" w:hAnsi="Times New Roman"/>
                <w:sz w:val="18"/>
                <w:szCs w:val="18"/>
              </w:rPr>
            </w:pPr>
            <w:r w:rsidRPr="00356DE7">
              <w:rPr>
                <w:rFonts w:ascii="Times New Roman" w:hAnsi="Times New Roman"/>
                <w:sz w:val="18"/>
                <w:szCs w:val="18"/>
              </w:rPr>
              <w:t>0</w:t>
            </w:r>
          </w:p>
        </w:tc>
        <w:tc>
          <w:tcPr>
            <w:tcW w:w="1129"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w:t>
            </w:r>
          </w:p>
        </w:tc>
      </w:tr>
      <w:tr w:rsidR="00356DE7" w:rsidRPr="00356DE7" w:rsidTr="000F17C7">
        <w:trPr>
          <w:gridAfter w:val="1"/>
          <w:wAfter w:w="39" w:type="dxa"/>
          <w:trHeight w:val="20"/>
        </w:trPr>
        <w:tc>
          <w:tcPr>
            <w:tcW w:w="673" w:type="dxa"/>
            <w:shd w:val="clear" w:color="auto" w:fill="D3DFEE"/>
            <w:vAlign w:val="center"/>
          </w:tcPr>
          <w:p w:rsidR="00356DE7" w:rsidRPr="00356DE7" w:rsidRDefault="00356DE7" w:rsidP="00356DE7">
            <w:pPr>
              <w:spacing w:after="0" w:line="240" w:lineRule="auto"/>
              <w:rPr>
                <w:rFonts w:ascii="Times New Roman" w:hAnsi="Times New Roman"/>
                <w:b/>
                <w:bCs/>
                <w:sz w:val="18"/>
                <w:szCs w:val="18"/>
                <w:lang w:eastAsia="tr-TR"/>
              </w:rPr>
            </w:pPr>
            <w:r w:rsidRPr="00356DE7">
              <w:rPr>
                <w:rFonts w:ascii="Times New Roman" w:hAnsi="Times New Roman"/>
                <w:b/>
                <w:bCs/>
                <w:sz w:val="18"/>
                <w:szCs w:val="18"/>
                <w:lang w:eastAsia="tr-TR"/>
              </w:rPr>
              <w:t>12.</w:t>
            </w:r>
          </w:p>
        </w:tc>
        <w:tc>
          <w:tcPr>
            <w:tcW w:w="4940" w:type="dxa"/>
            <w:gridSpan w:val="7"/>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Eğitimde yenilikçi yaklaşımlar kapsamında düzenlenen seminer ve kurslara katılan öğretmen sayısı</w:t>
            </w:r>
          </w:p>
        </w:tc>
        <w:tc>
          <w:tcPr>
            <w:tcW w:w="846" w:type="dxa"/>
            <w:shd w:val="clear" w:color="auto" w:fill="D3DFEE"/>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p>
        </w:tc>
        <w:tc>
          <w:tcPr>
            <w:tcW w:w="706" w:type="dxa"/>
            <w:gridSpan w:val="2"/>
            <w:shd w:val="clear" w:color="auto" w:fill="D3DFEE"/>
          </w:tcPr>
          <w:p w:rsidR="00356DE7" w:rsidRPr="00356DE7" w:rsidRDefault="00356DE7" w:rsidP="00356DE7">
            <w:pPr>
              <w:tabs>
                <w:tab w:val="left" w:pos="7310"/>
              </w:tabs>
              <w:spacing w:after="0"/>
              <w:contextualSpacing/>
              <w:rPr>
                <w:rFonts w:ascii="Times New Roman" w:hAnsi="Times New Roman"/>
                <w:sz w:val="18"/>
                <w:szCs w:val="18"/>
              </w:rPr>
            </w:pPr>
            <w:r w:rsidRPr="00356DE7">
              <w:rPr>
                <w:rFonts w:ascii="Times New Roman" w:hAnsi="Times New Roman"/>
                <w:sz w:val="18"/>
                <w:szCs w:val="18"/>
              </w:rPr>
              <w:t>94</w:t>
            </w:r>
          </w:p>
        </w:tc>
        <w:tc>
          <w:tcPr>
            <w:tcW w:w="706" w:type="dxa"/>
            <w:gridSpan w:val="2"/>
            <w:shd w:val="clear" w:color="auto" w:fill="D3DFEE"/>
          </w:tcPr>
          <w:p w:rsidR="00356DE7" w:rsidRPr="00356DE7" w:rsidRDefault="00356DE7" w:rsidP="00356DE7">
            <w:pPr>
              <w:tabs>
                <w:tab w:val="left" w:pos="7310"/>
              </w:tabs>
              <w:spacing w:after="0"/>
              <w:contextualSpacing/>
              <w:rPr>
                <w:rFonts w:ascii="Times New Roman" w:hAnsi="Times New Roman"/>
                <w:sz w:val="18"/>
                <w:szCs w:val="18"/>
              </w:rPr>
            </w:pPr>
            <w:r w:rsidRPr="00356DE7">
              <w:rPr>
                <w:rFonts w:ascii="Times New Roman" w:hAnsi="Times New Roman"/>
                <w:sz w:val="18"/>
                <w:szCs w:val="18"/>
              </w:rPr>
              <w:t>128</w:t>
            </w:r>
          </w:p>
        </w:tc>
        <w:tc>
          <w:tcPr>
            <w:tcW w:w="1129"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160</w:t>
            </w:r>
          </w:p>
        </w:tc>
      </w:tr>
      <w:tr w:rsidR="00356DE7" w:rsidRPr="00356DE7" w:rsidTr="000F17C7">
        <w:trPr>
          <w:trHeight w:val="20"/>
        </w:trPr>
        <w:tc>
          <w:tcPr>
            <w:tcW w:w="673" w:type="dxa"/>
            <w:vMerge w:val="restart"/>
            <w:shd w:val="clear" w:color="auto" w:fill="D3DFEE"/>
            <w:vAlign w:val="center"/>
          </w:tcPr>
          <w:p w:rsidR="00356DE7" w:rsidRPr="00356DE7" w:rsidRDefault="00356DE7"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13.</w:t>
            </w:r>
          </w:p>
        </w:tc>
        <w:tc>
          <w:tcPr>
            <w:tcW w:w="2549" w:type="dxa"/>
            <w:gridSpan w:val="3"/>
            <w:vMerge w:val="restart"/>
            <w:shd w:val="clear" w:color="auto" w:fill="D3DFEE"/>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 xml:space="preserve">Açık Öğretim Okullarının ortalama tamamlanma süresi </w:t>
            </w:r>
          </w:p>
        </w:tc>
        <w:tc>
          <w:tcPr>
            <w:tcW w:w="3260" w:type="dxa"/>
            <w:gridSpan w:val="6"/>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Açık Öğretim Lisesi</w:t>
            </w:r>
          </w:p>
        </w:tc>
        <w:tc>
          <w:tcPr>
            <w:tcW w:w="743" w:type="dxa"/>
            <w:gridSpan w:val="2"/>
            <w:shd w:val="clear" w:color="auto" w:fill="D3DFEE"/>
          </w:tcPr>
          <w:p w:rsidR="00356DE7" w:rsidRPr="00356DE7" w:rsidRDefault="00356DE7"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6</w:t>
            </w:r>
          </w:p>
        </w:tc>
        <w:tc>
          <w:tcPr>
            <w:tcW w:w="675" w:type="dxa"/>
            <w:gridSpan w:val="2"/>
            <w:shd w:val="clear" w:color="auto" w:fill="D3DFEE"/>
          </w:tcPr>
          <w:p w:rsidR="00356DE7" w:rsidRPr="00356DE7" w:rsidRDefault="00356DE7"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5</w:t>
            </w:r>
          </w:p>
        </w:tc>
        <w:tc>
          <w:tcPr>
            <w:tcW w:w="1139"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3</w:t>
            </w:r>
          </w:p>
        </w:tc>
      </w:tr>
      <w:tr w:rsidR="00356DE7" w:rsidRPr="00356DE7" w:rsidTr="000F17C7">
        <w:trPr>
          <w:trHeight w:val="20"/>
        </w:trPr>
        <w:tc>
          <w:tcPr>
            <w:tcW w:w="673" w:type="dxa"/>
            <w:vMerge/>
            <w:shd w:val="clear" w:color="auto" w:fill="A7BFDE"/>
            <w:vAlign w:val="center"/>
          </w:tcPr>
          <w:p w:rsidR="00356DE7" w:rsidRPr="00356DE7" w:rsidRDefault="00356DE7" w:rsidP="00356DE7">
            <w:pPr>
              <w:spacing w:after="0" w:line="240" w:lineRule="auto"/>
              <w:contextualSpacing/>
              <w:jc w:val="center"/>
              <w:rPr>
                <w:rFonts w:ascii="Times New Roman" w:hAnsi="Times New Roman"/>
                <w:b/>
                <w:bCs/>
                <w:sz w:val="18"/>
                <w:szCs w:val="18"/>
                <w:lang w:eastAsia="tr-TR"/>
              </w:rPr>
            </w:pPr>
          </w:p>
        </w:tc>
        <w:tc>
          <w:tcPr>
            <w:tcW w:w="2549" w:type="dxa"/>
            <w:gridSpan w:val="3"/>
            <w:vMerge/>
            <w:shd w:val="clear" w:color="auto" w:fill="A7BFDE"/>
            <w:vAlign w:val="center"/>
          </w:tcPr>
          <w:p w:rsidR="00356DE7" w:rsidRPr="00356DE7" w:rsidRDefault="00356DE7" w:rsidP="00356DE7">
            <w:pPr>
              <w:spacing w:after="0" w:line="240" w:lineRule="auto"/>
              <w:rPr>
                <w:rFonts w:ascii="Times New Roman" w:hAnsi="Times New Roman"/>
                <w:b/>
                <w:sz w:val="18"/>
                <w:szCs w:val="18"/>
              </w:rPr>
            </w:pPr>
          </w:p>
        </w:tc>
        <w:tc>
          <w:tcPr>
            <w:tcW w:w="3260" w:type="dxa"/>
            <w:gridSpan w:val="6"/>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Açık Öğretim Meslek Lisesi</w:t>
            </w:r>
          </w:p>
        </w:tc>
        <w:tc>
          <w:tcPr>
            <w:tcW w:w="743" w:type="dxa"/>
            <w:gridSpan w:val="2"/>
            <w:shd w:val="clear" w:color="auto" w:fill="A7BFDE"/>
          </w:tcPr>
          <w:p w:rsidR="00356DE7" w:rsidRPr="00356DE7" w:rsidRDefault="00356DE7"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0</w:t>
            </w:r>
          </w:p>
        </w:tc>
        <w:tc>
          <w:tcPr>
            <w:tcW w:w="675" w:type="dxa"/>
            <w:gridSpan w:val="2"/>
            <w:shd w:val="clear" w:color="auto" w:fill="A7BFDE"/>
          </w:tcPr>
          <w:p w:rsidR="00356DE7" w:rsidRPr="00356DE7" w:rsidRDefault="00356DE7"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0</w:t>
            </w:r>
          </w:p>
        </w:tc>
        <w:tc>
          <w:tcPr>
            <w:tcW w:w="1139"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0</w:t>
            </w:r>
          </w:p>
        </w:tc>
      </w:tr>
      <w:tr w:rsidR="00356DE7" w:rsidRPr="00356DE7" w:rsidTr="000F17C7">
        <w:trPr>
          <w:trHeight w:val="20"/>
        </w:trPr>
        <w:tc>
          <w:tcPr>
            <w:tcW w:w="673" w:type="dxa"/>
            <w:shd w:val="clear" w:color="auto" w:fill="D3DFEE"/>
            <w:vAlign w:val="center"/>
          </w:tcPr>
          <w:p w:rsidR="00356DE7" w:rsidRPr="00356DE7" w:rsidRDefault="00356DE7"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14.1</w:t>
            </w:r>
          </w:p>
        </w:tc>
        <w:tc>
          <w:tcPr>
            <w:tcW w:w="2549" w:type="dxa"/>
            <w:gridSpan w:val="3"/>
            <w:vMerge w:val="restart"/>
            <w:shd w:val="clear" w:color="auto" w:fill="D3DFEE"/>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Öğrencilerin yılsonu başarı puanı ortalamaları</w:t>
            </w:r>
          </w:p>
          <w:p w:rsidR="00356DE7" w:rsidRPr="00356DE7" w:rsidRDefault="00356DE7" w:rsidP="00356DE7">
            <w:pPr>
              <w:spacing w:after="0" w:line="240" w:lineRule="auto"/>
              <w:rPr>
                <w:rFonts w:ascii="Times New Roman" w:hAnsi="Times New Roman"/>
                <w:b/>
                <w:sz w:val="18"/>
                <w:szCs w:val="18"/>
              </w:rPr>
            </w:pPr>
          </w:p>
        </w:tc>
        <w:tc>
          <w:tcPr>
            <w:tcW w:w="3260" w:type="dxa"/>
            <w:gridSpan w:val="6"/>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5. Sınıf</w:t>
            </w:r>
          </w:p>
        </w:tc>
        <w:tc>
          <w:tcPr>
            <w:tcW w:w="743" w:type="dxa"/>
            <w:gridSpan w:val="2"/>
            <w:shd w:val="clear" w:color="auto" w:fill="D3DFEE"/>
            <w:vAlign w:val="center"/>
          </w:tcPr>
          <w:p w:rsidR="00356DE7" w:rsidRPr="00356DE7" w:rsidRDefault="00356DE7" w:rsidP="00356DE7">
            <w:pPr>
              <w:tabs>
                <w:tab w:val="left" w:pos="7310"/>
              </w:tabs>
              <w:spacing w:after="0"/>
              <w:jc w:val="center"/>
              <w:rPr>
                <w:rFonts w:ascii="Times New Roman" w:hAnsi="Times New Roman"/>
                <w:sz w:val="18"/>
                <w:szCs w:val="18"/>
                <w:lang w:eastAsia="tr-TR"/>
              </w:rPr>
            </w:pPr>
            <w:r w:rsidRPr="00356DE7">
              <w:rPr>
                <w:rFonts w:ascii="Times New Roman" w:hAnsi="Times New Roman"/>
                <w:sz w:val="18"/>
                <w:szCs w:val="18"/>
                <w:lang w:eastAsia="tr-TR"/>
              </w:rPr>
              <w:t>71</w:t>
            </w:r>
          </w:p>
        </w:tc>
        <w:tc>
          <w:tcPr>
            <w:tcW w:w="675" w:type="dxa"/>
            <w:gridSpan w:val="2"/>
            <w:shd w:val="clear" w:color="auto" w:fill="D3DFEE"/>
            <w:vAlign w:val="center"/>
          </w:tcPr>
          <w:p w:rsidR="00356DE7" w:rsidRPr="00356DE7" w:rsidRDefault="00356DE7" w:rsidP="00356DE7">
            <w:pPr>
              <w:tabs>
                <w:tab w:val="left" w:pos="7310"/>
              </w:tabs>
              <w:spacing w:after="0"/>
              <w:jc w:val="center"/>
              <w:rPr>
                <w:rFonts w:ascii="Times New Roman" w:hAnsi="Times New Roman"/>
                <w:sz w:val="18"/>
                <w:szCs w:val="18"/>
                <w:lang w:eastAsia="tr-TR"/>
              </w:rPr>
            </w:pPr>
            <w:r w:rsidRPr="00356DE7">
              <w:rPr>
                <w:rFonts w:ascii="Times New Roman" w:hAnsi="Times New Roman"/>
                <w:sz w:val="18"/>
                <w:szCs w:val="18"/>
                <w:lang w:eastAsia="tr-TR"/>
              </w:rPr>
              <w:t>73</w:t>
            </w:r>
          </w:p>
        </w:tc>
        <w:tc>
          <w:tcPr>
            <w:tcW w:w="1139" w:type="dxa"/>
            <w:gridSpan w:val="2"/>
            <w:shd w:val="clear" w:color="auto" w:fill="D3DFEE"/>
            <w:vAlign w:val="center"/>
          </w:tcPr>
          <w:p w:rsidR="00356DE7" w:rsidRPr="00356DE7" w:rsidRDefault="00356DE7" w:rsidP="00356DE7">
            <w:pPr>
              <w:tabs>
                <w:tab w:val="left" w:pos="7310"/>
              </w:tabs>
              <w:spacing w:after="0"/>
              <w:jc w:val="center"/>
              <w:rPr>
                <w:rFonts w:ascii="Times New Roman" w:hAnsi="Times New Roman"/>
                <w:b/>
                <w:sz w:val="18"/>
                <w:szCs w:val="18"/>
                <w:lang w:eastAsia="tr-TR"/>
              </w:rPr>
            </w:pPr>
            <w:r w:rsidRPr="00356DE7">
              <w:rPr>
                <w:rFonts w:ascii="Times New Roman" w:hAnsi="Times New Roman"/>
                <w:b/>
                <w:sz w:val="18"/>
                <w:szCs w:val="18"/>
                <w:lang w:eastAsia="tr-TR"/>
              </w:rPr>
              <w:t>78</w:t>
            </w:r>
          </w:p>
        </w:tc>
      </w:tr>
      <w:tr w:rsidR="00356DE7" w:rsidRPr="00356DE7" w:rsidTr="000F17C7">
        <w:trPr>
          <w:trHeight w:val="20"/>
        </w:trPr>
        <w:tc>
          <w:tcPr>
            <w:tcW w:w="673" w:type="dxa"/>
            <w:shd w:val="clear" w:color="auto" w:fill="A7BFDE"/>
            <w:vAlign w:val="center"/>
          </w:tcPr>
          <w:p w:rsidR="00356DE7" w:rsidRPr="00356DE7" w:rsidRDefault="00356DE7"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14.2</w:t>
            </w:r>
          </w:p>
        </w:tc>
        <w:tc>
          <w:tcPr>
            <w:tcW w:w="2549" w:type="dxa"/>
            <w:gridSpan w:val="3"/>
            <w:vMerge/>
            <w:shd w:val="clear" w:color="auto" w:fill="A7BFDE"/>
            <w:vAlign w:val="center"/>
          </w:tcPr>
          <w:p w:rsidR="00356DE7" w:rsidRPr="00356DE7" w:rsidRDefault="00356DE7" w:rsidP="00356DE7">
            <w:pPr>
              <w:spacing w:after="0" w:line="240" w:lineRule="auto"/>
              <w:rPr>
                <w:rFonts w:ascii="Times New Roman" w:hAnsi="Times New Roman"/>
                <w:b/>
                <w:sz w:val="18"/>
                <w:szCs w:val="18"/>
              </w:rPr>
            </w:pPr>
          </w:p>
        </w:tc>
        <w:tc>
          <w:tcPr>
            <w:tcW w:w="3260" w:type="dxa"/>
            <w:gridSpan w:val="6"/>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6. Sınıf</w:t>
            </w:r>
          </w:p>
        </w:tc>
        <w:tc>
          <w:tcPr>
            <w:tcW w:w="743" w:type="dxa"/>
            <w:gridSpan w:val="2"/>
            <w:shd w:val="clear" w:color="auto" w:fill="A7BFDE"/>
            <w:vAlign w:val="center"/>
          </w:tcPr>
          <w:p w:rsidR="00356DE7" w:rsidRPr="00356DE7" w:rsidRDefault="00356DE7"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69</w:t>
            </w:r>
          </w:p>
        </w:tc>
        <w:tc>
          <w:tcPr>
            <w:tcW w:w="675" w:type="dxa"/>
            <w:gridSpan w:val="2"/>
            <w:shd w:val="clear" w:color="auto" w:fill="A7BFDE"/>
            <w:vAlign w:val="center"/>
          </w:tcPr>
          <w:p w:rsidR="00356DE7" w:rsidRPr="00356DE7" w:rsidRDefault="00356DE7"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68</w:t>
            </w:r>
          </w:p>
        </w:tc>
        <w:tc>
          <w:tcPr>
            <w:tcW w:w="1139" w:type="dxa"/>
            <w:gridSpan w:val="2"/>
            <w:shd w:val="clear" w:color="auto" w:fill="A7BFDE"/>
            <w:vAlign w:val="center"/>
          </w:tcPr>
          <w:p w:rsidR="00356DE7" w:rsidRPr="00356DE7" w:rsidRDefault="00356DE7" w:rsidP="00356DE7">
            <w:pPr>
              <w:tabs>
                <w:tab w:val="left" w:pos="7310"/>
              </w:tabs>
              <w:spacing w:after="0"/>
              <w:jc w:val="center"/>
              <w:rPr>
                <w:rFonts w:ascii="Times New Roman" w:hAnsi="Times New Roman"/>
                <w:b/>
                <w:sz w:val="18"/>
                <w:szCs w:val="18"/>
              </w:rPr>
            </w:pPr>
            <w:r w:rsidRPr="00356DE7">
              <w:rPr>
                <w:rFonts w:ascii="Times New Roman" w:hAnsi="Times New Roman"/>
                <w:b/>
                <w:sz w:val="18"/>
                <w:szCs w:val="18"/>
              </w:rPr>
              <w:t>74</w:t>
            </w:r>
          </w:p>
        </w:tc>
      </w:tr>
      <w:tr w:rsidR="00356DE7" w:rsidRPr="00356DE7" w:rsidTr="000F17C7">
        <w:trPr>
          <w:trHeight w:val="20"/>
        </w:trPr>
        <w:tc>
          <w:tcPr>
            <w:tcW w:w="673" w:type="dxa"/>
            <w:shd w:val="clear" w:color="auto" w:fill="D3DFEE"/>
            <w:vAlign w:val="center"/>
          </w:tcPr>
          <w:p w:rsidR="00356DE7" w:rsidRPr="00356DE7" w:rsidRDefault="00356DE7"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14.3</w:t>
            </w:r>
          </w:p>
        </w:tc>
        <w:tc>
          <w:tcPr>
            <w:tcW w:w="2549" w:type="dxa"/>
            <w:gridSpan w:val="3"/>
            <w:vMerge/>
            <w:shd w:val="clear" w:color="auto" w:fill="D3DFEE"/>
            <w:vAlign w:val="center"/>
          </w:tcPr>
          <w:p w:rsidR="00356DE7" w:rsidRPr="00356DE7" w:rsidRDefault="00356DE7" w:rsidP="00356DE7">
            <w:pPr>
              <w:spacing w:after="0" w:line="240" w:lineRule="auto"/>
              <w:rPr>
                <w:rFonts w:ascii="Times New Roman" w:hAnsi="Times New Roman"/>
                <w:b/>
                <w:sz w:val="18"/>
                <w:szCs w:val="18"/>
              </w:rPr>
            </w:pPr>
          </w:p>
        </w:tc>
        <w:tc>
          <w:tcPr>
            <w:tcW w:w="3260" w:type="dxa"/>
            <w:gridSpan w:val="6"/>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7. Sınıf</w:t>
            </w:r>
          </w:p>
        </w:tc>
        <w:tc>
          <w:tcPr>
            <w:tcW w:w="743" w:type="dxa"/>
            <w:gridSpan w:val="2"/>
            <w:shd w:val="clear" w:color="auto" w:fill="D3DFEE"/>
            <w:vAlign w:val="center"/>
          </w:tcPr>
          <w:p w:rsidR="00356DE7" w:rsidRPr="00356DE7" w:rsidRDefault="00356DE7"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64</w:t>
            </w:r>
          </w:p>
        </w:tc>
        <w:tc>
          <w:tcPr>
            <w:tcW w:w="675" w:type="dxa"/>
            <w:gridSpan w:val="2"/>
            <w:shd w:val="clear" w:color="auto" w:fill="D3DFEE"/>
            <w:vAlign w:val="center"/>
          </w:tcPr>
          <w:p w:rsidR="00356DE7" w:rsidRPr="00356DE7" w:rsidRDefault="00356DE7"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65</w:t>
            </w:r>
          </w:p>
        </w:tc>
        <w:tc>
          <w:tcPr>
            <w:tcW w:w="1139" w:type="dxa"/>
            <w:gridSpan w:val="2"/>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b/>
                <w:color w:val="000000"/>
                <w:sz w:val="18"/>
                <w:szCs w:val="18"/>
                <w:lang w:eastAsia="tr-TR"/>
              </w:rPr>
            </w:pPr>
            <w:r w:rsidRPr="00356DE7">
              <w:rPr>
                <w:rFonts w:ascii="Times New Roman" w:eastAsia="Times New Roman" w:hAnsi="Times New Roman"/>
                <w:b/>
                <w:color w:val="000000"/>
                <w:sz w:val="18"/>
                <w:szCs w:val="18"/>
                <w:lang w:eastAsia="tr-TR"/>
              </w:rPr>
              <w:t>70</w:t>
            </w:r>
          </w:p>
        </w:tc>
      </w:tr>
      <w:tr w:rsidR="00356DE7" w:rsidRPr="00356DE7" w:rsidTr="000F17C7">
        <w:trPr>
          <w:trHeight w:val="20"/>
        </w:trPr>
        <w:tc>
          <w:tcPr>
            <w:tcW w:w="673" w:type="dxa"/>
            <w:shd w:val="clear" w:color="auto" w:fill="A7BFDE"/>
            <w:vAlign w:val="center"/>
          </w:tcPr>
          <w:p w:rsidR="00356DE7" w:rsidRPr="00356DE7" w:rsidRDefault="00356DE7"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14.4</w:t>
            </w:r>
          </w:p>
        </w:tc>
        <w:tc>
          <w:tcPr>
            <w:tcW w:w="2549" w:type="dxa"/>
            <w:gridSpan w:val="3"/>
            <w:vMerge/>
            <w:shd w:val="clear" w:color="auto" w:fill="A7BFDE"/>
            <w:vAlign w:val="center"/>
          </w:tcPr>
          <w:p w:rsidR="00356DE7" w:rsidRPr="00356DE7" w:rsidRDefault="00356DE7" w:rsidP="00356DE7">
            <w:pPr>
              <w:spacing w:after="0" w:line="240" w:lineRule="auto"/>
              <w:rPr>
                <w:rFonts w:ascii="Times New Roman" w:hAnsi="Times New Roman"/>
                <w:b/>
                <w:sz w:val="18"/>
                <w:szCs w:val="18"/>
              </w:rPr>
            </w:pPr>
          </w:p>
        </w:tc>
        <w:tc>
          <w:tcPr>
            <w:tcW w:w="3260" w:type="dxa"/>
            <w:gridSpan w:val="6"/>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8. Sınıf</w:t>
            </w:r>
          </w:p>
        </w:tc>
        <w:tc>
          <w:tcPr>
            <w:tcW w:w="743"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66</w:t>
            </w:r>
          </w:p>
        </w:tc>
        <w:tc>
          <w:tcPr>
            <w:tcW w:w="675"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68</w:t>
            </w:r>
          </w:p>
        </w:tc>
        <w:tc>
          <w:tcPr>
            <w:tcW w:w="1139"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b/>
                <w:color w:val="000000"/>
                <w:sz w:val="18"/>
                <w:szCs w:val="18"/>
                <w:lang w:eastAsia="tr-TR"/>
              </w:rPr>
            </w:pPr>
            <w:r w:rsidRPr="00356DE7">
              <w:rPr>
                <w:rFonts w:ascii="Times New Roman" w:eastAsia="Times New Roman" w:hAnsi="Times New Roman"/>
                <w:b/>
                <w:color w:val="000000"/>
                <w:sz w:val="18"/>
                <w:szCs w:val="18"/>
                <w:lang w:eastAsia="tr-TR"/>
              </w:rPr>
              <w:t>74</w:t>
            </w:r>
          </w:p>
        </w:tc>
      </w:tr>
      <w:tr w:rsidR="00356DE7" w:rsidRPr="00356DE7" w:rsidTr="000F17C7">
        <w:trPr>
          <w:trHeight w:val="20"/>
        </w:trPr>
        <w:tc>
          <w:tcPr>
            <w:tcW w:w="673" w:type="dxa"/>
            <w:shd w:val="clear" w:color="auto" w:fill="D3DFEE"/>
            <w:vAlign w:val="center"/>
          </w:tcPr>
          <w:p w:rsidR="00356DE7" w:rsidRPr="00356DE7" w:rsidRDefault="00356DE7"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14.5</w:t>
            </w:r>
          </w:p>
        </w:tc>
        <w:tc>
          <w:tcPr>
            <w:tcW w:w="2549" w:type="dxa"/>
            <w:gridSpan w:val="3"/>
            <w:vMerge/>
            <w:shd w:val="clear" w:color="auto" w:fill="D3DFEE"/>
            <w:vAlign w:val="center"/>
          </w:tcPr>
          <w:p w:rsidR="00356DE7" w:rsidRPr="00356DE7" w:rsidRDefault="00356DE7" w:rsidP="00356DE7">
            <w:pPr>
              <w:spacing w:after="0" w:line="240" w:lineRule="auto"/>
              <w:rPr>
                <w:rFonts w:ascii="Times New Roman" w:hAnsi="Times New Roman"/>
                <w:b/>
                <w:sz w:val="18"/>
                <w:szCs w:val="18"/>
              </w:rPr>
            </w:pPr>
          </w:p>
        </w:tc>
        <w:tc>
          <w:tcPr>
            <w:tcW w:w="3260" w:type="dxa"/>
            <w:gridSpan w:val="6"/>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9. Sınıf</w:t>
            </w:r>
          </w:p>
        </w:tc>
        <w:tc>
          <w:tcPr>
            <w:tcW w:w="743" w:type="dxa"/>
            <w:gridSpan w:val="2"/>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54</w:t>
            </w:r>
          </w:p>
        </w:tc>
        <w:tc>
          <w:tcPr>
            <w:tcW w:w="675" w:type="dxa"/>
            <w:gridSpan w:val="2"/>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56</w:t>
            </w:r>
          </w:p>
        </w:tc>
        <w:tc>
          <w:tcPr>
            <w:tcW w:w="1139" w:type="dxa"/>
            <w:gridSpan w:val="2"/>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b/>
                <w:color w:val="000000"/>
                <w:sz w:val="18"/>
                <w:szCs w:val="18"/>
                <w:lang w:eastAsia="tr-TR"/>
              </w:rPr>
            </w:pPr>
            <w:r w:rsidRPr="00356DE7">
              <w:rPr>
                <w:rFonts w:ascii="Times New Roman" w:eastAsia="Times New Roman" w:hAnsi="Times New Roman"/>
                <w:b/>
                <w:color w:val="000000"/>
                <w:sz w:val="18"/>
                <w:szCs w:val="18"/>
                <w:lang w:eastAsia="tr-TR"/>
              </w:rPr>
              <w:t>61</w:t>
            </w:r>
          </w:p>
        </w:tc>
      </w:tr>
      <w:tr w:rsidR="00356DE7" w:rsidRPr="00356DE7" w:rsidTr="000F17C7">
        <w:trPr>
          <w:trHeight w:val="20"/>
        </w:trPr>
        <w:tc>
          <w:tcPr>
            <w:tcW w:w="673" w:type="dxa"/>
            <w:shd w:val="clear" w:color="auto" w:fill="A7BFDE"/>
            <w:vAlign w:val="center"/>
          </w:tcPr>
          <w:p w:rsidR="00356DE7" w:rsidRPr="00356DE7" w:rsidRDefault="00356DE7"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14.6</w:t>
            </w:r>
          </w:p>
        </w:tc>
        <w:tc>
          <w:tcPr>
            <w:tcW w:w="2549" w:type="dxa"/>
            <w:gridSpan w:val="3"/>
            <w:vMerge/>
            <w:shd w:val="clear" w:color="auto" w:fill="A7BFDE"/>
            <w:vAlign w:val="center"/>
          </w:tcPr>
          <w:p w:rsidR="00356DE7" w:rsidRPr="00356DE7" w:rsidRDefault="00356DE7" w:rsidP="00356DE7">
            <w:pPr>
              <w:spacing w:after="0" w:line="240" w:lineRule="auto"/>
              <w:rPr>
                <w:rFonts w:ascii="Times New Roman" w:hAnsi="Times New Roman"/>
                <w:b/>
                <w:sz w:val="18"/>
                <w:szCs w:val="18"/>
              </w:rPr>
            </w:pPr>
          </w:p>
        </w:tc>
        <w:tc>
          <w:tcPr>
            <w:tcW w:w="3260" w:type="dxa"/>
            <w:gridSpan w:val="6"/>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10. Sınıf</w:t>
            </w:r>
          </w:p>
        </w:tc>
        <w:tc>
          <w:tcPr>
            <w:tcW w:w="743"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53</w:t>
            </w:r>
          </w:p>
        </w:tc>
        <w:tc>
          <w:tcPr>
            <w:tcW w:w="675"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53</w:t>
            </w:r>
          </w:p>
        </w:tc>
        <w:tc>
          <w:tcPr>
            <w:tcW w:w="1139"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b/>
                <w:color w:val="000000"/>
                <w:sz w:val="18"/>
                <w:szCs w:val="18"/>
                <w:lang w:eastAsia="tr-TR"/>
              </w:rPr>
            </w:pPr>
            <w:r w:rsidRPr="00356DE7">
              <w:rPr>
                <w:rFonts w:ascii="Times New Roman" w:eastAsia="Times New Roman" w:hAnsi="Times New Roman"/>
                <w:b/>
                <w:color w:val="000000"/>
                <w:sz w:val="18"/>
                <w:szCs w:val="18"/>
                <w:lang w:eastAsia="tr-TR"/>
              </w:rPr>
              <w:t>58</w:t>
            </w:r>
          </w:p>
        </w:tc>
      </w:tr>
      <w:tr w:rsidR="00356DE7" w:rsidRPr="00356DE7" w:rsidTr="000F17C7">
        <w:trPr>
          <w:trHeight w:val="20"/>
        </w:trPr>
        <w:tc>
          <w:tcPr>
            <w:tcW w:w="673" w:type="dxa"/>
            <w:shd w:val="clear" w:color="auto" w:fill="D3DFEE"/>
            <w:vAlign w:val="center"/>
          </w:tcPr>
          <w:p w:rsidR="00356DE7" w:rsidRPr="00356DE7" w:rsidRDefault="00356DE7"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14.7</w:t>
            </w:r>
          </w:p>
        </w:tc>
        <w:tc>
          <w:tcPr>
            <w:tcW w:w="2549" w:type="dxa"/>
            <w:gridSpan w:val="3"/>
            <w:vMerge/>
            <w:shd w:val="clear" w:color="auto" w:fill="D3DFEE"/>
            <w:vAlign w:val="center"/>
          </w:tcPr>
          <w:p w:rsidR="00356DE7" w:rsidRPr="00356DE7" w:rsidRDefault="00356DE7" w:rsidP="00356DE7">
            <w:pPr>
              <w:spacing w:after="0" w:line="240" w:lineRule="auto"/>
              <w:rPr>
                <w:rFonts w:ascii="Times New Roman" w:hAnsi="Times New Roman"/>
                <w:b/>
                <w:sz w:val="18"/>
                <w:szCs w:val="18"/>
              </w:rPr>
            </w:pPr>
          </w:p>
        </w:tc>
        <w:tc>
          <w:tcPr>
            <w:tcW w:w="3260" w:type="dxa"/>
            <w:gridSpan w:val="6"/>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11. Sınıf</w:t>
            </w:r>
          </w:p>
        </w:tc>
        <w:tc>
          <w:tcPr>
            <w:tcW w:w="743" w:type="dxa"/>
            <w:gridSpan w:val="2"/>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52</w:t>
            </w:r>
          </w:p>
        </w:tc>
        <w:tc>
          <w:tcPr>
            <w:tcW w:w="675" w:type="dxa"/>
            <w:gridSpan w:val="2"/>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53</w:t>
            </w:r>
          </w:p>
        </w:tc>
        <w:tc>
          <w:tcPr>
            <w:tcW w:w="1139" w:type="dxa"/>
            <w:gridSpan w:val="2"/>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b/>
                <w:color w:val="000000"/>
                <w:sz w:val="18"/>
                <w:szCs w:val="18"/>
                <w:lang w:eastAsia="tr-TR"/>
              </w:rPr>
            </w:pPr>
            <w:r w:rsidRPr="00356DE7">
              <w:rPr>
                <w:rFonts w:ascii="Times New Roman" w:eastAsia="Times New Roman" w:hAnsi="Times New Roman"/>
                <w:b/>
                <w:color w:val="000000"/>
                <w:sz w:val="18"/>
                <w:szCs w:val="18"/>
                <w:lang w:eastAsia="tr-TR"/>
              </w:rPr>
              <w:t>58</w:t>
            </w:r>
          </w:p>
        </w:tc>
      </w:tr>
      <w:tr w:rsidR="00356DE7" w:rsidRPr="00356DE7" w:rsidTr="000F17C7">
        <w:trPr>
          <w:trHeight w:val="20"/>
        </w:trPr>
        <w:tc>
          <w:tcPr>
            <w:tcW w:w="673" w:type="dxa"/>
            <w:shd w:val="clear" w:color="auto" w:fill="A7BFDE"/>
            <w:vAlign w:val="center"/>
          </w:tcPr>
          <w:p w:rsidR="00356DE7" w:rsidRPr="00356DE7" w:rsidRDefault="00356DE7"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14.8</w:t>
            </w:r>
          </w:p>
        </w:tc>
        <w:tc>
          <w:tcPr>
            <w:tcW w:w="2549" w:type="dxa"/>
            <w:gridSpan w:val="3"/>
            <w:vMerge/>
            <w:shd w:val="clear" w:color="auto" w:fill="A7BFDE"/>
            <w:vAlign w:val="center"/>
          </w:tcPr>
          <w:p w:rsidR="00356DE7" w:rsidRPr="00356DE7" w:rsidRDefault="00356DE7" w:rsidP="00356DE7">
            <w:pPr>
              <w:spacing w:after="0" w:line="240" w:lineRule="auto"/>
              <w:rPr>
                <w:rFonts w:ascii="Times New Roman" w:hAnsi="Times New Roman"/>
                <w:b/>
                <w:sz w:val="18"/>
                <w:szCs w:val="18"/>
              </w:rPr>
            </w:pPr>
          </w:p>
        </w:tc>
        <w:tc>
          <w:tcPr>
            <w:tcW w:w="3260" w:type="dxa"/>
            <w:gridSpan w:val="6"/>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12. Sınıf</w:t>
            </w:r>
          </w:p>
        </w:tc>
        <w:tc>
          <w:tcPr>
            <w:tcW w:w="743"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54</w:t>
            </w:r>
          </w:p>
        </w:tc>
        <w:tc>
          <w:tcPr>
            <w:tcW w:w="675"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54</w:t>
            </w:r>
          </w:p>
        </w:tc>
        <w:tc>
          <w:tcPr>
            <w:tcW w:w="1139"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b/>
                <w:color w:val="000000"/>
                <w:sz w:val="18"/>
                <w:szCs w:val="18"/>
                <w:lang w:eastAsia="tr-TR"/>
              </w:rPr>
            </w:pPr>
            <w:r w:rsidRPr="00356DE7">
              <w:rPr>
                <w:rFonts w:ascii="Times New Roman" w:eastAsia="Times New Roman" w:hAnsi="Times New Roman"/>
                <w:b/>
                <w:color w:val="000000"/>
                <w:sz w:val="18"/>
                <w:szCs w:val="18"/>
                <w:lang w:eastAsia="tr-TR"/>
              </w:rPr>
              <w:t>59</w:t>
            </w:r>
          </w:p>
        </w:tc>
      </w:tr>
      <w:tr w:rsidR="00356DE7" w:rsidRPr="00356DE7" w:rsidTr="000F17C7">
        <w:trPr>
          <w:trHeight w:val="20"/>
        </w:trPr>
        <w:tc>
          <w:tcPr>
            <w:tcW w:w="673" w:type="dxa"/>
            <w:shd w:val="clear" w:color="auto" w:fill="D3DFEE"/>
            <w:vAlign w:val="center"/>
          </w:tcPr>
          <w:p w:rsidR="00356DE7" w:rsidRPr="00356DE7" w:rsidRDefault="00356DE7"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15.1</w:t>
            </w:r>
          </w:p>
        </w:tc>
        <w:tc>
          <w:tcPr>
            <w:tcW w:w="2549" w:type="dxa"/>
            <w:gridSpan w:val="3"/>
            <w:vMerge w:val="restart"/>
            <w:shd w:val="clear" w:color="auto" w:fill="D3DFEE"/>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Öğrenci başına okunan kitap sayısı</w:t>
            </w:r>
          </w:p>
        </w:tc>
        <w:tc>
          <w:tcPr>
            <w:tcW w:w="3260" w:type="dxa"/>
            <w:gridSpan w:val="6"/>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İlkokul</w:t>
            </w:r>
          </w:p>
        </w:tc>
        <w:tc>
          <w:tcPr>
            <w:tcW w:w="743" w:type="dxa"/>
            <w:gridSpan w:val="2"/>
            <w:shd w:val="clear" w:color="auto" w:fill="D3DFEE"/>
            <w:vAlign w:val="center"/>
          </w:tcPr>
          <w:p w:rsidR="00356DE7" w:rsidRPr="00356DE7" w:rsidRDefault="00356DE7"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14</w:t>
            </w:r>
          </w:p>
        </w:tc>
        <w:tc>
          <w:tcPr>
            <w:tcW w:w="675" w:type="dxa"/>
            <w:gridSpan w:val="2"/>
            <w:shd w:val="clear" w:color="auto" w:fill="D3DFEE"/>
            <w:vAlign w:val="center"/>
          </w:tcPr>
          <w:p w:rsidR="00356DE7" w:rsidRPr="00356DE7" w:rsidRDefault="00356DE7"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16</w:t>
            </w:r>
          </w:p>
        </w:tc>
        <w:tc>
          <w:tcPr>
            <w:tcW w:w="1139"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21</w:t>
            </w:r>
          </w:p>
        </w:tc>
      </w:tr>
      <w:tr w:rsidR="00356DE7" w:rsidRPr="00356DE7" w:rsidTr="000F17C7">
        <w:trPr>
          <w:trHeight w:val="20"/>
        </w:trPr>
        <w:tc>
          <w:tcPr>
            <w:tcW w:w="673" w:type="dxa"/>
            <w:shd w:val="clear" w:color="auto" w:fill="A7BFDE"/>
            <w:vAlign w:val="center"/>
          </w:tcPr>
          <w:p w:rsidR="00356DE7" w:rsidRPr="00356DE7" w:rsidRDefault="00356DE7"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15.2</w:t>
            </w:r>
          </w:p>
        </w:tc>
        <w:tc>
          <w:tcPr>
            <w:tcW w:w="2549" w:type="dxa"/>
            <w:gridSpan w:val="3"/>
            <w:vMerge/>
            <w:shd w:val="clear" w:color="auto" w:fill="A7BFDE"/>
            <w:vAlign w:val="center"/>
          </w:tcPr>
          <w:p w:rsidR="00356DE7" w:rsidRPr="00356DE7" w:rsidRDefault="00356DE7" w:rsidP="00356DE7">
            <w:pPr>
              <w:spacing w:after="0" w:line="240" w:lineRule="auto"/>
              <w:rPr>
                <w:rFonts w:ascii="Times New Roman" w:hAnsi="Times New Roman"/>
                <w:sz w:val="18"/>
                <w:szCs w:val="18"/>
              </w:rPr>
            </w:pPr>
          </w:p>
        </w:tc>
        <w:tc>
          <w:tcPr>
            <w:tcW w:w="3260" w:type="dxa"/>
            <w:gridSpan w:val="6"/>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Ortaokul</w:t>
            </w:r>
          </w:p>
        </w:tc>
        <w:tc>
          <w:tcPr>
            <w:tcW w:w="743"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5</w:t>
            </w:r>
          </w:p>
        </w:tc>
        <w:tc>
          <w:tcPr>
            <w:tcW w:w="675"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4</w:t>
            </w:r>
          </w:p>
        </w:tc>
        <w:tc>
          <w:tcPr>
            <w:tcW w:w="1139"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9</w:t>
            </w:r>
          </w:p>
        </w:tc>
      </w:tr>
      <w:tr w:rsidR="00356DE7" w:rsidRPr="00356DE7" w:rsidTr="000F17C7">
        <w:trPr>
          <w:trHeight w:val="20"/>
        </w:trPr>
        <w:tc>
          <w:tcPr>
            <w:tcW w:w="673" w:type="dxa"/>
            <w:shd w:val="clear" w:color="auto" w:fill="D3DFEE"/>
            <w:vAlign w:val="center"/>
          </w:tcPr>
          <w:p w:rsidR="00356DE7" w:rsidRPr="00356DE7" w:rsidRDefault="00356DE7"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15.3</w:t>
            </w:r>
          </w:p>
        </w:tc>
        <w:tc>
          <w:tcPr>
            <w:tcW w:w="2549" w:type="dxa"/>
            <w:gridSpan w:val="3"/>
            <w:vMerge/>
            <w:shd w:val="clear" w:color="auto" w:fill="D3DFEE"/>
            <w:vAlign w:val="center"/>
          </w:tcPr>
          <w:p w:rsidR="00356DE7" w:rsidRPr="00356DE7" w:rsidRDefault="00356DE7" w:rsidP="00356DE7">
            <w:pPr>
              <w:spacing w:after="0" w:line="240" w:lineRule="auto"/>
              <w:rPr>
                <w:rFonts w:ascii="Times New Roman" w:hAnsi="Times New Roman"/>
                <w:sz w:val="18"/>
                <w:szCs w:val="18"/>
              </w:rPr>
            </w:pPr>
          </w:p>
        </w:tc>
        <w:tc>
          <w:tcPr>
            <w:tcW w:w="3260" w:type="dxa"/>
            <w:gridSpan w:val="6"/>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Ortaöğretim</w:t>
            </w:r>
          </w:p>
        </w:tc>
        <w:tc>
          <w:tcPr>
            <w:tcW w:w="743" w:type="dxa"/>
            <w:gridSpan w:val="2"/>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7</w:t>
            </w:r>
          </w:p>
        </w:tc>
        <w:tc>
          <w:tcPr>
            <w:tcW w:w="675" w:type="dxa"/>
            <w:gridSpan w:val="2"/>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7</w:t>
            </w:r>
          </w:p>
        </w:tc>
        <w:tc>
          <w:tcPr>
            <w:tcW w:w="1139"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11</w:t>
            </w:r>
          </w:p>
        </w:tc>
      </w:tr>
      <w:tr w:rsidR="00356DE7" w:rsidRPr="00356DE7" w:rsidTr="000F17C7">
        <w:trPr>
          <w:trHeight w:val="20"/>
        </w:trPr>
        <w:tc>
          <w:tcPr>
            <w:tcW w:w="673" w:type="dxa"/>
            <w:shd w:val="clear" w:color="auto" w:fill="A7BFDE"/>
            <w:vAlign w:val="center"/>
          </w:tcPr>
          <w:p w:rsidR="00356DE7" w:rsidRPr="00356DE7" w:rsidRDefault="00356DE7"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15.</w:t>
            </w:r>
          </w:p>
        </w:tc>
        <w:tc>
          <w:tcPr>
            <w:tcW w:w="5809" w:type="dxa"/>
            <w:gridSpan w:val="9"/>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b/>
                <w:sz w:val="18"/>
                <w:szCs w:val="18"/>
              </w:rPr>
              <w:t>Öğrenci başına okunan kitap sayısı: Toplam</w:t>
            </w:r>
          </w:p>
        </w:tc>
        <w:tc>
          <w:tcPr>
            <w:tcW w:w="743" w:type="dxa"/>
            <w:gridSpan w:val="2"/>
            <w:shd w:val="clear" w:color="auto" w:fill="A7BFDE"/>
          </w:tcPr>
          <w:p w:rsidR="00356DE7" w:rsidRPr="00356DE7" w:rsidRDefault="00356DE7"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9</w:t>
            </w:r>
          </w:p>
        </w:tc>
        <w:tc>
          <w:tcPr>
            <w:tcW w:w="675" w:type="dxa"/>
            <w:gridSpan w:val="2"/>
            <w:shd w:val="clear" w:color="auto" w:fill="A7BFDE"/>
          </w:tcPr>
          <w:p w:rsidR="00356DE7" w:rsidRPr="00356DE7" w:rsidRDefault="00356DE7"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9</w:t>
            </w:r>
          </w:p>
        </w:tc>
        <w:tc>
          <w:tcPr>
            <w:tcW w:w="1139" w:type="dxa"/>
            <w:gridSpan w:val="2"/>
            <w:shd w:val="clear" w:color="auto" w:fill="A7BFDE"/>
          </w:tcPr>
          <w:p w:rsidR="00356DE7" w:rsidRPr="00356DE7" w:rsidRDefault="00356DE7" w:rsidP="00356DE7">
            <w:pPr>
              <w:tabs>
                <w:tab w:val="left" w:pos="7310"/>
              </w:tabs>
              <w:spacing w:after="0"/>
              <w:contextualSpacing/>
              <w:jc w:val="center"/>
              <w:rPr>
                <w:rFonts w:ascii="Times New Roman" w:hAnsi="Times New Roman"/>
                <w:b/>
                <w:sz w:val="18"/>
                <w:szCs w:val="18"/>
              </w:rPr>
            </w:pPr>
            <w:r w:rsidRPr="00356DE7">
              <w:rPr>
                <w:rFonts w:ascii="Times New Roman" w:hAnsi="Times New Roman"/>
                <w:b/>
                <w:sz w:val="18"/>
                <w:szCs w:val="18"/>
              </w:rPr>
              <w:t>14</w:t>
            </w:r>
          </w:p>
        </w:tc>
      </w:tr>
      <w:tr w:rsidR="00356DE7" w:rsidRPr="00356DE7" w:rsidTr="000F17C7">
        <w:trPr>
          <w:trHeight w:val="20"/>
        </w:trPr>
        <w:tc>
          <w:tcPr>
            <w:tcW w:w="673" w:type="dxa"/>
            <w:shd w:val="clear" w:color="auto" w:fill="D3DFEE"/>
            <w:vAlign w:val="center"/>
          </w:tcPr>
          <w:p w:rsidR="00356DE7" w:rsidRPr="00356DE7" w:rsidRDefault="00356DE7"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16.1</w:t>
            </w:r>
          </w:p>
        </w:tc>
        <w:tc>
          <w:tcPr>
            <w:tcW w:w="3116" w:type="dxa"/>
            <w:gridSpan w:val="4"/>
            <w:vMerge w:val="restart"/>
            <w:shd w:val="clear" w:color="auto" w:fill="D3DFEE"/>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 xml:space="preserve">Onur veya iftihar belgesi alan </w:t>
            </w:r>
            <w:r w:rsidRPr="00356DE7">
              <w:rPr>
                <w:rFonts w:ascii="Times New Roman" w:hAnsi="Times New Roman"/>
                <w:b/>
                <w:sz w:val="18"/>
                <w:szCs w:val="18"/>
              </w:rPr>
              <w:lastRenderedPageBreak/>
              <w:t>öğrenci oranı(%)</w:t>
            </w:r>
          </w:p>
        </w:tc>
        <w:tc>
          <w:tcPr>
            <w:tcW w:w="2693" w:type="dxa"/>
            <w:gridSpan w:val="5"/>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lastRenderedPageBreak/>
              <w:t>İlköğretim Kurumları</w:t>
            </w:r>
          </w:p>
        </w:tc>
        <w:tc>
          <w:tcPr>
            <w:tcW w:w="743" w:type="dxa"/>
            <w:gridSpan w:val="2"/>
            <w:shd w:val="clear" w:color="auto" w:fill="D3DFEE"/>
            <w:vAlign w:val="center"/>
          </w:tcPr>
          <w:p w:rsidR="00356DE7" w:rsidRPr="00356DE7" w:rsidRDefault="00356DE7" w:rsidP="00356DE7">
            <w:pPr>
              <w:tabs>
                <w:tab w:val="left" w:pos="7310"/>
              </w:tabs>
              <w:spacing w:after="0"/>
              <w:jc w:val="center"/>
              <w:rPr>
                <w:rFonts w:ascii="Times New Roman" w:hAnsi="Times New Roman"/>
                <w:sz w:val="18"/>
                <w:szCs w:val="18"/>
                <w:lang w:eastAsia="tr-TR"/>
              </w:rPr>
            </w:pPr>
            <w:r w:rsidRPr="00356DE7">
              <w:rPr>
                <w:rFonts w:ascii="Times New Roman" w:hAnsi="Times New Roman"/>
                <w:sz w:val="18"/>
                <w:szCs w:val="18"/>
                <w:lang w:eastAsia="tr-TR"/>
              </w:rPr>
              <w:t>36</w:t>
            </w:r>
          </w:p>
        </w:tc>
        <w:tc>
          <w:tcPr>
            <w:tcW w:w="675" w:type="dxa"/>
            <w:gridSpan w:val="2"/>
            <w:shd w:val="clear" w:color="auto" w:fill="D3DFEE"/>
            <w:vAlign w:val="center"/>
          </w:tcPr>
          <w:p w:rsidR="00356DE7" w:rsidRPr="00356DE7" w:rsidRDefault="00356DE7" w:rsidP="00356DE7">
            <w:pPr>
              <w:tabs>
                <w:tab w:val="left" w:pos="7310"/>
              </w:tabs>
              <w:spacing w:after="0"/>
              <w:jc w:val="center"/>
              <w:rPr>
                <w:rFonts w:ascii="Times New Roman" w:hAnsi="Times New Roman"/>
                <w:sz w:val="18"/>
                <w:szCs w:val="18"/>
                <w:lang w:eastAsia="tr-TR"/>
              </w:rPr>
            </w:pPr>
            <w:r w:rsidRPr="00356DE7">
              <w:rPr>
                <w:rFonts w:ascii="Times New Roman" w:hAnsi="Times New Roman"/>
                <w:sz w:val="18"/>
                <w:szCs w:val="18"/>
                <w:lang w:eastAsia="tr-TR"/>
              </w:rPr>
              <w:t>41</w:t>
            </w:r>
          </w:p>
        </w:tc>
        <w:tc>
          <w:tcPr>
            <w:tcW w:w="1139"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65</w:t>
            </w:r>
          </w:p>
        </w:tc>
      </w:tr>
      <w:tr w:rsidR="00356DE7" w:rsidRPr="00356DE7" w:rsidTr="000F17C7">
        <w:trPr>
          <w:trHeight w:val="20"/>
        </w:trPr>
        <w:tc>
          <w:tcPr>
            <w:tcW w:w="673" w:type="dxa"/>
            <w:shd w:val="clear" w:color="auto" w:fill="A7BFDE"/>
            <w:vAlign w:val="center"/>
          </w:tcPr>
          <w:p w:rsidR="00356DE7" w:rsidRPr="00356DE7" w:rsidRDefault="00356DE7"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lastRenderedPageBreak/>
              <w:t>16.2</w:t>
            </w:r>
          </w:p>
        </w:tc>
        <w:tc>
          <w:tcPr>
            <w:tcW w:w="3116" w:type="dxa"/>
            <w:gridSpan w:val="4"/>
            <w:vMerge/>
            <w:shd w:val="clear" w:color="auto" w:fill="A7BFDE"/>
            <w:vAlign w:val="center"/>
          </w:tcPr>
          <w:p w:rsidR="00356DE7" w:rsidRPr="00356DE7" w:rsidRDefault="00356DE7" w:rsidP="00356DE7">
            <w:pPr>
              <w:spacing w:after="0" w:line="240" w:lineRule="auto"/>
              <w:rPr>
                <w:rFonts w:ascii="Times New Roman" w:hAnsi="Times New Roman"/>
                <w:sz w:val="18"/>
                <w:szCs w:val="18"/>
              </w:rPr>
            </w:pPr>
          </w:p>
        </w:tc>
        <w:tc>
          <w:tcPr>
            <w:tcW w:w="2693" w:type="dxa"/>
            <w:gridSpan w:val="5"/>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r w:rsidRPr="00356DE7">
              <w:rPr>
                <w:rFonts w:ascii="Times New Roman" w:hAnsi="Times New Roman"/>
                <w:sz w:val="18"/>
                <w:szCs w:val="18"/>
                <w:lang w:eastAsia="tr-TR"/>
              </w:rPr>
              <w:t>Ortaöğretim</w:t>
            </w:r>
          </w:p>
        </w:tc>
        <w:tc>
          <w:tcPr>
            <w:tcW w:w="743"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114</w:t>
            </w:r>
          </w:p>
        </w:tc>
        <w:tc>
          <w:tcPr>
            <w:tcW w:w="675"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133</w:t>
            </w:r>
          </w:p>
        </w:tc>
        <w:tc>
          <w:tcPr>
            <w:tcW w:w="1139"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160</w:t>
            </w:r>
          </w:p>
        </w:tc>
      </w:tr>
      <w:tr w:rsidR="00356DE7" w:rsidRPr="00356DE7" w:rsidTr="000F17C7">
        <w:trPr>
          <w:trHeight w:val="20"/>
        </w:trPr>
        <w:tc>
          <w:tcPr>
            <w:tcW w:w="673" w:type="dxa"/>
            <w:shd w:val="clear" w:color="auto" w:fill="D3DFEE"/>
            <w:vAlign w:val="center"/>
          </w:tcPr>
          <w:p w:rsidR="00356DE7" w:rsidRPr="00356DE7" w:rsidRDefault="00356DE7"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lastRenderedPageBreak/>
              <w:t>17.</w:t>
            </w:r>
          </w:p>
        </w:tc>
        <w:tc>
          <w:tcPr>
            <w:tcW w:w="5809" w:type="dxa"/>
            <w:gridSpan w:val="9"/>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lang w:eastAsia="tr-TR"/>
              </w:rPr>
            </w:pPr>
            <w:r w:rsidRPr="00356DE7">
              <w:rPr>
                <w:rFonts w:ascii="Times New Roman" w:hAnsi="Times New Roman"/>
                <w:b/>
                <w:sz w:val="18"/>
                <w:szCs w:val="18"/>
                <w:lang w:eastAsia="tr-TR"/>
              </w:rPr>
              <w:t>Ortaöğretimde sınıf tekrar oranı</w:t>
            </w:r>
            <w:r w:rsidRPr="00356DE7">
              <w:rPr>
                <w:rFonts w:ascii="Times New Roman" w:hAnsi="Times New Roman"/>
                <w:b/>
                <w:sz w:val="18"/>
                <w:szCs w:val="18"/>
              </w:rPr>
              <w:t>(%)</w:t>
            </w:r>
          </w:p>
        </w:tc>
        <w:tc>
          <w:tcPr>
            <w:tcW w:w="743" w:type="dxa"/>
            <w:gridSpan w:val="2"/>
            <w:shd w:val="clear" w:color="auto" w:fill="D3DFEE"/>
          </w:tcPr>
          <w:p w:rsidR="00356DE7" w:rsidRPr="00356DE7" w:rsidRDefault="00356DE7"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1</w:t>
            </w:r>
          </w:p>
        </w:tc>
        <w:tc>
          <w:tcPr>
            <w:tcW w:w="675" w:type="dxa"/>
            <w:gridSpan w:val="2"/>
            <w:shd w:val="clear" w:color="auto" w:fill="D3DFEE"/>
          </w:tcPr>
          <w:p w:rsidR="00356DE7" w:rsidRPr="00356DE7" w:rsidRDefault="00356DE7"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0,5</w:t>
            </w:r>
          </w:p>
        </w:tc>
        <w:tc>
          <w:tcPr>
            <w:tcW w:w="1139" w:type="dxa"/>
            <w:gridSpan w:val="2"/>
            <w:shd w:val="clear" w:color="auto" w:fill="D3DFEE"/>
          </w:tcPr>
          <w:p w:rsidR="00356DE7" w:rsidRPr="00356DE7" w:rsidRDefault="00356DE7" w:rsidP="00356DE7">
            <w:pPr>
              <w:tabs>
                <w:tab w:val="left" w:pos="7310"/>
              </w:tabs>
              <w:spacing w:after="0"/>
              <w:contextualSpacing/>
              <w:jc w:val="center"/>
              <w:rPr>
                <w:rFonts w:ascii="Times New Roman" w:hAnsi="Times New Roman"/>
                <w:b/>
                <w:sz w:val="18"/>
                <w:szCs w:val="18"/>
              </w:rPr>
            </w:pPr>
            <w:r w:rsidRPr="00356DE7">
              <w:rPr>
                <w:rFonts w:ascii="Times New Roman" w:hAnsi="Times New Roman"/>
                <w:b/>
                <w:sz w:val="18"/>
                <w:szCs w:val="18"/>
              </w:rPr>
              <w:t>0</w:t>
            </w:r>
          </w:p>
        </w:tc>
      </w:tr>
      <w:tr w:rsidR="00356DE7" w:rsidRPr="00356DE7" w:rsidTr="000F17C7">
        <w:trPr>
          <w:trHeight w:val="20"/>
        </w:trPr>
        <w:tc>
          <w:tcPr>
            <w:tcW w:w="673" w:type="dxa"/>
            <w:shd w:val="clear" w:color="auto" w:fill="A7BFDE"/>
            <w:vAlign w:val="center"/>
          </w:tcPr>
          <w:p w:rsidR="00356DE7" w:rsidRPr="00356DE7" w:rsidRDefault="00356DE7"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18.1</w:t>
            </w:r>
          </w:p>
        </w:tc>
        <w:tc>
          <w:tcPr>
            <w:tcW w:w="3116" w:type="dxa"/>
            <w:gridSpan w:val="4"/>
            <w:vMerge w:val="restart"/>
            <w:shd w:val="clear" w:color="auto" w:fill="A7BFDE"/>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Disiplin cezası alan öğrenci oranı</w:t>
            </w:r>
          </w:p>
        </w:tc>
        <w:tc>
          <w:tcPr>
            <w:tcW w:w="2693" w:type="dxa"/>
            <w:gridSpan w:val="5"/>
            <w:shd w:val="clear" w:color="auto" w:fill="A7BFDE"/>
            <w:vAlign w:val="center"/>
          </w:tcPr>
          <w:p w:rsidR="00356DE7" w:rsidRPr="00356DE7" w:rsidRDefault="00356DE7" w:rsidP="00356DE7">
            <w:pPr>
              <w:tabs>
                <w:tab w:val="left" w:pos="7310"/>
              </w:tabs>
              <w:spacing w:after="0"/>
              <w:jc w:val="center"/>
              <w:rPr>
                <w:rFonts w:ascii="Times New Roman" w:hAnsi="Times New Roman"/>
                <w:sz w:val="18"/>
                <w:szCs w:val="18"/>
                <w:lang w:eastAsia="tr-TR"/>
              </w:rPr>
            </w:pPr>
          </w:p>
        </w:tc>
        <w:tc>
          <w:tcPr>
            <w:tcW w:w="743" w:type="dxa"/>
            <w:gridSpan w:val="2"/>
            <w:shd w:val="clear" w:color="auto" w:fill="A7BFDE"/>
            <w:vAlign w:val="center"/>
          </w:tcPr>
          <w:p w:rsidR="00356DE7" w:rsidRPr="00356DE7" w:rsidRDefault="00356DE7" w:rsidP="00356DE7">
            <w:pPr>
              <w:tabs>
                <w:tab w:val="left" w:pos="7310"/>
              </w:tabs>
              <w:spacing w:after="0"/>
              <w:jc w:val="center"/>
              <w:rPr>
                <w:rFonts w:ascii="Times New Roman" w:hAnsi="Times New Roman"/>
                <w:sz w:val="18"/>
                <w:szCs w:val="18"/>
                <w:lang w:eastAsia="tr-TR"/>
              </w:rPr>
            </w:pPr>
            <w:r w:rsidRPr="00356DE7">
              <w:rPr>
                <w:rFonts w:ascii="Times New Roman" w:hAnsi="Times New Roman"/>
                <w:sz w:val="18"/>
                <w:szCs w:val="18"/>
                <w:lang w:eastAsia="tr-TR"/>
              </w:rPr>
              <w:t>5</w:t>
            </w:r>
          </w:p>
        </w:tc>
        <w:tc>
          <w:tcPr>
            <w:tcW w:w="675" w:type="dxa"/>
            <w:gridSpan w:val="2"/>
            <w:shd w:val="clear" w:color="auto" w:fill="A7BFDE"/>
            <w:vAlign w:val="center"/>
          </w:tcPr>
          <w:p w:rsidR="00356DE7" w:rsidRPr="00356DE7" w:rsidRDefault="00356DE7"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4</w:t>
            </w:r>
          </w:p>
        </w:tc>
        <w:tc>
          <w:tcPr>
            <w:tcW w:w="1139"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0</w:t>
            </w:r>
          </w:p>
        </w:tc>
      </w:tr>
      <w:tr w:rsidR="00356DE7" w:rsidRPr="00356DE7" w:rsidTr="000F17C7">
        <w:trPr>
          <w:trHeight w:val="20"/>
        </w:trPr>
        <w:tc>
          <w:tcPr>
            <w:tcW w:w="673" w:type="dxa"/>
            <w:shd w:val="clear" w:color="auto" w:fill="D3DFEE"/>
            <w:vAlign w:val="center"/>
          </w:tcPr>
          <w:p w:rsidR="00356DE7" w:rsidRPr="00356DE7" w:rsidRDefault="00356DE7"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18.2</w:t>
            </w:r>
          </w:p>
        </w:tc>
        <w:tc>
          <w:tcPr>
            <w:tcW w:w="3116" w:type="dxa"/>
            <w:gridSpan w:val="4"/>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lang w:eastAsia="tr-TR"/>
              </w:rPr>
            </w:pPr>
          </w:p>
        </w:tc>
        <w:tc>
          <w:tcPr>
            <w:tcW w:w="2693" w:type="dxa"/>
            <w:gridSpan w:val="5"/>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p>
        </w:tc>
        <w:tc>
          <w:tcPr>
            <w:tcW w:w="743" w:type="dxa"/>
            <w:gridSpan w:val="2"/>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5</w:t>
            </w:r>
          </w:p>
        </w:tc>
        <w:tc>
          <w:tcPr>
            <w:tcW w:w="675" w:type="dxa"/>
            <w:gridSpan w:val="2"/>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5</w:t>
            </w:r>
          </w:p>
        </w:tc>
        <w:tc>
          <w:tcPr>
            <w:tcW w:w="1139"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w:t>
            </w:r>
          </w:p>
        </w:tc>
      </w:tr>
      <w:tr w:rsidR="00356DE7" w:rsidRPr="00356DE7" w:rsidTr="000F17C7">
        <w:trPr>
          <w:trHeight w:val="20"/>
        </w:trPr>
        <w:tc>
          <w:tcPr>
            <w:tcW w:w="673" w:type="dxa"/>
            <w:shd w:val="clear" w:color="auto" w:fill="A7BFDE"/>
            <w:vAlign w:val="center"/>
          </w:tcPr>
          <w:p w:rsidR="00356DE7" w:rsidRPr="00356DE7" w:rsidRDefault="00356DE7"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18.</w:t>
            </w:r>
          </w:p>
        </w:tc>
        <w:tc>
          <w:tcPr>
            <w:tcW w:w="5809" w:type="dxa"/>
            <w:gridSpan w:val="9"/>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Disiplin cezası alan öğrenci oranı(%): Toplam</w:t>
            </w:r>
          </w:p>
        </w:tc>
        <w:tc>
          <w:tcPr>
            <w:tcW w:w="743"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10</w:t>
            </w:r>
          </w:p>
        </w:tc>
        <w:tc>
          <w:tcPr>
            <w:tcW w:w="675"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9</w:t>
            </w:r>
          </w:p>
        </w:tc>
        <w:tc>
          <w:tcPr>
            <w:tcW w:w="1139"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 xml:space="preserve">1 </w:t>
            </w:r>
          </w:p>
        </w:tc>
      </w:tr>
      <w:tr w:rsidR="00356DE7" w:rsidRPr="00356DE7" w:rsidTr="000F17C7">
        <w:trPr>
          <w:trHeight w:val="20"/>
        </w:trPr>
        <w:tc>
          <w:tcPr>
            <w:tcW w:w="673" w:type="dxa"/>
            <w:shd w:val="clear" w:color="auto" w:fill="D3DFEE"/>
            <w:vAlign w:val="center"/>
          </w:tcPr>
          <w:p w:rsidR="00356DE7" w:rsidRPr="00356DE7" w:rsidRDefault="00356DE7"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19.</w:t>
            </w:r>
          </w:p>
        </w:tc>
        <w:tc>
          <w:tcPr>
            <w:tcW w:w="5809" w:type="dxa"/>
            <w:gridSpan w:val="9"/>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Uluslararası yarışmalara katılan öğrenci sayısı</w:t>
            </w:r>
          </w:p>
        </w:tc>
        <w:tc>
          <w:tcPr>
            <w:tcW w:w="743" w:type="dxa"/>
            <w:gridSpan w:val="2"/>
            <w:shd w:val="clear" w:color="auto" w:fill="D3DFEE"/>
            <w:vAlign w:val="center"/>
          </w:tcPr>
          <w:p w:rsidR="00356DE7" w:rsidRPr="00356DE7" w:rsidRDefault="00356DE7"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0</w:t>
            </w:r>
          </w:p>
        </w:tc>
        <w:tc>
          <w:tcPr>
            <w:tcW w:w="675" w:type="dxa"/>
            <w:gridSpan w:val="2"/>
            <w:shd w:val="clear" w:color="auto" w:fill="D3DFEE"/>
            <w:vAlign w:val="center"/>
          </w:tcPr>
          <w:p w:rsidR="00356DE7" w:rsidRPr="00356DE7" w:rsidRDefault="00356DE7" w:rsidP="00356DE7">
            <w:pPr>
              <w:tabs>
                <w:tab w:val="left" w:pos="7310"/>
              </w:tabs>
              <w:spacing w:after="0"/>
              <w:jc w:val="center"/>
              <w:rPr>
                <w:rFonts w:ascii="Times New Roman" w:hAnsi="Times New Roman"/>
                <w:sz w:val="18"/>
                <w:szCs w:val="18"/>
              </w:rPr>
            </w:pPr>
            <w:r w:rsidRPr="00356DE7">
              <w:rPr>
                <w:rFonts w:ascii="Times New Roman" w:hAnsi="Times New Roman"/>
                <w:sz w:val="18"/>
                <w:szCs w:val="18"/>
              </w:rPr>
              <w:t>0</w:t>
            </w:r>
          </w:p>
        </w:tc>
        <w:tc>
          <w:tcPr>
            <w:tcW w:w="1139" w:type="dxa"/>
            <w:gridSpan w:val="2"/>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w:t>
            </w:r>
          </w:p>
        </w:tc>
      </w:tr>
      <w:tr w:rsidR="00356DE7" w:rsidRPr="00356DE7" w:rsidTr="000F17C7">
        <w:trPr>
          <w:trHeight w:val="20"/>
        </w:trPr>
        <w:tc>
          <w:tcPr>
            <w:tcW w:w="673" w:type="dxa"/>
            <w:shd w:val="clear" w:color="auto" w:fill="A7BFDE"/>
            <w:vAlign w:val="center"/>
          </w:tcPr>
          <w:p w:rsidR="00356DE7" w:rsidRPr="00356DE7" w:rsidRDefault="00356DE7"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20.</w:t>
            </w:r>
          </w:p>
        </w:tc>
        <w:tc>
          <w:tcPr>
            <w:tcW w:w="5809" w:type="dxa"/>
            <w:gridSpan w:val="9"/>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Beyaz Bayrak Sertifikasına sahip okul sayısı</w:t>
            </w:r>
          </w:p>
        </w:tc>
        <w:tc>
          <w:tcPr>
            <w:tcW w:w="743"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4</w:t>
            </w:r>
          </w:p>
        </w:tc>
        <w:tc>
          <w:tcPr>
            <w:tcW w:w="675" w:type="dxa"/>
            <w:gridSpan w:val="2"/>
            <w:shd w:val="clear" w:color="auto" w:fill="A7BFD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2</w:t>
            </w:r>
          </w:p>
        </w:tc>
        <w:tc>
          <w:tcPr>
            <w:tcW w:w="1139" w:type="dxa"/>
            <w:gridSpan w:val="2"/>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20</w:t>
            </w:r>
          </w:p>
        </w:tc>
      </w:tr>
      <w:tr w:rsidR="00356DE7" w:rsidRPr="00356DE7" w:rsidTr="000F17C7">
        <w:trPr>
          <w:trHeight w:val="20"/>
        </w:trPr>
        <w:tc>
          <w:tcPr>
            <w:tcW w:w="673" w:type="dxa"/>
            <w:tcBorders>
              <w:bottom w:val="threeDEmboss" w:sz="24" w:space="0" w:color="auto"/>
            </w:tcBorders>
            <w:shd w:val="clear" w:color="auto" w:fill="D3DFEE"/>
            <w:vAlign w:val="center"/>
          </w:tcPr>
          <w:p w:rsidR="00356DE7" w:rsidRPr="00356DE7" w:rsidRDefault="00356DE7" w:rsidP="00356DE7">
            <w:pPr>
              <w:spacing w:after="0" w:line="240" w:lineRule="auto"/>
              <w:contextualSpacing/>
              <w:jc w:val="center"/>
              <w:rPr>
                <w:rFonts w:ascii="Times New Roman" w:hAnsi="Times New Roman"/>
                <w:b/>
                <w:bCs/>
                <w:sz w:val="18"/>
                <w:szCs w:val="18"/>
                <w:lang w:eastAsia="tr-TR"/>
              </w:rPr>
            </w:pPr>
            <w:r w:rsidRPr="00356DE7">
              <w:rPr>
                <w:rFonts w:ascii="Times New Roman" w:hAnsi="Times New Roman"/>
                <w:b/>
                <w:bCs/>
                <w:sz w:val="18"/>
                <w:szCs w:val="18"/>
                <w:lang w:eastAsia="tr-TR"/>
              </w:rPr>
              <w:t>21.</w:t>
            </w:r>
          </w:p>
        </w:tc>
        <w:tc>
          <w:tcPr>
            <w:tcW w:w="5809" w:type="dxa"/>
            <w:gridSpan w:val="9"/>
            <w:tcBorders>
              <w:bottom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Beslenme Dostu Okul Sertifikasına sahip okul sayısı</w:t>
            </w:r>
          </w:p>
        </w:tc>
        <w:tc>
          <w:tcPr>
            <w:tcW w:w="743" w:type="dxa"/>
            <w:gridSpan w:val="2"/>
            <w:tcBorders>
              <w:bottom w:val="threeDEmboss" w:sz="24" w:space="0" w:color="auto"/>
            </w:tcBorders>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0</w:t>
            </w:r>
          </w:p>
        </w:tc>
        <w:tc>
          <w:tcPr>
            <w:tcW w:w="675" w:type="dxa"/>
            <w:gridSpan w:val="2"/>
            <w:tcBorders>
              <w:bottom w:val="threeDEmboss" w:sz="24" w:space="0" w:color="auto"/>
            </w:tcBorders>
            <w:shd w:val="clear" w:color="auto" w:fill="D3DFEE"/>
            <w:vAlign w:val="center"/>
          </w:tcPr>
          <w:p w:rsidR="00356DE7" w:rsidRPr="00356DE7" w:rsidRDefault="00356DE7" w:rsidP="00356DE7">
            <w:pPr>
              <w:tabs>
                <w:tab w:val="left" w:pos="7310"/>
              </w:tabs>
              <w:spacing w:before="100" w:beforeAutospacing="1" w:after="0" w:afterAutospacing="1" w:line="240" w:lineRule="auto"/>
              <w:jc w:val="center"/>
              <w:rPr>
                <w:rFonts w:ascii="Times New Roman" w:eastAsia="Times New Roman" w:hAnsi="Times New Roman"/>
                <w:color w:val="000000"/>
                <w:sz w:val="18"/>
                <w:szCs w:val="18"/>
                <w:lang w:eastAsia="tr-TR"/>
              </w:rPr>
            </w:pPr>
            <w:r w:rsidRPr="00356DE7">
              <w:rPr>
                <w:rFonts w:ascii="Times New Roman" w:eastAsia="Times New Roman" w:hAnsi="Times New Roman"/>
                <w:color w:val="000000"/>
                <w:sz w:val="18"/>
                <w:szCs w:val="18"/>
                <w:lang w:eastAsia="tr-TR"/>
              </w:rPr>
              <w:t>0</w:t>
            </w:r>
          </w:p>
        </w:tc>
        <w:tc>
          <w:tcPr>
            <w:tcW w:w="1139" w:type="dxa"/>
            <w:gridSpan w:val="2"/>
            <w:tcBorders>
              <w:bottom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 xml:space="preserve">20 </w:t>
            </w:r>
          </w:p>
        </w:tc>
      </w:tr>
    </w:tbl>
    <w:p w:rsidR="00356DE7" w:rsidRPr="00356DE7" w:rsidRDefault="00356DE7" w:rsidP="00356DE7">
      <w:pPr>
        <w:spacing w:after="0" w:line="240" w:lineRule="auto"/>
        <w:ind w:firstLine="708"/>
        <w:rPr>
          <w:rFonts w:ascii="Times New Roman" w:hAnsi="Times New Roman"/>
          <w:b/>
          <w:bCs/>
          <w:i/>
          <w:sz w:val="16"/>
          <w:szCs w:val="16"/>
        </w:rPr>
      </w:pPr>
      <w:r w:rsidRPr="00356DE7">
        <w:rPr>
          <w:rFonts w:ascii="Times New Roman" w:hAnsi="Times New Roman"/>
          <w:b/>
          <w:bCs/>
          <w:i/>
          <w:sz w:val="16"/>
          <w:szCs w:val="16"/>
        </w:rPr>
        <w:t>*2012 SBS 352, 2013 SBS 363, 2014 TEOG318</w:t>
      </w:r>
    </w:p>
    <w:p w:rsidR="00356DE7" w:rsidRPr="00356DE7" w:rsidRDefault="00356DE7" w:rsidP="00356DE7">
      <w:pPr>
        <w:spacing w:after="0" w:line="240" w:lineRule="atLeast"/>
        <w:ind w:firstLine="708"/>
        <w:rPr>
          <w:rFonts w:ascii="Times New Roman" w:hAnsi="Times New Roman"/>
          <w:b/>
          <w:bCs/>
          <w:i/>
          <w:sz w:val="16"/>
          <w:szCs w:val="16"/>
        </w:rPr>
      </w:pPr>
      <w:r w:rsidRPr="00356DE7">
        <w:rPr>
          <w:rFonts w:ascii="Times New Roman" w:hAnsi="Times New Roman"/>
          <w:b/>
          <w:bCs/>
          <w:sz w:val="16"/>
          <w:szCs w:val="16"/>
        </w:rPr>
        <w:t>**</w:t>
      </w:r>
      <w:r w:rsidRPr="00356DE7">
        <w:rPr>
          <w:rFonts w:ascii="Times New Roman" w:hAnsi="Times New Roman"/>
          <w:b/>
          <w:bCs/>
          <w:i/>
          <w:sz w:val="16"/>
          <w:szCs w:val="16"/>
        </w:rPr>
        <w:t>2012 YGS 208, 2013 YGS 211,  2012 LYS 210 2013 LYS 207</w:t>
      </w:r>
    </w:p>
    <w:p w:rsidR="00356DE7" w:rsidRPr="00356DE7" w:rsidRDefault="00356DE7" w:rsidP="00356DE7">
      <w:pPr>
        <w:spacing w:after="0"/>
        <w:ind w:firstLine="708"/>
        <w:rPr>
          <w:rFonts w:ascii="Times New Roman" w:hAnsi="Times New Roman"/>
          <w:b/>
          <w:bCs/>
          <w:i/>
          <w:sz w:val="16"/>
          <w:szCs w:val="16"/>
        </w:rPr>
      </w:pPr>
      <w:r w:rsidRPr="00356DE7">
        <w:rPr>
          <w:rFonts w:ascii="Times New Roman" w:hAnsi="Times New Roman"/>
          <w:b/>
          <w:bCs/>
          <w:i/>
          <w:sz w:val="16"/>
          <w:szCs w:val="16"/>
        </w:rPr>
        <w:t>***Sağlık Taraması Yapılan Okul / Öğrenci Sayısı 2012-2013: 5 / 856,  2013-2014: 6/1186</w:t>
      </w:r>
    </w:p>
    <w:p w:rsidR="00356DE7" w:rsidRDefault="00356DE7" w:rsidP="00356DE7">
      <w:pPr>
        <w:spacing w:after="120"/>
        <w:ind w:firstLine="709"/>
        <w:jc w:val="both"/>
        <w:rPr>
          <w:rFonts w:ascii="Times New Roman" w:hAnsi="Times New Roman"/>
          <w:sz w:val="24"/>
          <w:szCs w:val="24"/>
        </w:rPr>
      </w:pPr>
    </w:p>
    <w:p w:rsidR="00356DE7" w:rsidRPr="00356DE7" w:rsidRDefault="00356DE7" w:rsidP="00356DE7">
      <w:pPr>
        <w:tabs>
          <w:tab w:val="left" w:pos="7310"/>
        </w:tabs>
        <w:spacing w:after="120"/>
        <w:jc w:val="both"/>
        <w:rPr>
          <w:rFonts w:ascii="Times New Roman" w:hAnsi="Times New Roman"/>
          <w:b/>
          <w:color w:val="FF0000"/>
          <w:sz w:val="24"/>
          <w:szCs w:val="24"/>
        </w:rPr>
      </w:pPr>
      <w:r w:rsidRPr="00356DE7">
        <w:rPr>
          <w:rFonts w:ascii="Times New Roman" w:hAnsi="Times New Roman"/>
          <w:b/>
          <w:color w:val="FF0000"/>
          <w:sz w:val="24"/>
          <w:szCs w:val="24"/>
        </w:rPr>
        <w:t>Hedefin Mevcut Durumu?</w:t>
      </w:r>
    </w:p>
    <w:p w:rsidR="00356DE7" w:rsidRPr="00356DE7" w:rsidRDefault="00356DE7" w:rsidP="00356DE7">
      <w:pPr>
        <w:numPr>
          <w:ilvl w:val="0"/>
          <w:numId w:val="68"/>
        </w:numPr>
        <w:spacing w:after="120"/>
        <w:ind w:left="567" w:hanging="567"/>
        <w:contextualSpacing/>
        <w:jc w:val="both"/>
        <w:rPr>
          <w:rFonts w:ascii="Times New Roman" w:hAnsi="Times New Roman"/>
          <w:sz w:val="24"/>
          <w:szCs w:val="18"/>
          <w:lang w:eastAsia="tr-TR"/>
        </w:rPr>
      </w:pPr>
      <w:r w:rsidRPr="00356DE7">
        <w:rPr>
          <w:rFonts w:ascii="Times New Roman" w:hAnsi="Times New Roman"/>
          <w:sz w:val="24"/>
          <w:szCs w:val="24"/>
          <w:lang w:eastAsia="tr-TR"/>
        </w:rPr>
        <w:t xml:space="preserve">Kaliteli bir eğitim öğretim hizmeti sunmak ve sunulan hizmetin sürekliliğini sağlamak amacıyla eğitim ve öğretim sistemlerini belirli ölçütler doğrultusunda ulusal ve uluslararası </w:t>
      </w:r>
      <w:proofErr w:type="gramStart"/>
      <w:r w:rsidRPr="00356DE7">
        <w:rPr>
          <w:rFonts w:ascii="Times New Roman" w:hAnsi="Times New Roman"/>
          <w:sz w:val="24"/>
          <w:szCs w:val="24"/>
          <w:lang w:eastAsia="tr-TR"/>
        </w:rPr>
        <w:t>bazda</w:t>
      </w:r>
      <w:proofErr w:type="gramEnd"/>
      <w:r w:rsidRPr="00356DE7">
        <w:rPr>
          <w:rFonts w:ascii="Times New Roman" w:hAnsi="Times New Roman"/>
          <w:sz w:val="24"/>
          <w:szCs w:val="24"/>
          <w:lang w:eastAsia="tr-TR"/>
        </w:rPr>
        <w:t xml:space="preserve"> değerlendirmek zorundayız. Bu amaçla uygulanan uluslararası araştırmaların başında yer alan PISA (</w:t>
      </w:r>
      <w:proofErr w:type="spellStart"/>
      <w:r w:rsidRPr="00356DE7">
        <w:rPr>
          <w:rFonts w:ascii="Times New Roman" w:hAnsi="Times New Roman"/>
          <w:sz w:val="24"/>
          <w:szCs w:val="24"/>
          <w:lang w:eastAsia="tr-TR"/>
        </w:rPr>
        <w:t>Programme</w:t>
      </w:r>
      <w:proofErr w:type="spellEnd"/>
      <w:r w:rsidRPr="00356DE7">
        <w:rPr>
          <w:rFonts w:ascii="Times New Roman" w:hAnsi="Times New Roman"/>
          <w:sz w:val="24"/>
          <w:szCs w:val="24"/>
          <w:lang w:eastAsia="tr-TR"/>
        </w:rPr>
        <w:t xml:space="preserve"> </w:t>
      </w:r>
      <w:proofErr w:type="spellStart"/>
      <w:r w:rsidRPr="00356DE7">
        <w:rPr>
          <w:rFonts w:ascii="Times New Roman" w:hAnsi="Times New Roman"/>
          <w:sz w:val="24"/>
          <w:szCs w:val="24"/>
          <w:lang w:eastAsia="tr-TR"/>
        </w:rPr>
        <w:t>for</w:t>
      </w:r>
      <w:proofErr w:type="spellEnd"/>
      <w:r w:rsidRPr="00356DE7">
        <w:rPr>
          <w:rFonts w:ascii="Times New Roman" w:hAnsi="Times New Roman"/>
          <w:sz w:val="24"/>
          <w:szCs w:val="24"/>
          <w:lang w:eastAsia="tr-TR"/>
        </w:rPr>
        <w:t xml:space="preserve"> International </w:t>
      </w:r>
      <w:proofErr w:type="spellStart"/>
      <w:r w:rsidRPr="00356DE7">
        <w:rPr>
          <w:rFonts w:ascii="Times New Roman" w:hAnsi="Times New Roman"/>
          <w:sz w:val="24"/>
          <w:szCs w:val="24"/>
          <w:lang w:eastAsia="tr-TR"/>
        </w:rPr>
        <w:t>Student</w:t>
      </w:r>
      <w:proofErr w:type="spellEnd"/>
      <w:r w:rsidRPr="00356DE7">
        <w:rPr>
          <w:rFonts w:ascii="Times New Roman" w:hAnsi="Times New Roman"/>
          <w:sz w:val="24"/>
          <w:szCs w:val="24"/>
          <w:lang w:eastAsia="tr-TR"/>
        </w:rPr>
        <w:t xml:space="preserve"> </w:t>
      </w:r>
      <w:proofErr w:type="spellStart"/>
      <w:r w:rsidRPr="00356DE7">
        <w:rPr>
          <w:rFonts w:ascii="Times New Roman" w:hAnsi="Times New Roman"/>
          <w:sz w:val="24"/>
          <w:szCs w:val="24"/>
          <w:lang w:eastAsia="tr-TR"/>
        </w:rPr>
        <w:t>Assessment</w:t>
      </w:r>
      <w:proofErr w:type="spellEnd"/>
      <w:r w:rsidRPr="00356DE7">
        <w:rPr>
          <w:rFonts w:ascii="Times New Roman" w:hAnsi="Times New Roman"/>
          <w:sz w:val="24"/>
          <w:szCs w:val="24"/>
          <w:lang w:eastAsia="tr-TR"/>
        </w:rPr>
        <w:t>), TIMSS (</w:t>
      </w:r>
      <w:proofErr w:type="spellStart"/>
      <w:r w:rsidRPr="00356DE7">
        <w:rPr>
          <w:rFonts w:ascii="Times New Roman" w:hAnsi="Times New Roman"/>
          <w:sz w:val="24"/>
          <w:szCs w:val="24"/>
          <w:lang w:eastAsia="tr-TR"/>
        </w:rPr>
        <w:t>Trends</w:t>
      </w:r>
      <w:proofErr w:type="spellEnd"/>
      <w:r w:rsidRPr="00356DE7">
        <w:rPr>
          <w:rFonts w:ascii="Times New Roman" w:hAnsi="Times New Roman"/>
          <w:sz w:val="24"/>
          <w:szCs w:val="24"/>
          <w:lang w:eastAsia="tr-TR"/>
        </w:rPr>
        <w:t xml:space="preserve"> in International </w:t>
      </w:r>
      <w:proofErr w:type="spellStart"/>
      <w:r w:rsidRPr="00356DE7">
        <w:rPr>
          <w:rFonts w:ascii="Times New Roman" w:hAnsi="Times New Roman"/>
          <w:sz w:val="24"/>
          <w:szCs w:val="24"/>
          <w:lang w:eastAsia="tr-TR"/>
        </w:rPr>
        <w:t>Mathematics</w:t>
      </w:r>
      <w:proofErr w:type="spellEnd"/>
      <w:r w:rsidRPr="00356DE7">
        <w:rPr>
          <w:rFonts w:ascii="Times New Roman" w:hAnsi="Times New Roman"/>
          <w:sz w:val="24"/>
          <w:szCs w:val="24"/>
          <w:lang w:eastAsia="tr-TR"/>
        </w:rPr>
        <w:t xml:space="preserve"> </w:t>
      </w:r>
      <w:proofErr w:type="spellStart"/>
      <w:r w:rsidRPr="00356DE7">
        <w:rPr>
          <w:rFonts w:ascii="Times New Roman" w:hAnsi="Times New Roman"/>
          <w:sz w:val="24"/>
          <w:szCs w:val="24"/>
          <w:lang w:eastAsia="tr-TR"/>
        </w:rPr>
        <w:t>and</w:t>
      </w:r>
      <w:proofErr w:type="spellEnd"/>
      <w:r w:rsidRPr="00356DE7">
        <w:rPr>
          <w:rFonts w:ascii="Times New Roman" w:hAnsi="Times New Roman"/>
          <w:sz w:val="24"/>
          <w:szCs w:val="24"/>
          <w:lang w:eastAsia="tr-TR"/>
        </w:rPr>
        <w:t xml:space="preserve"> </w:t>
      </w:r>
      <w:proofErr w:type="spellStart"/>
      <w:r w:rsidRPr="00356DE7">
        <w:rPr>
          <w:rFonts w:ascii="Times New Roman" w:hAnsi="Times New Roman"/>
          <w:sz w:val="24"/>
          <w:szCs w:val="24"/>
          <w:lang w:eastAsia="tr-TR"/>
        </w:rPr>
        <w:t>Science</w:t>
      </w:r>
      <w:proofErr w:type="spellEnd"/>
      <w:r w:rsidRPr="00356DE7">
        <w:rPr>
          <w:rFonts w:ascii="Times New Roman" w:hAnsi="Times New Roman"/>
          <w:sz w:val="24"/>
          <w:szCs w:val="24"/>
          <w:lang w:eastAsia="tr-TR"/>
        </w:rPr>
        <w:t xml:space="preserve"> </w:t>
      </w:r>
      <w:proofErr w:type="spellStart"/>
      <w:r w:rsidRPr="00356DE7">
        <w:rPr>
          <w:rFonts w:ascii="Times New Roman" w:hAnsi="Times New Roman"/>
          <w:sz w:val="24"/>
          <w:szCs w:val="24"/>
          <w:lang w:eastAsia="tr-TR"/>
        </w:rPr>
        <w:t>Study</w:t>
      </w:r>
      <w:proofErr w:type="spellEnd"/>
      <w:r w:rsidRPr="00356DE7">
        <w:rPr>
          <w:rFonts w:ascii="Times New Roman" w:hAnsi="Times New Roman"/>
          <w:sz w:val="24"/>
          <w:szCs w:val="24"/>
          <w:lang w:eastAsia="tr-TR"/>
        </w:rPr>
        <w:t>), PIRLS (</w:t>
      </w:r>
      <w:proofErr w:type="spellStart"/>
      <w:r w:rsidRPr="00356DE7">
        <w:rPr>
          <w:rFonts w:ascii="Times New Roman" w:hAnsi="Times New Roman"/>
          <w:sz w:val="24"/>
          <w:szCs w:val="24"/>
          <w:lang w:eastAsia="tr-TR"/>
        </w:rPr>
        <w:t>Progress</w:t>
      </w:r>
      <w:proofErr w:type="spellEnd"/>
      <w:r w:rsidRPr="00356DE7">
        <w:rPr>
          <w:rFonts w:ascii="Times New Roman" w:hAnsi="Times New Roman"/>
          <w:sz w:val="24"/>
          <w:szCs w:val="24"/>
          <w:lang w:eastAsia="tr-TR"/>
        </w:rPr>
        <w:t xml:space="preserve"> in International Reading </w:t>
      </w:r>
      <w:proofErr w:type="spellStart"/>
      <w:r w:rsidRPr="00356DE7">
        <w:rPr>
          <w:rFonts w:ascii="Times New Roman" w:hAnsi="Times New Roman"/>
          <w:sz w:val="24"/>
          <w:szCs w:val="24"/>
          <w:lang w:eastAsia="tr-TR"/>
        </w:rPr>
        <w:t>Literacy</w:t>
      </w:r>
      <w:proofErr w:type="spellEnd"/>
      <w:r w:rsidRPr="00356DE7">
        <w:rPr>
          <w:rFonts w:ascii="Times New Roman" w:hAnsi="Times New Roman"/>
          <w:sz w:val="24"/>
          <w:szCs w:val="24"/>
          <w:lang w:eastAsia="tr-TR"/>
        </w:rPr>
        <w:t xml:space="preserve"> </w:t>
      </w:r>
      <w:proofErr w:type="spellStart"/>
      <w:r w:rsidRPr="00356DE7">
        <w:rPr>
          <w:rFonts w:ascii="Times New Roman" w:hAnsi="Times New Roman"/>
          <w:sz w:val="24"/>
          <w:szCs w:val="24"/>
          <w:lang w:eastAsia="tr-TR"/>
        </w:rPr>
        <w:t>Study</w:t>
      </w:r>
      <w:proofErr w:type="spellEnd"/>
      <w:r w:rsidRPr="00356DE7">
        <w:rPr>
          <w:rFonts w:ascii="Times New Roman" w:hAnsi="Times New Roman"/>
          <w:sz w:val="24"/>
          <w:szCs w:val="24"/>
          <w:lang w:eastAsia="tr-TR"/>
        </w:rPr>
        <w:t>) ve PIAAC (</w:t>
      </w:r>
      <w:proofErr w:type="spellStart"/>
      <w:r w:rsidRPr="00356DE7">
        <w:rPr>
          <w:rFonts w:ascii="Times New Roman" w:hAnsi="Times New Roman"/>
          <w:sz w:val="24"/>
          <w:szCs w:val="24"/>
          <w:lang w:eastAsia="tr-TR"/>
        </w:rPr>
        <w:t>Programme</w:t>
      </w:r>
      <w:proofErr w:type="spellEnd"/>
      <w:r w:rsidRPr="00356DE7">
        <w:rPr>
          <w:rFonts w:ascii="Times New Roman" w:hAnsi="Times New Roman"/>
          <w:sz w:val="24"/>
          <w:szCs w:val="24"/>
          <w:lang w:eastAsia="tr-TR"/>
        </w:rPr>
        <w:t xml:space="preserve"> </w:t>
      </w:r>
      <w:proofErr w:type="spellStart"/>
      <w:r w:rsidRPr="00356DE7">
        <w:rPr>
          <w:rFonts w:ascii="Times New Roman" w:hAnsi="Times New Roman"/>
          <w:sz w:val="24"/>
          <w:szCs w:val="24"/>
          <w:lang w:eastAsia="tr-TR"/>
        </w:rPr>
        <w:t>for</w:t>
      </w:r>
      <w:proofErr w:type="spellEnd"/>
      <w:r w:rsidRPr="00356DE7">
        <w:rPr>
          <w:rFonts w:ascii="Times New Roman" w:hAnsi="Times New Roman"/>
          <w:sz w:val="24"/>
          <w:szCs w:val="24"/>
          <w:lang w:eastAsia="tr-TR"/>
        </w:rPr>
        <w:t xml:space="preserve"> </w:t>
      </w:r>
      <w:proofErr w:type="spellStart"/>
      <w:r w:rsidRPr="00356DE7">
        <w:rPr>
          <w:rFonts w:ascii="Times New Roman" w:hAnsi="Times New Roman"/>
          <w:sz w:val="24"/>
          <w:szCs w:val="24"/>
          <w:lang w:eastAsia="tr-TR"/>
        </w:rPr>
        <w:t>the</w:t>
      </w:r>
      <w:proofErr w:type="spellEnd"/>
      <w:r w:rsidRPr="00356DE7">
        <w:rPr>
          <w:rFonts w:ascii="Times New Roman" w:hAnsi="Times New Roman"/>
          <w:sz w:val="24"/>
          <w:szCs w:val="24"/>
          <w:lang w:eastAsia="tr-TR"/>
        </w:rPr>
        <w:t xml:space="preserve"> International </w:t>
      </w:r>
      <w:proofErr w:type="spellStart"/>
      <w:r w:rsidRPr="00356DE7">
        <w:rPr>
          <w:rFonts w:ascii="Times New Roman" w:hAnsi="Times New Roman"/>
          <w:sz w:val="24"/>
          <w:szCs w:val="24"/>
          <w:lang w:eastAsia="tr-TR"/>
        </w:rPr>
        <w:t>Assessment</w:t>
      </w:r>
      <w:proofErr w:type="spellEnd"/>
      <w:r w:rsidRPr="00356DE7">
        <w:rPr>
          <w:rFonts w:ascii="Times New Roman" w:hAnsi="Times New Roman"/>
          <w:sz w:val="24"/>
          <w:szCs w:val="24"/>
          <w:lang w:eastAsia="tr-TR"/>
        </w:rPr>
        <w:t xml:space="preserve"> of </w:t>
      </w:r>
      <w:proofErr w:type="spellStart"/>
      <w:r w:rsidRPr="00356DE7">
        <w:rPr>
          <w:rFonts w:ascii="Times New Roman" w:hAnsi="Times New Roman"/>
          <w:sz w:val="24"/>
          <w:szCs w:val="24"/>
          <w:lang w:eastAsia="tr-TR"/>
        </w:rPr>
        <w:t>Adult</w:t>
      </w:r>
      <w:proofErr w:type="spellEnd"/>
      <w:r w:rsidRPr="00356DE7">
        <w:rPr>
          <w:rFonts w:ascii="Times New Roman" w:hAnsi="Times New Roman"/>
          <w:sz w:val="24"/>
          <w:szCs w:val="24"/>
          <w:lang w:eastAsia="tr-TR"/>
        </w:rPr>
        <w:t xml:space="preserve"> </w:t>
      </w:r>
      <w:proofErr w:type="spellStart"/>
      <w:r w:rsidRPr="00356DE7">
        <w:rPr>
          <w:rFonts w:ascii="Times New Roman" w:hAnsi="Times New Roman"/>
          <w:sz w:val="24"/>
          <w:szCs w:val="24"/>
          <w:lang w:eastAsia="tr-TR"/>
        </w:rPr>
        <w:t>Competencies</w:t>
      </w:r>
      <w:proofErr w:type="spellEnd"/>
      <w:r w:rsidRPr="00356DE7">
        <w:rPr>
          <w:rFonts w:ascii="Times New Roman" w:hAnsi="Times New Roman"/>
          <w:sz w:val="24"/>
          <w:szCs w:val="24"/>
          <w:lang w:eastAsia="tr-TR"/>
        </w:rPr>
        <w:t>) gibi sınavlar ilimizde uygulanmaktadır.</w:t>
      </w:r>
    </w:p>
    <w:p w:rsidR="00356DE7" w:rsidRPr="00356DE7" w:rsidRDefault="00356DE7" w:rsidP="00356DE7">
      <w:pPr>
        <w:numPr>
          <w:ilvl w:val="0"/>
          <w:numId w:val="54"/>
        </w:numPr>
        <w:spacing w:after="120"/>
        <w:ind w:left="567" w:hanging="567"/>
        <w:jc w:val="both"/>
        <w:rPr>
          <w:rFonts w:ascii="Times New Roman" w:hAnsi="Times New Roman"/>
          <w:color w:val="FF0000"/>
          <w:sz w:val="24"/>
          <w:szCs w:val="24"/>
          <w:lang w:eastAsia="tr-TR"/>
        </w:rPr>
      </w:pPr>
      <w:r w:rsidRPr="00356DE7">
        <w:rPr>
          <w:rFonts w:ascii="Times New Roman" w:hAnsi="Times New Roman"/>
          <w:sz w:val="24"/>
          <w:szCs w:val="24"/>
          <w:lang w:eastAsia="tr-TR"/>
        </w:rPr>
        <w:t xml:space="preserve">Akademik başarının değerlendirilmesinde kullanılan </w:t>
      </w:r>
      <w:proofErr w:type="gramStart"/>
      <w:r w:rsidRPr="00356DE7">
        <w:rPr>
          <w:rFonts w:ascii="Times New Roman" w:hAnsi="Times New Roman"/>
          <w:sz w:val="24"/>
          <w:szCs w:val="24"/>
          <w:lang w:eastAsia="tr-TR"/>
        </w:rPr>
        <w:t>kriterlerden</w:t>
      </w:r>
      <w:proofErr w:type="gramEnd"/>
      <w:r w:rsidRPr="00356DE7">
        <w:rPr>
          <w:rFonts w:ascii="Times New Roman" w:hAnsi="Times New Roman"/>
          <w:sz w:val="24"/>
          <w:szCs w:val="24"/>
          <w:lang w:eastAsia="tr-TR"/>
        </w:rPr>
        <w:t xml:space="preserve"> TEOG yerleştirmeye esas puanı (YEP) ilçe ortalamamızdaki değişim oranımız bir önceki yıla göre 2012-2013 eğitim öğretim yılında %1 </w:t>
      </w:r>
      <w:proofErr w:type="spellStart"/>
      <w:r w:rsidRPr="00356DE7">
        <w:rPr>
          <w:rFonts w:ascii="Times New Roman" w:hAnsi="Times New Roman"/>
          <w:sz w:val="24"/>
          <w:szCs w:val="24"/>
          <w:lang w:eastAsia="tr-TR"/>
        </w:rPr>
        <w:t>lik</w:t>
      </w:r>
      <w:proofErr w:type="spellEnd"/>
      <w:r w:rsidRPr="00356DE7">
        <w:rPr>
          <w:rFonts w:ascii="Times New Roman" w:hAnsi="Times New Roman"/>
          <w:sz w:val="24"/>
          <w:szCs w:val="24"/>
          <w:lang w:eastAsia="tr-TR"/>
        </w:rPr>
        <w:t xml:space="preserve"> bir artış gösterirken, bu oranın 2013-2014 eğitim öğretim yılında bir önceki yılın puanlarının ortalamasına göre  %1 </w:t>
      </w:r>
      <w:proofErr w:type="spellStart"/>
      <w:r w:rsidRPr="00356DE7">
        <w:rPr>
          <w:rFonts w:ascii="Times New Roman" w:hAnsi="Times New Roman"/>
          <w:sz w:val="24"/>
          <w:szCs w:val="24"/>
          <w:lang w:eastAsia="tr-TR"/>
        </w:rPr>
        <w:t>lik</w:t>
      </w:r>
      <w:proofErr w:type="spellEnd"/>
      <w:r w:rsidRPr="00356DE7">
        <w:rPr>
          <w:rFonts w:ascii="Times New Roman" w:hAnsi="Times New Roman"/>
          <w:sz w:val="24"/>
          <w:szCs w:val="24"/>
          <w:lang w:eastAsia="tr-TR"/>
        </w:rPr>
        <w:t xml:space="preserve"> bir azalma gösterdiği görülmektedir. Bu değişim oranının tekrar artışa geçmesi için çalışmalara önem verilecektir.</w:t>
      </w:r>
    </w:p>
    <w:p w:rsidR="00356DE7" w:rsidRPr="00356DE7" w:rsidRDefault="00356DE7" w:rsidP="00356DE7">
      <w:pPr>
        <w:numPr>
          <w:ilvl w:val="0"/>
          <w:numId w:val="54"/>
        </w:numPr>
        <w:spacing w:after="120"/>
        <w:ind w:left="567" w:hanging="567"/>
        <w:jc w:val="both"/>
        <w:rPr>
          <w:rFonts w:ascii="Times New Roman" w:hAnsi="Times New Roman"/>
          <w:sz w:val="24"/>
          <w:szCs w:val="24"/>
          <w:lang w:eastAsia="tr-TR"/>
        </w:rPr>
      </w:pPr>
      <w:r w:rsidRPr="00356DE7">
        <w:rPr>
          <w:rFonts w:ascii="Times New Roman" w:hAnsi="Times New Roman"/>
          <w:sz w:val="24"/>
          <w:szCs w:val="24"/>
          <w:lang w:eastAsia="tr-TR"/>
        </w:rPr>
        <w:t>2013-2014 öğretim yılında öğrencilerimizin Türkçe ortalaması 11, Matematik net ortalaması 7, Fen ve Teknoloji net ortalaması 10, T.C. İnkılâp Tarihi ve Atatürkçülük net ortalaması 10’dur. Bir önceki yılla karşılaştırıldığında tüm derslerin net oranlarında artış olduğu görülmektedir.</w:t>
      </w:r>
    </w:p>
    <w:p w:rsidR="00356DE7" w:rsidRPr="00356DE7" w:rsidRDefault="00356DE7" w:rsidP="00356DE7">
      <w:pPr>
        <w:numPr>
          <w:ilvl w:val="0"/>
          <w:numId w:val="54"/>
        </w:numPr>
        <w:spacing w:after="120"/>
        <w:ind w:left="567" w:hanging="567"/>
        <w:jc w:val="both"/>
        <w:rPr>
          <w:rFonts w:ascii="Times New Roman" w:hAnsi="Times New Roman"/>
          <w:sz w:val="24"/>
          <w:szCs w:val="24"/>
          <w:lang w:eastAsia="tr-TR"/>
        </w:rPr>
      </w:pPr>
      <w:r w:rsidRPr="00356DE7">
        <w:rPr>
          <w:rFonts w:ascii="Times New Roman" w:hAnsi="Times New Roman"/>
          <w:sz w:val="24"/>
          <w:szCs w:val="24"/>
          <w:lang w:eastAsia="tr-TR"/>
        </w:rPr>
        <w:t>Akademik başarının değerlendirilmesinde ele alınabilecek göstergelerden yılsonu başarı puanları ve Yükseköğretime Geçiş Sınavı (YGS)  netleri ele alındığında özellikle Matematik ve Fen bilimleri alanında net ortalamalarının Türkçe ve Sosyal bilimler alanlarına göre düşük olduğu görülmektedir.  LYS netleri incelendiğinde de benzer bir durum söz konusudur. Bu oranların arttırılması ile ilgili çalışmalar devam etmektedir.</w:t>
      </w:r>
    </w:p>
    <w:p w:rsidR="00356DE7" w:rsidRPr="00356DE7" w:rsidRDefault="00356DE7" w:rsidP="00356DE7">
      <w:pPr>
        <w:numPr>
          <w:ilvl w:val="0"/>
          <w:numId w:val="54"/>
        </w:numPr>
        <w:tabs>
          <w:tab w:val="left" w:pos="709"/>
        </w:tabs>
        <w:spacing w:after="120"/>
        <w:ind w:left="567" w:hanging="567"/>
        <w:jc w:val="both"/>
        <w:rPr>
          <w:rFonts w:ascii="Times New Roman" w:hAnsi="Times New Roman"/>
          <w:sz w:val="24"/>
          <w:szCs w:val="24"/>
          <w:lang w:eastAsia="tr-TR"/>
        </w:rPr>
      </w:pPr>
      <w:r w:rsidRPr="00356DE7">
        <w:rPr>
          <w:rFonts w:ascii="Times New Roman" w:hAnsi="Times New Roman"/>
          <w:sz w:val="24"/>
          <w:szCs w:val="24"/>
          <w:lang w:eastAsia="tr-TR"/>
        </w:rPr>
        <w:t xml:space="preserve">İlçemizin yükseköğretime giriş sınavlarına ilişkin ilçe ortalamasındaki değişim oranına bakıldığında ise YGS için  %1; LYS için ise  %1’ </w:t>
      </w:r>
      <w:proofErr w:type="spellStart"/>
      <w:r w:rsidRPr="00356DE7">
        <w:rPr>
          <w:rFonts w:ascii="Times New Roman" w:hAnsi="Times New Roman"/>
          <w:sz w:val="24"/>
          <w:szCs w:val="24"/>
          <w:lang w:eastAsia="tr-TR"/>
        </w:rPr>
        <w:t>lik</w:t>
      </w:r>
      <w:proofErr w:type="spellEnd"/>
      <w:r w:rsidRPr="00356DE7">
        <w:rPr>
          <w:rFonts w:ascii="Times New Roman" w:hAnsi="Times New Roman"/>
          <w:sz w:val="24"/>
          <w:szCs w:val="24"/>
          <w:lang w:eastAsia="tr-TR"/>
        </w:rPr>
        <w:t xml:space="preserve"> azalmalar dikkat çekmektedir.  Yeni plan döneminde bu oranların arttırılması çalışmaları yapılacaktır.  </w:t>
      </w:r>
    </w:p>
    <w:p w:rsidR="00356DE7" w:rsidRPr="00356DE7" w:rsidRDefault="00356DE7" w:rsidP="00356DE7">
      <w:pPr>
        <w:numPr>
          <w:ilvl w:val="0"/>
          <w:numId w:val="54"/>
        </w:numPr>
        <w:spacing w:after="120"/>
        <w:ind w:left="567" w:hanging="567"/>
        <w:jc w:val="both"/>
        <w:rPr>
          <w:rFonts w:ascii="Times New Roman" w:hAnsi="Times New Roman"/>
          <w:sz w:val="24"/>
          <w:szCs w:val="24"/>
          <w:lang w:eastAsia="tr-TR"/>
        </w:rPr>
      </w:pPr>
      <w:r w:rsidRPr="00356DE7">
        <w:rPr>
          <w:rFonts w:ascii="Times New Roman" w:hAnsi="Times New Roman"/>
          <w:sz w:val="24"/>
          <w:szCs w:val="24"/>
          <w:lang w:eastAsia="tr-TR"/>
        </w:rPr>
        <w:t>Teknolojinin gelişmesi ile birlikte ilçemizde uzaktan eğitimin niteliğine daha fazla önem verilmeye başlanmıştır. Bu bağlamda proje çalışmalarımız devam etmektedir</w:t>
      </w:r>
      <w:r w:rsidRPr="00356DE7">
        <w:rPr>
          <w:rFonts w:ascii="Times New Roman" w:hAnsi="Times New Roman"/>
          <w:color w:val="FF0000"/>
          <w:sz w:val="24"/>
          <w:szCs w:val="24"/>
          <w:lang w:eastAsia="tr-TR"/>
        </w:rPr>
        <w:t>.</w:t>
      </w:r>
    </w:p>
    <w:p w:rsidR="00356DE7" w:rsidRPr="00356DE7" w:rsidRDefault="00356DE7" w:rsidP="00356DE7">
      <w:pPr>
        <w:numPr>
          <w:ilvl w:val="0"/>
          <w:numId w:val="54"/>
        </w:numPr>
        <w:spacing w:after="120"/>
        <w:ind w:left="567" w:hanging="567"/>
        <w:jc w:val="both"/>
        <w:rPr>
          <w:rFonts w:ascii="Times New Roman" w:hAnsi="Times New Roman"/>
          <w:sz w:val="24"/>
          <w:szCs w:val="24"/>
          <w:lang w:eastAsia="tr-TR"/>
        </w:rPr>
      </w:pPr>
      <w:r w:rsidRPr="00356DE7">
        <w:rPr>
          <w:rFonts w:ascii="Times New Roman" w:hAnsi="Times New Roman"/>
          <w:sz w:val="24"/>
          <w:szCs w:val="24"/>
          <w:lang w:eastAsia="tr-TR"/>
        </w:rPr>
        <w:lastRenderedPageBreak/>
        <w:t>Bütün bireylerin bedensel, ruhsal ve zihinsel gelişimlerine yönelik faaliyetlere katılımının desteklenmesi eğitimde kaliteyi arttıracak önemli unsurlardan biridir. Öğrencilerimizin bedensel, ruhsal ve zihinsel gelişimlerine katkı sağlamak amacıyla yerel düzeyde sportif, sanatsal ve kültürel faaliyetler gerçekleştirilmektir</w:t>
      </w:r>
    </w:p>
    <w:p w:rsidR="00356DE7" w:rsidRPr="00356DE7" w:rsidRDefault="00356DE7" w:rsidP="00356DE7">
      <w:pPr>
        <w:numPr>
          <w:ilvl w:val="0"/>
          <w:numId w:val="54"/>
        </w:numPr>
        <w:spacing w:after="120"/>
        <w:ind w:left="567" w:hanging="567"/>
        <w:jc w:val="both"/>
        <w:rPr>
          <w:rFonts w:ascii="Times New Roman" w:hAnsi="Times New Roman"/>
          <w:sz w:val="24"/>
          <w:szCs w:val="24"/>
          <w:lang w:eastAsia="tr-TR"/>
        </w:rPr>
      </w:pPr>
      <w:r w:rsidRPr="00356DE7">
        <w:rPr>
          <w:rFonts w:ascii="Times New Roman" w:hAnsi="Times New Roman"/>
          <w:sz w:val="24"/>
          <w:szCs w:val="24"/>
          <w:lang w:eastAsia="tr-TR"/>
        </w:rPr>
        <w:t xml:space="preserve">Öğrencilerin </w:t>
      </w:r>
      <w:proofErr w:type="gramStart"/>
      <w:r w:rsidRPr="00356DE7">
        <w:rPr>
          <w:rFonts w:ascii="Times New Roman" w:hAnsi="Times New Roman"/>
          <w:sz w:val="24"/>
          <w:szCs w:val="24"/>
          <w:lang w:eastAsia="tr-TR"/>
        </w:rPr>
        <w:t>motivasyonunun</w:t>
      </w:r>
      <w:proofErr w:type="gramEnd"/>
      <w:r w:rsidRPr="00356DE7">
        <w:rPr>
          <w:rFonts w:ascii="Times New Roman" w:hAnsi="Times New Roman"/>
          <w:sz w:val="24"/>
          <w:szCs w:val="24"/>
          <w:lang w:eastAsia="tr-TR"/>
        </w:rPr>
        <w:t xml:space="preserve">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 İlçemizde disiplin cezası alan öğrenci oranı 2012-2013’te %10 iken 2013-2014’te %9’a düşmüştür. Bu oranın düşürülmesi ile ilgili çalışmalar devam etmektedir.</w:t>
      </w:r>
    </w:p>
    <w:p w:rsidR="00356DE7" w:rsidRPr="00356DE7" w:rsidRDefault="00356DE7" w:rsidP="00356DE7">
      <w:pPr>
        <w:numPr>
          <w:ilvl w:val="0"/>
          <w:numId w:val="54"/>
        </w:numPr>
        <w:spacing w:after="120"/>
        <w:ind w:left="567" w:hanging="567"/>
        <w:jc w:val="both"/>
        <w:rPr>
          <w:rFonts w:ascii="Times New Roman" w:hAnsi="Times New Roman"/>
          <w:sz w:val="24"/>
          <w:szCs w:val="24"/>
          <w:lang w:eastAsia="tr-TR"/>
        </w:rPr>
      </w:pPr>
      <w:r w:rsidRPr="00356DE7">
        <w:rPr>
          <w:rFonts w:ascii="Times New Roman" w:hAnsi="Times New Roman"/>
          <w:sz w:val="24"/>
          <w:szCs w:val="24"/>
          <w:lang w:eastAsia="tr-TR"/>
        </w:rPr>
        <w:t xml:space="preserve">Sağlık ve </w:t>
      </w:r>
      <w:proofErr w:type="gramStart"/>
      <w:r w:rsidRPr="00356DE7">
        <w:rPr>
          <w:rFonts w:ascii="Times New Roman" w:hAnsi="Times New Roman"/>
          <w:sz w:val="24"/>
          <w:szCs w:val="24"/>
          <w:lang w:eastAsia="tr-TR"/>
        </w:rPr>
        <w:t>hijyen</w:t>
      </w:r>
      <w:proofErr w:type="gramEnd"/>
      <w:r w:rsidRPr="00356DE7">
        <w:rPr>
          <w:rFonts w:ascii="Times New Roman" w:hAnsi="Times New Roman"/>
          <w:sz w:val="24"/>
          <w:szCs w:val="24"/>
          <w:lang w:eastAsia="tr-TR"/>
        </w:rPr>
        <w:t xml:space="preserve"> konusunda öğrencilerimizin bilinçlendirilmesi amacıyla ilimizde 2012-2013 eğitim öğretim yılında sağlık taraması oranı %26 iken, 2013-2014 bu oran %37’e çıkmıştır. </w:t>
      </w:r>
    </w:p>
    <w:p w:rsidR="00356DE7" w:rsidRPr="00356DE7" w:rsidRDefault="00356DE7" w:rsidP="00356DE7">
      <w:pPr>
        <w:numPr>
          <w:ilvl w:val="0"/>
          <w:numId w:val="54"/>
        </w:numPr>
        <w:spacing w:after="120"/>
        <w:ind w:left="567" w:hanging="567"/>
        <w:jc w:val="both"/>
        <w:rPr>
          <w:rFonts w:ascii="Times New Roman" w:hAnsi="Times New Roman"/>
          <w:sz w:val="24"/>
          <w:szCs w:val="24"/>
          <w:lang w:eastAsia="tr-TR"/>
        </w:rPr>
      </w:pPr>
      <w:r w:rsidRPr="00356DE7">
        <w:rPr>
          <w:rFonts w:ascii="Times New Roman" w:hAnsi="Times New Roman"/>
          <w:sz w:val="24"/>
          <w:szCs w:val="24"/>
          <w:lang w:eastAsia="tr-TR"/>
        </w:rPr>
        <w:t xml:space="preserve">Özel uzmanlık gerektiren alanlardan biri olan üstün yetenekli öğrencilerin eğitimi ile ilgili olarak öğretmenlere seminer verilememiştir. Hem üstün yetenekli öğrencilerin eğitimi için hem de eğitimde yenilikçi yaklaşımlar kapsamında seminer ve kurslar düzenlenmesi planlanmaktadır.  </w:t>
      </w:r>
    </w:p>
    <w:p w:rsidR="00EC66DF" w:rsidRDefault="00EC66DF" w:rsidP="00356DE7">
      <w:pPr>
        <w:spacing w:before="240" w:after="0" w:line="360" w:lineRule="auto"/>
        <w:ind w:left="567"/>
        <w:rPr>
          <w:rFonts w:ascii="Times New Roman" w:hAnsi="Times New Roman"/>
          <w:b/>
          <w:color w:val="FF0000"/>
          <w:sz w:val="24"/>
          <w:szCs w:val="24"/>
        </w:rPr>
      </w:pPr>
    </w:p>
    <w:p w:rsidR="00356DE7" w:rsidRPr="00356DE7" w:rsidRDefault="00356DE7" w:rsidP="00356DE7">
      <w:pPr>
        <w:spacing w:before="240" w:after="0" w:line="360" w:lineRule="auto"/>
        <w:ind w:left="567"/>
        <w:rPr>
          <w:rFonts w:ascii="Times New Roman" w:hAnsi="Times New Roman"/>
          <w:b/>
          <w:bCs/>
          <w:sz w:val="20"/>
          <w:szCs w:val="20"/>
        </w:rPr>
      </w:pPr>
      <w:r w:rsidRPr="00356DE7">
        <w:rPr>
          <w:rFonts w:ascii="Times New Roman" w:hAnsi="Times New Roman"/>
          <w:b/>
          <w:color w:val="FF0000"/>
          <w:sz w:val="24"/>
          <w:szCs w:val="24"/>
        </w:rPr>
        <w:t>Tedbirler 2. 1</w:t>
      </w:r>
      <w:r w:rsidRPr="00356DE7">
        <w:rPr>
          <w:rFonts w:ascii="Times New Roman" w:hAnsi="Times New Roman"/>
          <w:b/>
          <w:bCs/>
          <w:i/>
          <w:iCs/>
          <w:color w:val="FFFFFF"/>
          <w:sz w:val="20"/>
          <w:szCs w:val="20"/>
        </w:rPr>
        <w:t>e Öğretime Erişim</w:t>
      </w:r>
    </w:p>
    <w:tbl>
      <w:tblPr>
        <w:tblW w:w="9356" w:type="dxa"/>
        <w:tblBorders>
          <w:top w:val="single" w:sz="8" w:space="0" w:color="4BACC6"/>
          <w:bottom w:val="single" w:sz="8" w:space="0" w:color="4BACC6"/>
        </w:tblBorders>
        <w:tblLayout w:type="fixed"/>
        <w:tblLook w:val="00A0" w:firstRow="1" w:lastRow="0" w:firstColumn="1" w:lastColumn="0" w:noHBand="0" w:noVBand="0"/>
      </w:tblPr>
      <w:tblGrid>
        <w:gridCol w:w="2959"/>
        <w:gridCol w:w="268"/>
        <w:gridCol w:w="1134"/>
        <w:gridCol w:w="350"/>
        <w:gridCol w:w="1607"/>
        <w:gridCol w:w="27"/>
        <w:gridCol w:w="1314"/>
        <w:gridCol w:w="246"/>
        <w:gridCol w:w="1417"/>
        <w:gridCol w:w="34"/>
      </w:tblGrid>
      <w:tr w:rsidR="00356DE7" w:rsidRPr="00356DE7" w:rsidTr="000F17C7">
        <w:trPr>
          <w:gridAfter w:val="1"/>
          <w:wAfter w:w="34" w:type="dxa"/>
          <w:trHeight w:val="573"/>
        </w:trPr>
        <w:tc>
          <w:tcPr>
            <w:tcW w:w="3227" w:type="dxa"/>
            <w:gridSpan w:val="2"/>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Tedbir/Strateji</w:t>
            </w:r>
          </w:p>
        </w:tc>
        <w:tc>
          <w:tcPr>
            <w:tcW w:w="1484" w:type="dxa"/>
            <w:gridSpan w:val="2"/>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Koordinatör Birim</w:t>
            </w:r>
          </w:p>
        </w:tc>
        <w:tc>
          <w:tcPr>
            <w:tcW w:w="1607"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İlişkili Alt Birim/Birimler</w:t>
            </w:r>
          </w:p>
        </w:tc>
        <w:tc>
          <w:tcPr>
            <w:tcW w:w="1587" w:type="dxa"/>
            <w:gridSpan w:val="3"/>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Yasal Dayanak</w:t>
            </w:r>
          </w:p>
        </w:tc>
        <w:tc>
          <w:tcPr>
            <w:tcW w:w="1417"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Tahmini Maliyet</w:t>
            </w:r>
          </w:p>
        </w:tc>
      </w:tr>
      <w:tr w:rsidR="00356DE7" w:rsidRPr="00356DE7" w:rsidTr="000F17C7">
        <w:trPr>
          <w:gridAfter w:val="1"/>
          <w:wAfter w:w="34" w:type="dxa"/>
          <w:trHeight w:val="763"/>
        </w:trPr>
        <w:tc>
          <w:tcPr>
            <w:tcW w:w="2959" w:type="dxa"/>
            <w:tcBorders>
              <w:left w:val="nil"/>
              <w:right w:val="nil"/>
            </w:tcBorders>
            <w:shd w:val="clear" w:color="auto" w:fill="D2EAF1"/>
            <w:vAlign w:val="center"/>
          </w:tcPr>
          <w:p w:rsidR="00356DE7" w:rsidRPr="00356DE7" w:rsidRDefault="00356DE7" w:rsidP="00356DE7">
            <w:pPr>
              <w:tabs>
                <w:tab w:val="left" w:pos="0"/>
                <w:tab w:val="left" w:pos="176"/>
              </w:tabs>
              <w:spacing w:after="0" w:line="240" w:lineRule="auto"/>
              <w:rPr>
                <w:rFonts w:ascii="Times New Roman" w:hAnsi="Times New Roman"/>
                <w:b/>
                <w:bCs/>
                <w:sz w:val="16"/>
                <w:szCs w:val="16"/>
              </w:rPr>
            </w:pPr>
            <w:r w:rsidRPr="00356DE7">
              <w:rPr>
                <w:rFonts w:ascii="Times New Roman" w:hAnsi="Times New Roman"/>
                <w:b/>
                <w:bCs/>
                <w:sz w:val="16"/>
                <w:szCs w:val="16"/>
              </w:rPr>
              <w:t>20.Öğretmenlerin öğrencilere birebir rehberlik yapacağı bir sistem oluşturulacaktır.</w:t>
            </w:r>
          </w:p>
        </w:tc>
        <w:tc>
          <w:tcPr>
            <w:tcW w:w="1402"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Özel Eğitim ve Rehberlik Hizmetleri</w:t>
            </w:r>
          </w:p>
        </w:tc>
        <w:tc>
          <w:tcPr>
            <w:tcW w:w="1984" w:type="dxa"/>
            <w:gridSpan w:val="3"/>
            <w:tcBorders>
              <w:left w:val="nil"/>
              <w:right w:val="nil"/>
            </w:tcBorders>
            <w:shd w:val="clear" w:color="auto" w:fill="D2EAF1"/>
            <w:vAlign w:val="center"/>
          </w:tcPr>
          <w:p w:rsidR="00356DE7" w:rsidRPr="00356DE7" w:rsidRDefault="00356DE7" w:rsidP="00356DE7">
            <w:pPr>
              <w:numPr>
                <w:ilvl w:val="0"/>
                <w:numId w:val="34"/>
              </w:numPr>
              <w:spacing w:after="0" w:line="240" w:lineRule="auto"/>
              <w:ind w:left="119" w:hanging="142"/>
              <w:contextualSpacing/>
              <w:rPr>
                <w:rFonts w:ascii="Times New Roman" w:hAnsi="Times New Roman"/>
                <w:sz w:val="16"/>
                <w:szCs w:val="16"/>
              </w:rPr>
            </w:pPr>
            <w:r w:rsidRPr="00356DE7">
              <w:rPr>
                <w:rFonts w:ascii="Times New Roman" w:hAnsi="Times New Roman"/>
                <w:sz w:val="16"/>
                <w:szCs w:val="16"/>
              </w:rPr>
              <w:t>Strateji Geliştirme</w:t>
            </w:r>
          </w:p>
          <w:p w:rsidR="00356DE7" w:rsidRPr="00356DE7" w:rsidRDefault="00356DE7" w:rsidP="00356DE7">
            <w:pPr>
              <w:spacing w:after="0" w:line="240" w:lineRule="auto"/>
              <w:ind w:left="119"/>
              <w:contextualSpacing/>
              <w:rPr>
                <w:rFonts w:ascii="Times New Roman" w:hAnsi="Times New Roman"/>
                <w:sz w:val="16"/>
                <w:szCs w:val="16"/>
              </w:rPr>
            </w:pPr>
            <w:r w:rsidRPr="00356DE7">
              <w:rPr>
                <w:rFonts w:ascii="Times New Roman" w:hAnsi="Times New Roman"/>
                <w:sz w:val="16"/>
                <w:szCs w:val="16"/>
              </w:rPr>
              <w:t>Hizmetleri-1</w:t>
            </w:r>
          </w:p>
        </w:tc>
        <w:tc>
          <w:tcPr>
            <w:tcW w:w="1314"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color w:val="000000"/>
                <w:sz w:val="16"/>
                <w:szCs w:val="16"/>
              </w:rPr>
              <w:t>İlçe Milli Eğitim Müdürlüğü</w:t>
            </w:r>
            <w:r w:rsidRPr="00356DE7">
              <w:rPr>
                <w:rFonts w:ascii="Times New Roman" w:hAnsi="Times New Roman"/>
                <w:sz w:val="16"/>
                <w:szCs w:val="16"/>
              </w:rPr>
              <w:t xml:space="preserve"> İç Yönergesinin </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8. Madde 10/a</w:t>
            </w:r>
          </w:p>
        </w:tc>
        <w:tc>
          <w:tcPr>
            <w:tcW w:w="1663"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gridAfter w:val="1"/>
          <w:wAfter w:w="34" w:type="dxa"/>
          <w:trHeight w:val="1114"/>
        </w:trPr>
        <w:tc>
          <w:tcPr>
            <w:tcW w:w="2959" w:type="dxa"/>
            <w:vAlign w:val="center"/>
          </w:tcPr>
          <w:p w:rsidR="00356DE7" w:rsidRPr="00356DE7" w:rsidRDefault="00356DE7" w:rsidP="00356DE7">
            <w:pPr>
              <w:tabs>
                <w:tab w:val="left" w:pos="176"/>
              </w:tabs>
              <w:spacing w:after="0" w:line="240" w:lineRule="auto"/>
              <w:rPr>
                <w:rFonts w:ascii="Times New Roman" w:hAnsi="Times New Roman"/>
                <w:b/>
                <w:bCs/>
                <w:sz w:val="16"/>
                <w:szCs w:val="16"/>
              </w:rPr>
            </w:pPr>
            <w:r w:rsidRPr="00356DE7">
              <w:rPr>
                <w:rFonts w:ascii="Times New Roman" w:hAnsi="Times New Roman"/>
                <w:b/>
                <w:bCs/>
                <w:sz w:val="16"/>
                <w:szCs w:val="16"/>
              </w:rPr>
              <w:t>21.Akademik başarıyı arttırmaya ve öğrencilerin bilişsel eksikliklerini gidermeye yönelik kursların açılması ve katılımın sağlanması için çalışmalar yapılacaktır.</w:t>
            </w:r>
          </w:p>
        </w:tc>
        <w:tc>
          <w:tcPr>
            <w:tcW w:w="1402" w:type="dxa"/>
            <w:gridSpan w:val="2"/>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Hayat Boyu Öğrenme Hizmetleri</w:t>
            </w:r>
          </w:p>
        </w:tc>
        <w:tc>
          <w:tcPr>
            <w:tcW w:w="1984" w:type="dxa"/>
            <w:gridSpan w:val="3"/>
            <w:vAlign w:val="center"/>
          </w:tcPr>
          <w:p w:rsidR="00356DE7" w:rsidRPr="00356DE7" w:rsidRDefault="00356DE7" w:rsidP="00356DE7">
            <w:pPr>
              <w:numPr>
                <w:ilvl w:val="0"/>
                <w:numId w:val="34"/>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Temel Eğitim Hizmetleri</w:t>
            </w:r>
          </w:p>
          <w:p w:rsidR="00356DE7" w:rsidRPr="00356DE7" w:rsidRDefault="00356DE7" w:rsidP="00356DE7">
            <w:pPr>
              <w:numPr>
                <w:ilvl w:val="0"/>
                <w:numId w:val="34"/>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Ortaöğretim Hizmetleri</w:t>
            </w:r>
          </w:p>
          <w:p w:rsidR="00356DE7" w:rsidRPr="00356DE7" w:rsidRDefault="00356DE7" w:rsidP="00356DE7">
            <w:pPr>
              <w:numPr>
                <w:ilvl w:val="0"/>
                <w:numId w:val="34"/>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Mesleki ve Teknik Eğitim Hizmetleri</w:t>
            </w:r>
          </w:p>
          <w:p w:rsidR="00356DE7" w:rsidRPr="00356DE7" w:rsidRDefault="00356DE7" w:rsidP="00356DE7">
            <w:pPr>
              <w:numPr>
                <w:ilvl w:val="0"/>
                <w:numId w:val="34"/>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Din Öğretimi Hizmetleri</w:t>
            </w:r>
          </w:p>
        </w:tc>
        <w:tc>
          <w:tcPr>
            <w:tcW w:w="1314" w:type="dxa"/>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color w:val="000000"/>
                <w:sz w:val="16"/>
                <w:szCs w:val="16"/>
              </w:rPr>
              <w:t xml:space="preserve">İlçe Milli Eğitim Müdürlüğü </w:t>
            </w:r>
            <w:r w:rsidRPr="00356DE7">
              <w:rPr>
                <w:rFonts w:ascii="Times New Roman" w:hAnsi="Times New Roman"/>
                <w:sz w:val="16"/>
                <w:szCs w:val="16"/>
              </w:rPr>
              <w:t xml:space="preserve">İç Yönergesinin </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8. Madde 11/ç</w:t>
            </w:r>
          </w:p>
        </w:tc>
        <w:tc>
          <w:tcPr>
            <w:tcW w:w="1663" w:type="dxa"/>
            <w:gridSpan w:val="2"/>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gridAfter w:val="1"/>
          <w:wAfter w:w="34" w:type="dxa"/>
          <w:trHeight w:val="1313"/>
        </w:trPr>
        <w:tc>
          <w:tcPr>
            <w:tcW w:w="2959" w:type="dxa"/>
            <w:tcBorders>
              <w:left w:val="nil"/>
              <w:bottom w:val="single" w:sz="8" w:space="0" w:color="4BACC6"/>
              <w:right w:val="nil"/>
            </w:tcBorders>
            <w:shd w:val="clear" w:color="auto" w:fill="D2EAF1"/>
            <w:vAlign w:val="center"/>
          </w:tcPr>
          <w:p w:rsidR="00356DE7" w:rsidRPr="00356DE7" w:rsidRDefault="00356DE7" w:rsidP="00356DE7">
            <w:pPr>
              <w:tabs>
                <w:tab w:val="left" w:pos="176"/>
              </w:tabs>
              <w:spacing w:after="0" w:line="240" w:lineRule="auto"/>
              <w:rPr>
                <w:rFonts w:ascii="Times New Roman" w:hAnsi="Times New Roman"/>
                <w:b/>
                <w:bCs/>
                <w:sz w:val="16"/>
                <w:szCs w:val="16"/>
              </w:rPr>
            </w:pPr>
            <w:r w:rsidRPr="00356DE7">
              <w:rPr>
                <w:rFonts w:ascii="Times New Roman" w:hAnsi="Times New Roman"/>
                <w:b/>
                <w:bCs/>
                <w:sz w:val="16"/>
                <w:szCs w:val="16"/>
              </w:rPr>
              <w:t xml:space="preserve">22.Basit, anlaşılır ve kolay uygulanabilir bir ölçme değerlendirme takip </w:t>
            </w:r>
            <w:proofErr w:type="spellStart"/>
            <w:r w:rsidRPr="00356DE7">
              <w:rPr>
                <w:rFonts w:ascii="Times New Roman" w:hAnsi="Times New Roman"/>
                <w:b/>
                <w:bCs/>
                <w:sz w:val="16"/>
                <w:szCs w:val="16"/>
              </w:rPr>
              <w:t>portalı</w:t>
            </w:r>
            <w:proofErr w:type="spellEnd"/>
            <w:r w:rsidRPr="00356DE7">
              <w:rPr>
                <w:rFonts w:ascii="Times New Roman" w:hAnsi="Times New Roman"/>
                <w:b/>
                <w:bCs/>
                <w:sz w:val="16"/>
                <w:szCs w:val="16"/>
              </w:rPr>
              <w:t xml:space="preserve"> oluşturulacaktır.</w:t>
            </w:r>
          </w:p>
        </w:tc>
        <w:tc>
          <w:tcPr>
            <w:tcW w:w="1402" w:type="dxa"/>
            <w:gridSpan w:val="2"/>
            <w:tcBorders>
              <w:left w:val="nil"/>
              <w:bottom w:val="single" w:sz="8" w:space="0" w:color="4BACC6"/>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Strateji Geliştirme Hizmetleri-1</w:t>
            </w:r>
          </w:p>
        </w:tc>
        <w:tc>
          <w:tcPr>
            <w:tcW w:w="1984" w:type="dxa"/>
            <w:gridSpan w:val="3"/>
            <w:tcBorders>
              <w:left w:val="nil"/>
              <w:bottom w:val="single" w:sz="8" w:space="0" w:color="4BACC6"/>
              <w:right w:val="nil"/>
            </w:tcBorders>
            <w:shd w:val="clear" w:color="auto" w:fill="D2EAF1"/>
            <w:vAlign w:val="center"/>
          </w:tcPr>
          <w:p w:rsidR="00356DE7" w:rsidRPr="00356DE7" w:rsidRDefault="00356DE7" w:rsidP="00356DE7">
            <w:pPr>
              <w:numPr>
                <w:ilvl w:val="0"/>
                <w:numId w:val="35"/>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 xml:space="preserve">Bilgi İşlemleri Hizmetleri 2 </w:t>
            </w:r>
          </w:p>
          <w:p w:rsidR="00356DE7" w:rsidRPr="00356DE7" w:rsidRDefault="00356DE7" w:rsidP="00356DE7">
            <w:pPr>
              <w:numPr>
                <w:ilvl w:val="0"/>
                <w:numId w:val="35"/>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Özel Eğitim ve Rehberlik Hizmetleri</w:t>
            </w:r>
          </w:p>
        </w:tc>
        <w:tc>
          <w:tcPr>
            <w:tcW w:w="1314" w:type="dxa"/>
            <w:tcBorders>
              <w:left w:val="nil"/>
              <w:bottom w:val="single" w:sz="8" w:space="0" w:color="4BACC6"/>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color w:val="000000"/>
                <w:sz w:val="16"/>
                <w:szCs w:val="16"/>
              </w:rPr>
              <w:t>İlçe Milli Eğitim Müdürlüğü</w:t>
            </w:r>
            <w:r w:rsidRPr="00356DE7">
              <w:rPr>
                <w:rFonts w:ascii="Times New Roman" w:hAnsi="Times New Roman"/>
                <w:sz w:val="16"/>
                <w:szCs w:val="16"/>
              </w:rPr>
              <w:t xml:space="preserve"> İç Yönergesinin </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 xml:space="preserve">8. Madde </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15/f-h-ı</w:t>
            </w:r>
          </w:p>
        </w:tc>
        <w:tc>
          <w:tcPr>
            <w:tcW w:w="1663" w:type="dxa"/>
            <w:gridSpan w:val="2"/>
            <w:tcBorders>
              <w:left w:val="nil"/>
              <w:bottom w:val="single" w:sz="8" w:space="0" w:color="4BACC6"/>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gridAfter w:val="1"/>
          <w:wAfter w:w="34" w:type="dxa"/>
        </w:trPr>
        <w:tc>
          <w:tcPr>
            <w:tcW w:w="2959" w:type="dxa"/>
            <w:tcBorders>
              <w:left w:val="nil"/>
              <w:right w:val="nil"/>
            </w:tcBorders>
            <w:shd w:val="clear" w:color="auto" w:fill="D2EAF1"/>
            <w:vAlign w:val="center"/>
          </w:tcPr>
          <w:p w:rsidR="00356DE7" w:rsidRPr="00356DE7" w:rsidRDefault="00356DE7" w:rsidP="00356DE7">
            <w:pPr>
              <w:tabs>
                <w:tab w:val="left" w:pos="176"/>
              </w:tabs>
              <w:spacing w:after="0" w:line="240" w:lineRule="auto"/>
              <w:rPr>
                <w:rFonts w:ascii="Times New Roman" w:hAnsi="Times New Roman"/>
                <w:b/>
                <w:bCs/>
                <w:sz w:val="16"/>
                <w:szCs w:val="16"/>
              </w:rPr>
            </w:pPr>
            <w:r w:rsidRPr="00356DE7">
              <w:rPr>
                <w:rFonts w:ascii="Times New Roman" w:hAnsi="Times New Roman"/>
                <w:b/>
                <w:bCs/>
                <w:sz w:val="16"/>
                <w:szCs w:val="16"/>
              </w:rPr>
              <w:t>23.Her düzey eğitim kademesinde gerçekleştirilen sosyal, sanatsal ve sportif faaliyetlerin sayısı arttırılacaktır</w:t>
            </w:r>
          </w:p>
        </w:tc>
        <w:tc>
          <w:tcPr>
            <w:tcW w:w="1402"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Ortaöğretim Hizmetleri</w:t>
            </w:r>
          </w:p>
        </w:tc>
        <w:tc>
          <w:tcPr>
            <w:tcW w:w="1984" w:type="dxa"/>
            <w:gridSpan w:val="3"/>
            <w:tcBorders>
              <w:left w:val="nil"/>
              <w:right w:val="nil"/>
            </w:tcBorders>
            <w:shd w:val="clear" w:color="auto" w:fill="D2EAF1"/>
            <w:vAlign w:val="center"/>
          </w:tcPr>
          <w:p w:rsidR="00356DE7" w:rsidRPr="00356DE7" w:rsidRDefault="00356DE7"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Temel Eğitim Hizmetleri</w:t>
            </w:r>
          </w:p>
          <w:p w:rsidR="00356DE7" w:rsidRPr="00356DE7" w:rsidRDefault="00356DE7"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Mesleki ve Teknik Eğitim Hizmetleri</w:t>
            </w:r>
          </w:p>
          <w:p w:rsidR="00356DE7" w:rsidRPr="00356DE7" w:rsidRDefault="00356DE7"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Din Öğretimi Hizmetleri</w:t>
            </w:r>
          </w:p>
          <w:p w:rsidR="00356DE7" w:rsidRPr="00356DE7" w:rsidRDefault="00356DE7"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 xml:space="preserve">Hayat Boyu Öğrenme </w:t>
            </w:r>
            <w:proofErr w:type="spellStart"/>
            <w:r w:rsidRPr="00356DE7">
              <w:rPr>
                <w:rFonts w:ascii="Times New Roman" w:hAnsi="Times New Roman"/>
                <w:sz w:val="16"/>
                <w:szCs w:val="16"/>
              </w:rPr>
              <w:t>Hiz</w:t>
            </w:r>
            <w:proofErr w:type="spellEnd"/>
            <w:r w:rsidRPr="00356DE7">
              <w:rPr>
                <w:rFonts w:ascii="Times New Roman" w:hAnsi="Times New Roman"/>
                <w:sz w:val="16"/>
                <w:szCs w:val="16"/>
              </w:rPr>
              <w:t xml:space="preserve">. </w:t>
            </w:r>
          </w:p>
          <w:p w:rsidR="00356DE7" w:rsidRPr="00356DE7" w:rsidRDefault="00EC66DF" w:rsidP="00EC66DF">
            <w:pPr>
              <w:numPr>
                <w:ilvl w:val="0"/>
                <w:numId w:val="36"/>
              </w:numPr>
              <w:spacing w:after="0" w:line="240" w:lineRule="auto"/>
              <w:ind w:left="176" w:hanging="142"/>
              <w:contextualSpacing/>
              <w:rPr>
                <w:rFonts w:ascii="Times New Roman" w:hAnsi="Times New Roman"/>
                <w:sz w:val="16"/>
                <w:szCs w:val="16"/>
              </w:rPr>
            </w:pPr>
            <w:r>
              <w:rPr>
                <w:rFonts w:ascii="Times New Roman" w:hAnsi="Times New Roman"/>
                <w:sz w:val="16"/>
                <w:szCs w:val="16"/>
              </w:rPr>
              <w:t xml:space="preserve">Özel Eğitim </w:t>
            </w:r>
          </w:p>
        </w:tc>
        <w:tc>
          <w:tcPr>
            <w:tcW w:w="1314"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 xml:space="preserve">MEB İl/ İlçe MEM Yönetmeliği </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9. Madde c/5</w:t>
            </w:r>
          </w:p>
        </w:tc>
        <w:tc>
          <w:tcPr>
            <w:tcW w:w="1663"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gridAfter w:val="1"/>
          <w:wAfter w:w="34" w:type="dxa"/>
        </w:trPr>
        <w:tc>
          <w:tcPr>
            <w:tcW w:w="2959" w:type="dxa"/>
            <w:vAlign w:val="center"/>
          </w:tcPr>
          <w:p w:rsidR="00356DE7" w:rsidRPr="00356DE7" w:rsidRDefault="00356DE7" w:rsidP="00356DE7">
            <w:pPr>
              <w:tabs>
                <w:tab w:val="left" w:pos="176"/>
              </w:tabs>
              <w:spacing w:after="0" w:line="240" w:lineRule="auto"/>
              <w:rPr>
                <w:rFonts w:ascii="Times New Roman" w:hAnsi="Times New Roman"/>
                <w:b/>
                <w:bCs/>
                <w:sz w:val="16"/>
                <w:szCs w:val="16"/>
              </w:rPr>
            </w:pPr>
            <w:r w:rsidRPr="00356DE7">
              <w:rPr>
                <w:rFonts w:ascii="Times New Roman" w:hAnsi="Times New Roman"/>
                <w:b/>
                <w:bCs/>
                <w:sz w:val="16"/>
                <w:szCs w:val="16"/>
              </w:rPr>
              <w:lastRenderedPageBreak/>
              <w:t xml:space="preserve">24.İlçe düzeyinde yapılan yarışmalar, sınavlar, sosyal, sportif ve kültürel etkinliklerdeki başarılara ödül sistemi getirilerek öğrencilerin güdülenmesi sağlanacaktır. </w:t>
            </w:r>
          </w:p>
        </w:tc>
        <w:tc>
          <w:tcPr>
            <w:tcW w:w="1402" w:type="dxa"/>
            <w:gridSpan w:val="2"/>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Ortaöğretim Hizmetleri</w:t>
            </w:r>
          </w:p>
        </w:tc>
        <w:tc>
          <w:tcPr>
            <w:tcW w:w="1984" w:type="dxa"/>
            <w:gridSpan w:val="3"/>
            <w:vAlign w:val="center"/>
          </w:tcPr>
          <w:p w:rsidR="00356DE7" w:rsidRPr="00356DE7" w:rsidRDefault="00356DE7"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Temel Eğitim Hizmetleri</w:t>
            </w:r>
          </w:p>
          <w:p w:rsidR="00356DE7" w:rsidRPr="00356DE7" w:rsidRDefault="00356DE7"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Mesleki ve Teknik Eğitim Hizmetleri</w:t>
            </w:r>
          </w:p>
          <w:p w:rsidR="00356DE7" w:rsidRPr="00356DE7" w:rsidRDefault="00356DE7"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Din Öğretimi Hizmetleri</w:t>
            </w:r>
          </w:p>
          <w:p w:rsidR="00356DE7" w:rsidRPr="00356DE7" w:rsidRDefault="00356DE7"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 xml:space="preserve">Hayat Boyu Öğrenme </w:t>
            </w:r>
          </w:p>
          <w:p w:rsidR="00356DE7" w:rsidRPr="00356DE7" w:rsidRDefault="00356DE7"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 xml:space="preserve">Özel Eğitim ve Rehberlik </w:t>
            </w:r>
            <w:proofErr w:type="spellStart"/>
            <w:r w:rsidRPr="00356DE7">
              <w:rPr>
                <w:rFonts w:ascii="Times New Roman" w:hAnsi="Times New Roman"/>
                <w:sz w:val="16"/>
                <w:szCs w:val="16"/>
              </w:rPr>
              <w:t>Hiz</w:t>
            </w:r>
            <w:proofErr w:type="spellEnd"/>
          </w:p>
        </w:tc>
        <w:tc>
          <w:tcPr>
            <w:tcW w:w="1314" w:type="dxa"/>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MEB İl /İlçe MEM Yönetmeliği</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 xml:space="preserve"> 9. Madde </w:t>
            </w:r>
          </w:p>
          <w:p w:rsidR="00356DE7" w:rsidRPr="00356DE7" w:rsidRDefault="00356DE7" w:rsidP="00356DE7">
            <w:pPr>
              <w:spacing w:after="0" w:line="240" w:lineRule="auto"/>
              <w:rPr>
                <w:rFonts w:ascii="Times New Roman" w:hAnsi="Times New Roman"/>
                <w:sz w:val="16"/>
                <w:szCs w:val="16"/>
              </w:rPr>
            </w:pPr>
            <w:proofErr w:type="gramStart"/>
            <w:r w:rsidRPr="00356DE7">
              <w:rPr>
                <w:rFonts w:ascii="Times New Roman" w:hAnsi="Times New Roman"/>
                <w:sz w:val="16"/>
                <w:szCs w:val="16"/>
              </w:rPr>
              <w:t>c</w:t>
            </w:r>
            <w:proofErr w:type="gramEnd"/>
            <w:r w:rsidRPr="00356DE7">
              <w:rPr>
                <w:rFonts w:ascii="Times New Roman" w:hAnsi="Times New Roman"/>
                <w:sz w:val="16"/>
                <w:szCs w:val="16"/>
              </w:rPr>
              <w:t>/5-6</w:t>
            </w:r>
          </w:p>
        </w:tc>
        <w:tc>
          <w:tcPr>
            <w:tcW w:w="1663" w:type="dxa"/>
            <w:gridSpan w:val="2"/>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gridAfter w:val="1"/>
          <w:wAfter w:w="34" w:type="dxa"/>
        </w:trPr>
        <w:tc>
          <w:tcPr>
            <w:tcW w:w="2959" w:type="dxa"/>
            <w:tcBorders>
              <w:left w:val="nil"/>
              <w:right w:val="nil"/>
            </w:tcBorders>
            <w:shd w:val="clear" w:color="auto" w:fill="D2EAF1"/>
            <w:vAlign w:val="center"/>
          </w:tcPr>
          <w:p w:rsidR="00356DE7" w:rsidRPr="00356DE7" w:rsidRDefault="00356DE7" w:rsidP="00356DE7">
            <w:pPr>
              <w:tabs>
                <w:tab w:val="left" w:pos="176"/>
              </w:tabs>
              <w:spacing w:after="0" w:line="240" w:lineRule="auto"/>
              <w:rPr>
                <w:rFonts w:ascii="Times New Roman" w:hAnsi="Times New Roman"/>
                <w:b/>
                <w:bCs/>
                <w:sz w:val="16"/>
                <w:szCs w:val="16"/>
              </w:rPr>
            </w:pPr>
            <w:r w:rsidRPr="00356DE7">
              <w:rPr>
                <w:rFonts w:ascii="Times New Roman" w:hAnsi="Times New Roman"/>
                <w:b/>
                <w:bCs/>
                <w:sz w:val="16"/>
                <w:szCs w:val="16"/>
              </w:rPr>
              <w:t xml:space="preserve">25.Öğrencilerin alanları ile ilgili </w:t>
            </w:r>
            <w:proofErr w:type="gramStart"/>
            <w:r w:rsidRPr="00356DE7">
              <w:rPr>
                <w:rFonts w:ascii="Times New Roman" w:hAnsi="Times New Roman"/>
                <w:b/>
                <w:bCs/>
                <w:sz w:val="16"/>
                <w:szCs w:val="16"/>
              </w:rPr>
              <w:t>motivasyonunu</w:t>
            </w:r>
            <w:proofErr w:type="gramEnd"/>
            <w:r w:rsidRPr="00356DE7">
              <w:rPr>
                <w:rFonts w:ascii="Times New Roman" w:hAnsi="Times New Roman"/>
                <w:b/>
                <w:bCs/>
                <w:sz w:val="16"/>
                <w:szCs w:val="16"/>
              </w:rPr>
              <w:t xml:space="preserve"> arttırıcı etkinlikler düzenlenecektir.</w:t>
            </w:r>
          </w:p>
          <w:p w:rsidR="00356DE7" w:rsidRPr="00356DE7" w:rsidRDefault="00356DE7" w:rsidP="00356DE7">
            <w:pPr>
              <w:tabs>
                <w:tab w:val="left" w:pos="176"/>
              </w:tabs>
              <w:spacing w:after="0" w:line="240" w:lineRule="auto"/>
              <w:rPr>
                <w:rFonts w:ascii="Times New Roman" w:hAnsi="Times New Roman"/>
                <w:b/>
                <w:bCs/>
                <w:sz w:val="16"/>
                <w:szCs w:val="16"/>
              </w:rPr>
            </w:pPr>
          </w:p>
        </w:tc>
        <w:tc>
          <w:tcPr>
            <w:tcW w:w="1402"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Mesleki ve Teknik Eğitim Hizmetleri</w:t>
            </w:r>
          </w:p>
        </w:tc>
        <w:tc>
          <w:tcPr>
            <w:tcW w:w="1984" w:type="dxa"/>
            <w:gridSpan w:val="3"/>
            <w:tcBorders>
              <w:left w:val="nil"/>
              <w:right w:val="nil"/>
            </w:tcBorders>
            <w:shd w:val="clear" w:color="auto" w:fill="D2EAF1"/>
            <w:vAlign w:val="center"/>
          </w:tcPr>
          <w:p w:rsidR="00356DE7" w:rsidRPr="00356DE7" w:rsidRDefault="00356DE7" w:rsidP="00356DE7">
            <w:pPr>
              <w:numPr>
                <w:ilvl w:val="0"/>
                <w:numId w:val="38"/>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Hayat Boyu Öğrenme Hizmetleri</w:t>
            </w:r>
          </w:p>
          <w:p w:rsidR="00356DE7" w:rsidRPr="00356DE7" w:rsidRDefault="00356DE7" w:rsidP="00356DE7">
            <w:pPr>
              <w:numPr>
                <w:ilvl w:val="0"/>
                <w:numId w:val="38"/>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Din Öğretimi</w:t>
            </w:r>
          </w:p>
          <w:p w:rsidR="00356DE7" w:rsidRPr="00356DE7" w:rsidRDefault="00356DE7" w:rsidP="00356DE7">
            <w:pPr>
              <w:numPr>
                <w:ilvl w:val="0"/>
                <w:numId w:val="38"/>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Özel Eğitim ve Rehberlik Hizmetleri</w:t>
            </w:r>
          </w:p>
        </w:tc>
        <w:tc>
          <w:tcPr>
            <w:tcW w:w="1314"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 xml:space="preserve">MEB İl/ İlçe MEM Yönetmeliği </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 xml:space="preserve">9. Madde </w:t>
            </w:r>
          </w:p>
          <w:p w:rsidR="00356DE7" w:rsidRPr="00356DE7" w:rsidRDefault="00356DE7" w:rsidP="00356DE7">
            <w:pPr>
              <w:spacing w:after="0" w:line="240" w:lineRule="auto"/>
              <w:rPr>
                <w:rFonts w:ascii="Times New Roman" w:hAnsi="Times New Roman"/>
                <w:sz w:val="16"/>
                <w:szCs w:val="16"/>
              </w:rPr>
            </w:pPr>
            <w:proofErr w:type="gramStart"/>
            <w:r w:rsidRPr="00356DE7">
              <w:rPr>
                <w:rFonts w:ascii="Times New Roman" w:hAnsi="Times New Roman"/>
                <w:sz w:val="16"/>
                <w:szCs w:val="16"/>
              </w:rPr>
              <w:t>c</w:t>
            </w:r>
            <w:proofErr w:type="gramEnd"/>
            <w:r w:rsidRPr="00356DE7">
              <w:rPr>
                <w:rFonts w:ascii="Times New Roman" w:hAnsi="Times New Roman"/>
                <w:sz w:val="16"/>
                <w:szCs w:val="16"/>
              </w:rPr>
              <w:t>/2-6</w:t>
            </w:r>
          </w:p>
        </w:tc>
        <w:tc>
          <w:tcPr>
            <w:tcW w:w="1663"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gridAfter w:val="1"/>
          <w:wAfter w:w="34" w:type="dxa"/>
        </w:trPr>
        <w:tc>
          <w:tcPr>
            <w:tcW w:w="2959" w:type="dxa"/>
            <w:vAlign w:val="center"/>
          </w:tcPr>
          <w:p w:rsidR="00356DE7" w:rsidRPr="00356DE7" w:rsidRDefault="00356DE7" w:rsidP="00356DE7">
            <w:pPr>
              <w:tabs>
                <w:tab w:val="left" w:pos="176"/>
              </w:tabs>
              <w:spacing w:after="0" w:line="240" w:lineRule="auto"/>
              <w:rPr>
                <w:rFonts w:ascii="Times New Roman" w:hAnsi="Times New Roman"/>
                <w:b/>
                <w:bCs/>
                <w:sz w:val="16"/>
                <w:szCs w:val="16"/>
              </w:rPr>
            </w:pPr>
            <w:r w:rsidRPr="00356DE7">
              <w:rPr>
                <w:rFonts w:ascii="Times New Roman" w:hAnsi="Times New Roman"/>
                <w:b/>
                <w:bCs/>
                <w:sz w:val="16"/>
                <w:szCs w:val="16"/>
              </w:rPr>
              <w:t xml:space="preserve">26.Üniversiteler ile işbirliği yaparak üstün yetenekli öğrencilerle çalışan öğretmenlerin mesleki yeterliliklerini arttırıcı eğitimler düzenlenecektir. </w:t>
            </w:r>
          </w:p>
        </w:tc>
        <w:tc>
          <w:tcPr>
            <w:tcW w:w="1402" w:type="dxa"/>
            <w:gridSpan w:val="2"/>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Özel Eğitim ve Rehberlik Hizmetleri</w:t>
            </w:r>
          </w:p>
        </w:tc>
        <w:tc>
          <w:tcPr>
            <w:tcW w:w="1984" w:type="dxa"/>
            <w:gridSpan w:val="3"/>
            <w:vAlign w:val="center"/>
          </w:tcPr>
          <w:p w:rsidR="00356DE7" w:rsidRPr="00356DE7" w:rsidRDefault="00356DE7" w:rsidP="00356DE7">
            <w:pPr>
              <w:numPr>
                <w:ilvl w:val="0"/>
                <w:numId w:val="38"/>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Hayat Boyu Öğrenme Hizmetleri</w:t>
            </w:r>
          </w:p>
          <w:p w:rsidR="00356DE7" w:rsidRDefault="00356DE7" w:rsidP="00356DE7">
            <w:pPr>
              <w:numPr>
                <w:ilvl w:val="0"/>
                <w:numId w:val="38"/>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Strateji Geliştirme Hizmetleri-1</w:t>
            </w:r>
          </w:p>
          <w:p w:rsidR="00615A21" w:rsidRPr="00356DE7" w:rsidRDefault="00615A21" w:rsidP="00615A21">
            <w:pPr>
              <w:spacing w:after="0" w:line="240" w:lineRule="auto"/>
              <w:ind w:left="176"/>
              <w:contextualSpacing/>
              <w:rPr>
                <w:rFonts w:ascii="Times New Roman" w:hAnsi="Times New Roman"/>
                <w:sz w:val="16"/>
                <w:szCs w:val="16"/>
              </w:rPr>
            </w:pPr>
          </w:p>
        </w:tc>
        <w:tc>
          <w:tcPr>
            <w:tcW w:w="1314" w:type="dxa"/>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color w:val="000000"/>
                <w:sz w:val="16"/>
                <w:szCs w:val="16"/>
              </w:rPr>
              <w:t>İlçe Milli Eğitim Müdürlüğü</w:t>
            </w:r>
            <w:r w:rsidRPr="00356DE7">
              <w:rPr>
                <w:rFonts w:ascii="Times New Roman" w:hAnsi="Times New Roman"/>
                <w:sz w:val="16"/>
                <w:szCs w:val="16"/>
              </w:rPr>
              <w:t xml:space="preserve"> İç Yönergesinin </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8. Madde 10/k</w:t>
            </w:r>
          </w:p>
        </w:tc>
        <w:tc>
          <w:tcPr>
            <w:tcW w:w="1663" w:type="dxa"/>
            <w:gridSpan w:val="2"/>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c>
          <w:tcPr>
            <w:tcW w:w="2959" w:type="dxa"/>
            <w:tcBorders>
              <w:left w:val="nil"/>
              <w:right w:val="nil"/>
            </w:tcBorders>
            <w:shd w:val="clear" w:color="auto" w:fill="D2EAF1"/>
            <w:vAlign w:val="center"/>
          </w:tcPr>
          <w:p w:rsidR="00356DE7" w:rsidRPr="00356DE7" w:rsidRDefault="00356DE7" w:rsidP="00356DE7">
            <w:pPr>
              <w:tabs>
                <w:tab w:val="left" w:pos="318"/>
              </w:tabs>
              <w:spacing w:after="0" w:line="240" w:lineRule="auto"/>
              <w:contextualSpacing/>
              <w:rPr>
                <w:rFonts w:ascii="Times New Roman" w:hAnsi="Times New Roman"/>
                <w:b/>
                <w:bCs/>
                <w:sz w:val="16"/>
                <w:szCs w:val="16"/>
              </w:rPr>
            </w:pPr>
          </w:p>
          <w:p w:rsidR="00356DE7" w:rsidRPr="00356DE7" w:rsidRDefault="00356DE7" w:rsidP="00356DE7">
            <w:pPr>
              <w:tabs>
                <w:tab w:val="left" w:pos="242"/>
                <w:tab w:val="left" w:pos="318"/>
              </w:tabs>
              <w:spacing w:after="0" w:line="240" w:lineRule="auto"/>
              <w:contextualSpacing/>
              <w:rPr>
                <w:rFonts w:ascii="Times New Roman" w:hAnsi="Times New Roman"/>
                <w:b/>
                <w:bCs/>
                <w:sz w:val="16"/>
                <w:szCs w:val="16"/>
              </w:rPr>
            </w:pPr>
            <w:r w:rsidRPr="00356DE7">
              <w:rPr>
                <w:rFonts w:ascii="Times New Roman" w:hAnsi="Times New Roman"/>
                <w:b/>
                <w:bCs/>
                <w:sz w:val="16"/>
                <w:szCs w:val="16"/>
              </w:rPr>
              <w:t>27.Bağımlılığa (Madde, teknoloji vs.) karşı mücadele çalışmaları arttırılacak.</w:t>
            </w:r>
          </w:p>
        </w:tc>
        <w:tc>
          <w:tcPr>
            <w:tcW w:w="1402"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Özel Eğitim ve Rehberlik Hizmetleri</w:t>
            </w:r>
          </w:p>
        </w:tc>
        <w:tc>
          <w:tcPr>
            <w:tcW w:w="1984" w:type="dxa"/>
            <w:gridSpan w:val="3"/>
            <w:tcBorders>
              <w:left w:val="nil"/>
              <w:right w:val="nil"/>
            </w:tcBorders>
            <w:shd w:val="clear" w:color="auto" w:fill="D2EAF1"/>
            <w:vAlign w:val="center"/>
          </w:tcPr>
          <w:p w:rsidR="00356DE7" w:rsidRPr="00356DE7" w:rsidRDefault="00356DE7" w:rsidP="00356DE7">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Temel Eğitim Hizmetleri</w:t>
            </w:r>
          </w:p>
          <w:p w:rsidR="00356DE7" w:rsidRPr="00356DE7" w:rsidRDefault="00356DE7" w:rsidP="00356DE7">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Ortaöğretim Hizmetleri</w:t>
            </w:r>
          </w:p>
          <w:p w:rsidR="00356DE7" w:rsidRPr="00356DE7" w:rsidRDefault="00356DE7" w:rsidP="00356DE7">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Mesleki ve Teknik Eğitim Hizmetleri</w:t>
            </w:r>
          </w:p>
          <w:p w:rsidR="00615A21" w:rsidRPr="00EC66DF" w:rsidRDefault="00356DE7" w:rsidP="00EC66DF">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Din Öğretimi Hizmetleri</w:t>
            </w:r>
          </w:p>
        </w:tc>
        <w:tc>
          <w:tcPr>
            <w:tcW w:w="1314"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color w:val="000000"/>
                <w:sz w:val="16"/>
                <w:szCs w:val="16"/>
              </w:rPr>
              <w:t>İlçe Milli Eğitim Müdürlüğü</w:t>
            </w:r>
            <w:r w:rsidRPr="00356DE7">
              <w:rPr>
                <w:rFonts w:ascii="Times New Roman" w:hAnsi="Times New Roman"/>
                <w:sz w:val="16"/>
                <w:szCs w:val="16"/>
              </w:rPr>
              <w:t xml:space="preserve"> İç Yönergesinin </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8. Madde 10/g</w:t>
            </w:r>
          </w:p>
        </w:tc>
        <w:tc>
          <w:tcPr>
            <w:tcW w:w="1697" w:type="dxa"/>
            <w:gridSpan w:val="3"/>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c>
          <w:tcPr>
            <w:tcW w:w="2959" w:type="dxa"/>
            <w:vAlign w:val="center"/>
          </w:tcPr>
          <w:p w:rsidR="00356DE7" w:rsidRPr="00356DE7" w:rsidRDefault="00356DE7" w:rsidP="00356DE7">
            <w:pPr>
              <w:tabs>
                <w:tab w:val="left" w:pos="199"/>
                <w:tab w:val="left" w:pos="318"/>
              </w:tabs>
              <w:spacing w:after="0" w:line="240" w:lineRule="auto"/>
              <w:contextualSpacing/>
              <w:rPr>
                <w:rFonts w:ascii="Times New Roman" w:hAnsi="Times New Roman"/>
                <w:b/>
                <w:bCs/>
                <w:sz w:val="16"/>
                <w:szCs w:val="16"/>
              </w:rPr>
            </w:pPr>
            <w:r w:rsidRPr="00356DE7">
              <w:rPr>
                <w:rFonts w:ascii="Times New Roman" w:hAnsi="Times New Roman"/>
                <w:b/>
                <w:bCs/>
                <w:sz w:val="16"/>
                <w:szCs w:val="16"/>
              </w:rPr>
              <w:t>28.Öfke kontrolü, akran baskısına karşı koyabilme, çatışma çözebilme, sınav kaygısı vb. eğitimler öğrenci, veli, öğretmen ve yöneticilere ihtiyaçlar doğrultusunda verilecektir.</w:t>
            </w:r>
          </w:p>
        </w:tc>
        <w:tc>
          <w:tcPr>
            <w:tcW w:w="1402" w:type="dxa"/>
            <w:gridSpan w:val="2"/>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Özel Eğitim ve Rehberlik Hizmetleri</w:t>
            </w:r>
          </w:p>
        </w:tc>
        <w:tc>
          <w:tcPr>
            <w:tcW w:w="1984" w:type="dxa"/>
            <w:gridSpan w:val="3"/>
            <w:vAlign w:val="center"/>
          </w:tcPr>
          <w:p w:rsidR="00356DE7" w:rsidRPr="00356DE7" w:rsidRDefault="00356DE7" w:rsidP="00356DE7">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Temel Eğitim Hizmetleri</w:t>
            </w:r>
          </w:p>
          <w:p w:rsidR="00356DE7" w:rsidRPr="00356DE7" w:rsidRDefault="00356DE7" w:rsidP="00356DE7">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Ortaöğretim Hizmetleri</w:t>
            </w:r>
          </w:p>
          <w:p w:rsidR="00356DE7" w:rsidRPr="00356DE7" w:rsidRDefault="00356DE7" w:rsidP="00356DE7">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Mesleki ve Teknik Eğitim Hizmetleri</w:t>
            </w:r>
          </w:p>
          <w:p w:rsidR="00615A21" w:rsidRPr="00EC66DF" w:rsidRDefault="00356DE7" w:rsidP="00EC66DF">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Din Öğretimi Hizmetleri</w:t>
            </w:r>
          </w:p>
        </w:tc>
        <w:tc>
          <w:tcPr>
            <w:tcW w:w="1314" w:type="dxa"/>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color w:val="000000"/>
                <w:sz w:val="16"/>
                <w:szCs w:val="16"/>
              </w:rPr>
              <w:t xml:space="preserve">İlçe Milli Eğitim Müdürlüğü </w:t>
            </w:r>
            <w:r w:rsidRPr="00356DE7">
              <w:rPr>
                <w:rFonts w:ascii="Times New Roman" w:hAnsi="Times New Roman"/>
                <w:sz w:val="16"/>
                <w:szCs w:val="16"/>
              </w:rPr>
              <w:t xml:space="preserve">İç Yönergesinin </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8. Madde 10/ı</w:t>
            </w:r>
          </w:p>
        </w:tc>
        <w:tc>
          <w:tcPr>
            <w:tcW w:w="1697" w:type="dxa"/>
            <w:gridSpan w:val="3"/>
            <w:vAlign w:val="center"/>
          </w:tcPr>
          <w:p w:rsidR="00356DE7" w:rsidRPr="00356DE7" w:rsidRDefault="00356DE7" w:rsidP="00356DE7">
            <w:pPr>
              <w:spacing w:after="0" w:line="240" w:lineRule="auto"/>
              <w:rPr>
                <w:rFonts w:ascii="Times New Roman" w:hAnsi="Times New Roman"/>
                <w:sz w:val="18"/>
                <w:szCs w:val="18"/>
              </w:rPr>
            </w:pPr>
          </w:p>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c>
          <w:tcPr>
            <w:tcW w:w="2959" w:type="dxa"/>
            <w:tcBorders>
              <w:left w:val="nil"/>
              <w:bottom w:val="single" w:sz="8" w:space="0" w:color="4BACC6"/>
              <w:right w:val="nil"/>
            </w:tcBorders>
            <w:shd w:val="clear" w:color="auto" w:fill="D2EAF1"/>
            <w:vAlign w:val="center"/>
          </w:tcPr>
          <w:p w:rsidR="00356DE7" w:rsidRPr="00356DE7" w:rsidRDefault="00356DE7" w:rsidP="00356DE7">
            <w:pPr>
              <w:tabs>
                <w:tab w:val="left" w:pos="199"/>
                <w:tab w:val="left" w:pos="318"/>
              </w:tabs>
              <w:spacing w:after="0" w:line="240" w:lineRule="auto"/>
              <w:rPr>
                <w:rFonts w:ascii="Times New Roman" w:hAnsi="Times New Roman"/>
                <w:b/>
                <w:bCs/>
                <w:sz w:val="16"/>
                <w:szCs w:val="16"/>
              </w:rPr>
            </w:pPr>
            <w:r w:rsidRPr="00356DE7">
              <w:rPr>
                <w:rFonts w:ascii="Times New Roman" w:hAnsi="Times New Roman"/>
                <w:b/>
                <w:bCs/>
                <w:sz w:val="16"/>
                <w:szCs w:val="16"/>
              </w:rPr>
              <w:t xml:space="preserve">29.Ortaöğretim düzeyindeki özel yetenekli öğrencilere yönelik </w:t>
            </w:r>
            <w:proofErr w:type="spellStart"/>
            <w:r w:rsidRPr="00356DE7">
              <w:rPr>
                <w:rFonts w:ascii="Times New Roman" w:hAnsi="Times New Roman"/>
                <w:b/>
                <w:bCs/>
                <w:sz w:val="16"/>
                <w:szCs w:val="16"/>
              </w:rPr>
              <w:t>mentorlük</w:t>
            </w:r>
            <w:proofErr w:type="spellEnd"/>
            <w:r w:rsidRPr="00356DE7">
              <w:rPr>
                <w:rFonts w:ascii="Times New Roman" w:hAnsi="Times New Roman"/>
                <w:b/>
                <w:bCs/>
                <w:sz w:val="16"/>
                <w:szCs w:val="16"/>
              </w:rPr>
              <w:t xml:space="preserve"> uygulamaları planlanacaktır.</w:t>
            </w:r>
          </w:p>
        </w:tc>
        <w:tc>
          <w:tcPr>
            <w:tcW w:w="1402" w:type="dxa"/>
            <w:gridSpan w:val="2"/>
            <w:tcBorders>
              <w:left w:val="nil"/>
              <w:bottom w:val="single" w:sz="8" w:space="0" w:color="4BACC6"/>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Özel Eğitim ve Rehberlik Hizmetleri</w:t>
            </w:r>
          </w:p>
        </w:tc>
        <w:tc>
          <w:tcPr>
            <w:tcW w:w="1984" w:type="dxa"/>
            <w:gridSpan w:val="3"/>
            <w:tcBorders>
              <w:left w:val="nil"/>
              <w:bottom w:val="single" w:sz="8" w:space="0" w:color="4BACC6"/>
              <w:right w:val="nil"/>
            </w:tcBorders>
            <w:shd w:val="clear" w:color="auto" w:fill="D2EAF1"/>
            <w:vAlign w:val="center"/>
          </w:tcPr>
          <w:p w:rsidR="00356DE7" w:rsidRPr="00356DE7" w:rsidRDefault="00356DE7" w:rsidP="00356DE7">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Temel Eğitim Hizmetleri</w:t>
            </w:r>
          </w:p>
          <w:p w:rsidR="00356DE7" w:rsidRPr="00356DE7" w:rsidRDefault="00356DE7" w:rsidP="00356DE7">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Ortaöğretim</w:t>
            </w:r>
          </w:p>
          <w:p w:rsidR="00356DE7" w:rsidRPr="00356DE7" w:rsidRDefault="00356DE7" w:rsidP="00356DE7">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Mesleki ve Teknik Eğitim Hizmetleri</w:t>
            </w:r>
          </w:p>
          <w:p w:rsidR="00356DE7" w:rsidRPr="00356DE7" w:rsidRDefault="00356DE7"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 xml:space="preserve">Din Öğretimi Hizmetleri </w:t>
            </w:r>
          </w:p>
          <w:p w:rsidR="00356DE7" w:rsidRPr="00356DE7" w:rsidRDefault="00356DE7"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 xml:space="preserve">Hayat Boyu Öğrenme </w:t>
            </w:r>
            <w:proofErr w:type="spellStart"/>
            <w:r w:rsidRPr="00356DE7">
              <w:rPr>
                <w:rFonts w:ascii="Times New Roman" w:hAnsi="Times New Roman"/>
                <w:sz w:val="16"/>
                <w:szCs w:val="16"/>
              </w:rPr>
              <w:t>Hiz</w:t>
            </w:r>
            <w:proofErr w:type="spellEnd"/>
            <w:r w:rsidRPr="00356DE7">
              <w:rPr>
                <w:rFonts w:ascii="Times New Roman" w:hAnsi="Times New Roman"/>
                <w:sz w:val="16"/>
                <w:szCs w:val="16"/>
              </w:rPr>
              <w:t xml:space="preserve">. </w:t>
            </w:r>
          </w:p>
          <w:p w:rsidR="00615A21" w:rsidRPr="00EC66DF" w:rsidRDefault="00356DE7" w:rsidP="00EC66DF">
            <w:pPr>
              <w:numPr>
                <w:ilvl w:val="0"/>
                <w:numId w:val="39"/>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Özel Öğretim Hizmetleri</w:t>
            </w:r>
          </w:p>
        </w:tc>
        <w:tc>
          <w:tcPr>
            <w:tcW w:w="1314" w:type="dxa"/>
            <w:tcBorders>
              <w:left w:val="nil"/>
              <w:bottom w:val="single" w:sz="8" w:space="0" w:color="4BACC6"/>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color w:val="000000"/>
                <w:sz w:val="16"/>
                <w:szCs w:val="16"/>
              </w:rPr>
              <w:t xml:space="preserve">İlçe Milli Eğitim Müdürlüğü </w:t>
            </w:r>
            <w:r w:rsidRPr="00356DE7">
              <w:rPr>
                <w:rFonts w:ascii="Times New Roman" w:hAnsi="Times New Roman"/>
                <w:sz w:val="16"/>
                <w:szCs w:val="16"/>
              </w:rPr>
              <w:t xml:space="preserve">İç Yönergesinin </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8. Madde</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10/i-j-k</w:t>
            </w:r>
          </w:p>
        </w:tc>
        <w:tc>
          <w:tcPr>
            <w:tcW w:w="1697" w:type="dxa"/>
            <w:gridSpan w:val="3"/>
            <w:tcBorders>
              <w:left w:val="nil"/>
              <w:bottom w:val="single" w:sz="8" w:space="0" w:color="4BACC6"/>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124"/>
        </w:trPr>
        <w:tc>
          <w:tcPr>
            <w:tcW w:w="2959"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16"/>
                <w:szCs w:val="16"/>
              </w:rPr>
            </w:pPr>
          </w:p>
        </w:tc>
        <w:tc>
          <w:tcPr>
            <w:tcW w:w="1402" w:type="dxa"/>
            <w:gridSpan w:val="2"/>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16"/>
                <w:szCs w:val="16"/>
              </w:rPr>
            </w:pPr>
          </w:p>
        </w:tc>
        <w:tc>
          <w:tcPr>
            <w:tcW w:w="1984" w:type="dxa"/>
            <w:gridSpan w:val="3"/>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16"/>
                <w:szCs w:val="16"/>
              </w:rPr>
            </w:pPr>
          </w:p>
        </w:tc>
        <w:tc>
          <w:tcPr>
            <w:tcW w:w="1314"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16"/>
                <w:szCs w:val="16"/>
              </w:rPr>
            </w:pPr>
          </w:p>
        </w:tc>
        <w:tc>
          <w:tcPr>
            <w:tcW w:w="1697" w:type="dxa"/>
            <w:gridSpan w:val="3"/>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18"/>
              </w:rPr>
            </w:pPr>
          </w:p>
        </w:tc>
      </w:tr>
      <w:tr w:rsidR="00356DE7" w:rsidRPr="00356DE7" w:rsidTr="000F17C7">
        <w:tc>
          <w:tcPr>
            <w:tcW w:w="2959" w:type="dxa"/>
            <w:tcBorders>
              <w:left w:val="nil"/>
              <w:right w:val="nil"/>
            </w:tcBorders>
            <w:shd w:val="clear" w:color="auto" w:fill="D2EAF1"/>
            <w:vAlign w:val="center"/>
          </w:tcPr>
          <w:p w:rsidR="00356DE7" w:rsidRPr="00356DE7" w:rsidRDefault="00356DE7" w:rsidP="00356DE7">
            <w:pPr>
              <w:tabs>
                <w:tab w:val="left" w:pos="-84"/>
                <w:tab w:val="left" w:pos="199"/>
                <w:tab w:val="left" w:pos="318"/>
              </w:tabs>
              <w:spacing w:after="0" w:line="240" w:lineRule="auto"/>
              <w:contextualSpacing/>
              <w:rPr>
                <w:rFonts w:ascii="Times New Roman" w:hAnsi="Times New Roman"/>
                <w:b/>
                <w:bCs/>
                <w:sz w:val="16"/>
                <w:szCs w:val="16"/>
                <w:lang w:eastAsia="tr-TR"/>
              </w:rPr>
            </w:pPr>
            <w:r w:rsidRPr="00356DE7">
              <w:rPr>
                <w:rFonts w:ascii="Times New Roman" w:hAnsi="Times New Roman"/>
                <w:b/>
                <w:bCs/>
                <w:sz w:val="16"/>
                <w:szCs w:val="16"/>
                <w:lang w:eastAsia="tr-TR"/>
              </w:rPr>
              <w:t xml:space="preserve">30.Rehberlik ve Araştırma </w:t>
            </w:r>
          </w:p>
          <w:p w:rsidR="00356DE7" w:rsidRPr="00356DE7" w:rsidRDefault="00356DE7" w:rsidP="00356DE7">
            <w:pPr>
              <w:tabs>
                <w:tab w:val="left" w:pos="199"/>
                <w:tab w:val="left" w:pos="242"/>
                <w:tab w:val="left" w:pos="318"/>
              </w:tabs>
              <w:spacing w:after="0" w:line="240" w:lineRule="auto"/>
              <w:contextualSpacing/>
              <w:rPr>
                <w:rFonts w:ascii="Times New Roman" w:hAnsi="Times New Roman"/>
                <w:b/>
                <w:bCs/>
                <w:sz w:val="16"/>
                <w:szCs w:val="16"/>
                <w:lang w:eastAsia="tr-TR"/>
              </w:rPr>
            </w:pPr>
            <w:r w:rsidRPr="00356DE7">
              <w:rPr>
                <w:rFonts w:ascii="Times New Roman" w:hAnsi="Times New Roman"/>
                <w:b/>
                <w:bCs/>
                <w:sz w:val="16"/>
                <w:szCs w:val="16"/>
                <w:lang w:eastAsia="tr-TR"/>
              </w:rPr>
              <w:t xml:space="preserve">Merkezlerinin eğitsel değerlendirme ve tanılama hizmetleri öncelikli olmak üzere bütün süreçlerinin hizmet </w:t>
            </w:r>
            <w:proofErr w:type="spellStart"/>
            <w:r w:rsidRPr="00356DE7">
              <w:rPr>
                <w:rFonts w:ascii="Times New Roman" w:hAnsi="Times New Roman"/>
                <w:b/>
                <w:bCs/>
                <w:sz w:val="16"/>
                <w:szCs w:val="16"/>
                <w:lang w:eastAsia="tr-TR"/>
              </w:rPr>
              <w:t>kaliesinin</w:t>
            </w:r>
            <w:proofErr w:type="spellEnd"/>
            <w:r w:rsidRPr="00356DE7">
              <w:rPr>
                <w:rFonts w:ascii="Times New Roman" w:hAnsi="Times New Roman"/>
                <w:b/>
                <w:bCs/>
                <w:sz w:val="16"/>
                <w:szCs w:val="16"/>
                <w:lang w:eastAsia="tr-TR"/>
              </w:rPr>
              <w:t xml:space="preserve"> artırılacaktır.</w:t>
            </w:r>
          </w:p>
        </w:tc>
        <w:tc>
          <w:tcPr>
            <w:tcW w:w="1402"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Özel Eğitim ve Rehberlik Hizmetleri</w:t>
            </w:r>
          </w:p>
        </w:tc>
        <w:tc>
          <w:tcPr>
            <w:tcW w:w="1984" w:type="dxa"/>
            <w:gridSpan w:val="3"/>
            <w:tcBorders>
              <w:left w:val="nil"/>
              <w:right w:val="nil"/>
            </w:tcBorders>
            <w:shd w:val="clear" w:color="auto" w:fill="D2EAF1"/>
            <w:vAlign w:val="center"/>
          </w:tcPr>
          <w:p w:rsidR="00356DE7" w:rsidRPr="00356DE7" w:rsidRDefault="00356DE7" w:rsidP="00356DE7">
            <w:pPr>
              <w:spacing w:after="0" w:line="240" w:lineRule="auto"/>
              <w:ind w:left="191"/>
              <w:contextualSpacing/>
              <w:rPr>
                <w:rFonts w:ascii="Times New Roman" w:hAnsi="Times New Roman"/>
                <w:sz w:val="16"/>
                <w:szCs w:val="16"/>
              </w:rPr>
            </w:pPr>
          </w:p>
        </w:tc>
        <w:tc>
          <w:tcPr>
            <w:tcW w:w="1314"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color w:val="000000"/>
                <w:sz w:val="16"/>
                <w:szCs w:val="16"/>
              </w:rPr>
              <w:t xml:space="preserve">İlçe Milli Eğitim Müdürlüğü </w:t>
            </w:r>
            <w:r w:rsidRPr="00356DE7">
              <w:rPr>
                <w:rFonts w:ascii="Times New Roman" w:hAnsi="Times New Roman"/>
                <w:sz w:val="16"/>
                <w:szCs w:val="16"/>
              </w:rPr>
              <w:t xml:space="preserve">İç Yönergesinin </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8. Madde 10/d</w:t>
            </w:r>
          </w:p>
        </w:tc>
        <w:tc>
          <w:tcPr>
            <w:tcW w:w="1697" w:type="dxa"/>
            <w:gridSpan w:val="3"/>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c>
          <w:tcPr>
            <w:tcW w:w="2959" w:type="dxa"/>
            <w:vAlign w:val="center"/>
          </w:tcPr>
          <w:p w:rsidR="00356DE7" w:rsidRPr="00356DE7" w:rsidRDefault="00356DE7" w:rsidP="00356DE7">
            <w:pPr>
              <w:tabs>
                <w:tab w:val="left" w:pos="199"/>
                <w:tab w:val="left" w:pos="318"/>
              </w:tabs>
              <w:spacing w:after="0" w:line="240" w:lineRule="auto"/>
              <w:contextualSpacing/>
              <w:rPr>
                <w:rFonts w:ascii="Times New Roman" w:hAnsi="Times New Roman"/>
                <w:b/>
                <w:bCs/>
                <w:sz w:val="16"/>
                <w:szCs w:val="16"/>
                <w:lang w:eastAsia="tr-TR"/>
              </w:rPr>
            </w:pPr>
            <w:r w:rsidRPr="00356DE7">
              <w:rPr>
                <w:rFonts w:ascii="Times New Roman" w:hAnsi="Times New Roman"/>
                <w:b/>
                <w:bCs/>
                <w:sz w:val="16"/>
                <w:szCs w:val="16"/>
                <w:lang w:eastAsia="tr-TR"/>
              </w:rPr>
              <w:t xml:space="preserve">31.Okul sağlığı ve </w:t>
            </w:r>
            <w:proofErr w:type="gramStart"/>
            <w:r w:rsidRPr="00356DE7">
              <w:rPr>
                <w:rFonts w:ascii="Times New Roman" w:hAnsi="Times New Roman"/>
                <w:b/>
                <w:bCs/>
                <w:sz w:val="16"/>
                <w:szCs w:val="16"/>
                <w:lang w:eastAsia="tr-TR"/>
              </w:rPr>
              <w:t>hijyen</w:t>
            </w:r>
            <w:proofErr w:type="gramEnd"/>
            <w:r w:rsidRPr="00356DE7">
              <w:rPr>
                <w:rFonts w:ascii="Times New Roman" w:hAnsi="Times New Roman"/>
                <w:b/>
                <w:bCs/>
                <w:sz w:val="16"/>
                <w:szCs w:val="16"/>
                <w:lang w:eastAsia="tr-TR"/>
              </w:rPr>
              <w:t xml:space="preserve"> konularında öğrencilerin, ailelerin ve çalışanların bilinçlendirilmesine yönelik faaliyetler yapılacaktır. </w:t>
            </w:r>
          </w:p>
          <w:p w:rsidR="00356DE7" w:rsidRPr="00356DE7" w:rsidRDefault="00356DE7" w:rsidP="00356DE7">
            <w:pPr>
              <w:tabs>
                <w:tab w:val="left" w:pos="318"/>
              </w:tabs>
              <w:spacing w:after="0" w:line="240" w:lineRule="auto"/>
              <w:contextualSpacing/>
              <w:rPr>
                <w:rFonts w:ascii="Times New Roman" w:hAnsi="Times New Roman"/>
                <w:b/>
                <w:bCs/>
                <w:sz w:val="16"/>
                <w:szCs w:val="16"/>
                <w:lang w:eastAsia="tr-TR"/>
              </w:rPr>
            </w:pPr>
            <w:r w:rsidRPr="00356DE7">
              <w:rPr>
                <w:rFonts w:ascii="Times New Roman" w:hAnsi="Times New Roman"/>
                <w:b/>
                <w:bCs/>
                <w:sz w:val="16"/>
                <w:szCs w:val="16"/>
                <w:lang w:eastAsia="tr-TR"/>
              </w:rPr>
              <w:t>Okullarımızın bu konulara ilişkin değerlendirmelere (Beyaz Bayrak vb.) katılmaları desteklenecektir.</w:t>
            </w:r>
          </w:p>
        </w:tc>
        <w:tc>
          <w:tcPr>
            <w:tcW w:w="1402" w:type="dxa"/>
            <w:gridSpan w:val="2"/>
            <w:vAlign w:val="center"/>
          </w:tcPr>
          <w:p w:rsidR="00356DE7" w:rsidRPr="00356DE7" w:rsidRDefault="00356DE7" w:rsidP="00356DE7">
            <w:pPr>
              <w:spacing w:after="0" w:line="240" w:lineRule="auto"/>
              <w:contextualSpacing/>
              <w:rPr>
                <w:rFonts w:ascii="Times New Roman" w:hAnsi="Times New Roman"/>
                <w:sz w:val="16"/>
                <w:szCs w:val="16"/>
              </w:rPr>
            </w:pPr>
          </w:p>
          <w:p w:rsidR="00356DE7" w:rsidRPr="00356DE7" w:rsidRDefault="00356DE7" w:rsidP="00356DE7">
            <w:pPr>
              <w:spacing w:after="0" w:line="240" w:lineRule="auto"/>
              <w:contextualSpacing/>
              <w:rPr>
                <w:rFonts w:ascii="Times New Roman" w:hAnsi="Times New Roman"/>
                <w:sz w:val="16"/>
                <w:szCs w:val="16"/>
              </w:rPr>
            </w:pPr>
            <w:r w:rsidRPr="00356DE7">
              <w:rPr>
                <w:rFonts w:ascii="Times New Roman" w:hAnsi="Times New Roman"/>
                <w:sz w:val="16"/>
                <w:szCs w:val="16"/>
              </w:rPr>
              <w:t>Temel Eğitim Hizmetleri</w:t>
            </w:r>
          </w:p>
          <w:p w:rsidR="00356DE7" w:rsidRPr="00356DE7" w:rsidRDefault="00356DE7" w:rsidP="00356DE7">
            <w:pPr>
              <w:spacing w:after="0" w:line="240" w:lineRule="atLeast"/>
              <w:contextualSpacing/>
              <w:rPr>
                <w:rFonts w:ascii="Times New Roman" w:hAnsi="Times New Roman"/>
                <w:sz w:val="16"/>
                <w:szCs w:val="16"/>
                <w:lang w:eastAsia="tr-TR"/>
              </w:rPr>
            </w:pPr>
          </w:p>
          <w:p w:rsidR="00356DE7" w:rsidRPr="00356DE7" w:rsidRDefault="00356DE7" w:rsidP="00356DE7">
            <w:pPr>
              <w:spacing w:after="0" w:line="240" w:lineRule="auto"/>
              <w:rPr>
                <w:rFonts w:ascii="Times New Roman" w:hAnsi="Times New Roman"/>
                <w:sz w:val="16"/>
                <w:szCs w:val="16"/>
              </w:rPr>
            </w:pPr>
          </w:p>
        </w:tc>
        <w:tc>
          <w:tcPr>
            <w:tcW w:w="1984" w:type="dxa"/>
            <w:gridSpan w:val="3"/>
            <w:vAlign w:val="center"/>
          </w:tcPr>
          <w:p w:rsidR="00356DE7" w:rsidRPr="00356DE7" w:rsidRDefault="00356DE7"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Ortaöğretim Hizmetleri</w:t>
            </w:r>
          </w:p>
          <w:p w:rsidR="00356DE7" w:rsidRPr="00356DE7" w:rsidRDefault="00356DE7"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Mesleki ve Teknik Eğitim Hizmetleri</w:t>
            </w:r>
          </w:p>
          <w:p w:rsidR="00356DE7" w:rsidRPr="00356DE7" w:rsidRDefault="00356DE7"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Din Öğretimi</w:t>
            </w:r>
          </w:p>
          <w:p w:rsidR="00356DE7" w:rsidRPr="00356DE7" w:rsidRDefault="00356DE7" w:rsidP="00356DE7">
            <w:pPr>
              <w:numPr>
                <w:ilvl w:val="0"/>
                <w:numId w:val="36"/>
              </w:numPr>
              <w:spacing w:after="0" w:line="240" w:lineRule="auto"/>
              <w:ind w:left="132" w:hanging="132"/>
              <w:contextualSpacing/>
              <w:rPr>
                <w:rFonts w:ascii="Times New Roman" w:hAnsi="Times New Roman"/>
                <w:sz w:val="16"/>
                <w:szCs w:val="16"/>
              </w:rPr>
            </w:pPr>
            <w:r w:rsidRPr="00356DE7">
              <w:rPr>
                <w:rFonts w:ascii="Times New Roman" w:hAnsi="Times New Roman"/>
                <w:sz w:val="16"/>
                <w:szCs w:val="16"/>
              </w:rPr>
              <w:t xml:space="preserve">Hayat Boyu Öğrenme </w:t>
            </w:r>
            <w:proofErr w:type="spellStart"/>
            <w:r w:rsidRPr="00356DE7">
              <w:rPr>
                <w:rFonts w:ascii="Times New Roman" w:hAnsi="Times New Roman"/>
                <w:sz w:val="16"/>
                <w:szCs w:val="16"/>
              </w:rPr>
              <w:t>Hiz</w:t>
            </w:r>
            <w:proofErr w:type="spellEnd"/>
            <w:r w:rsidRPr="00356DE7">
              <w:rPr>
                <w:rFonts w:ascii="Times New Roman" w:hAnsi="Times New Roman"/>
                <w:sz w:val="16"/>
                <w:szCs w:val="16"/>
              </w:rPr>
              <w:t>.</w:t>
            </w:r>
          </w:p>
          <w:p w:rsidR="00356DE7" w:rsidRPr="00356DE7" w:rsidRDefault="00356DE7" w:rsidP="00356DE7">
            <w:pPr>
              <w:numPr>
                <w:ilvl w:val="0"/>
                <w:numId w:val="36"/>
              </w:numPr>
              <w:spacing w:after="0" w:line="240" w:lineRule="auto"/>
              <w:ind w:left="132" w:hanging="132"/>
              <w:contextualSpacing/>
              <w:rPr>
                <w:rFonts w:ascii="Times New Roman" w:hAnsi="Times New Roman"/>
                <w:sz w:val="16"/>
                <w:szCs w:val="16"/>
              </w:rPr>
            </w:pPr>
            <w:r w:rsidRPr="00356DE7">
              <w:rPr>
                <w:rFonts w:ascii="Times New Roman" w:hAnsi="Times New Roman"/>
                <w:sz w:val="16"/>
                <w:szCs w:val="16"/>
              </w:rPr>
              <w:t xml:space="preserve">Özel Eğitim ve Rehberlik </w:t>
            </w:r>
            <w:proofErr w:type="spellStart"/>
            <w:r w:rsidRPr="00356DE7">
              <w:rPr>
                <w:rFonts w:ascii="Times New Roman" w:hAnsi="Times New Roman"/>
                <w:sz w:val="16"/>
                <w:szCs w:val="16"/>
              </w:rPr>
              <w:t>hiz</w:t>
            </w:r>
            <w:proofErr w:type="spellEnd"/>
            <w:r w:rsidRPr="00356DE7">
              <w:rPr>
                <w:rFonts w:ascii="Times New Roman" w:hAnsi="Times New Roman"/>
                <w:sz w:val="16"/>
                <w:szCs w:val="16"/>
              </w:rPr>
              <w:t xml:space="preserve">. </w:t>
            </w:r>
          </w:p>
          <w:p w:rsidR="00615A21" w:rsidRPr="00EC66DF" w:rsidRDefault="00356DE7" w:rsidP="00EC66DF">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Özel Öğretim Hizmetleri</w:t>
            </w:r>
          </w:p>
        </w:tc>
        <w:tc>
          <w:tcPr>
            <w:tcW w:w="1314" w:type="dxa"/>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 xml:space="preserve">MEB İl/ İlçe MEM Yönetmeliği </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9. Madde b/7</w:t>
            </w:r>
          </w:p>
        </w:tc>
        <w:tc>
          <w:tcPr>
            <w:tcW w:w="1697" w:type="dxa"/>
            <w:gridSpan w:val="3"/>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c>
          <w:tcPr>
            <w:tcW w:w="2959" w:type="dxa"/>
            <w:tcBorders>
              <w:left w:val="nil"/>
              <w:right w:val="nil"/>
            </w:tcBorders>
            <w:shd w:val="clear" w:color="auto" w:fill="D2EAF1"/>
            <w:vAlign w:val="center"/>
          </w:tcPr>
          <w:p w:rsidR="00356DE7" w:rsidRPr="00356DE7" w:rsidRDefault="00356DE7" w:rsidP="00356DE7">
            <w:pPr>
              <w:tabs>
                <w:tab w:val="left" w:pos="199"/>
                <w:tab w:val="left" w:pos="318"/>
              </w:tabs>
              <w:spacing w:after="0" w:line="240" w:lineRule="auto"/>
              <w:rPr>
                <w:rFonts w:ascii="Times New Roman" w:hAnsi="Times New Roman"/>
                <w:b/>
                <w:bCs/>
                <w:sz w:val="16"/>
                <w:szCs w:val="16"/>
              </w:rPr>
            </w:pPr>
            <w:r w:rsidRPr="00356DE7">
              <w:rPr>
                <w:rFonts w:ascii="Times New Roman" w:hAnsi="Times New Roman"/>
                <w:b/>
                <w:bCs/>
                <w:sz w:val="16"/>
                <w:szCs w:val="16"/>
              </w:rPr>
              <w:t>32.Öğrencilerin olay ve olguları bilimsel bakış açısıyla değerlendirebilmelerini sağlamak amacıyla bilim sınıfları oluşturma, bilim fuarları düzenleme gibi faaliyetler gerçekleştirilecektir.</w:t>
            </w:r>
          </w:p>
        </w:tc>
        <w:tc>
          <w:tcPr>
            <w:tcW w:w="1402" w:type="dxa"/>
            <w:gridSpan w:val="2"/>
            <w:tcBorders>
              <w:left w:val="nil"/>
              <w:right w:val="nil"/>
            </w:tcBorders>
            <w:shd w:val="clear" w:color="auto" w:fill="D2EAF1"/>
            <w:vAlign w:val="center"/>
          </w:tcPr>
          <w:p w:rsidR="00356DE7" w:rsidRPr="00356DE7" w:rsidRDefault="00356DE7" w:rsidP="00356DE7">
            <w:pPr>
              <w:spacing w:after="0" w:line="240" w:lineRule="auto"/>
              <w:contextualSpacing/>
              <w:rPr>
                <w:rFonts w:ascii="Times New Roman" w:hAnsi="Times New Roman"/>
                <w:sz w:val="16"/>
                <w:szCs w:val="16"/>
              </w:rPr>
            </w:pPr>
            <w:r w:rsidRPr="00356DE7">
              <w:rPr>
                <w:rFonts w:ascii="Times New Roman" w:hAnsi="Times New Roman"/>
                <w:sz w:val="16"/>
                <w:szCs w:val="16"/>
              </w:rPr>
              <w:t>Ortaöğretim Hizmetleri</w:t>
            </w:r>
          </w:p>
          <w:p w:rsidR="00356DE7" w:rsidRPr="00356DE7" w:rsidRDefault="00356DE7" w:rsidP="00356DE7">
            <w:pPr>
              <w:spacing w:after="0" w:line="240" w:lineRule="auto"/>
              <w:contextualSpacing/>
              <w:rPr>
                <w:rFonts w:ascii="Times New Roman" w:hAnsi="Times New Roman"/>
                <w:sz w:val="16"/>
                <w:szCs w:val="16"/>
              </w:rPr>
            </w:pPr>
          </w:p>
        </w:tc>
        <w:tc>
          <w:tcPr>
            <w:tcW w:w="1984" w:type="dxa"/>
            <w:gridSpan w:val="3"/>
            <w:tcBorders>
              <w:left w:val="nil"/>
              <w:right w:val="nil"/>
            </w:tcBorders>
            <w:shd w:val="clear" w:color="auto" w:fill="D2EAF1"/>
            <w:vAlign w:val="center"/>
          </w:tcPr>
          <w:p w:rsidR="00356DE7" w:rsidRPr="00356DE7" w:rsidRDefault="00356DE7"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Temel Eğitim Hizmetleri</w:t>
            </w:r>
          </w:p>
          <w:p w:rsidR="00356DE7" w:rsidRPr="00356DE7" w:rsidRDefault="00356DE7"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Mesleki ve Teknik Eğitim Hizmetleri</w:t>
            </w:r>
          </w:p>
          <w:p w:rsidR="00356DE7" w:rsidRPr="00356DE7" w:rsidRDefault="00356DE7"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 xml:space="preserve">Din Öğretimi </w:t>
            </w:r>
          </w:p>
          <w:p w:rsidR="00356DE7" w:rsidRPr="00356DE7" w:rsidRDefault="00356DE7" w:rsidP="00356DE7">
            <w:pPr>
              <w:numPr>
                <w:ilvl w:val="0"/>
                <w:numId w:val="36"/>
              </w:numPr>
              <w:spacing w:after="0" w:line="240" w:lineRule="auto"/>
              <w:ind w:left="176" w:hanging="191"/>
              <w:contextualSpacing/>
              <w:rPr>
                <w:rFonts w:ascii="Times New Roman" w:hAnsi="Times New Roman"/>
                <w:sz w:val="16"/>
                <w:szCs w:val="16"/>
              </w:rPr>
            </w:pPr>
            <w:r w:rsidRPr="00356DE7">
              <w:rPr>
                <w:rFonts w:ascii="Times New Roman" w:hAnsi="Times New Roman"/>
                <w:sz w:val="16"/>
                <w:szCs w:val="16"/>
              </w:rPr>
              <w:t xml:space="preserve">Hayat Boyu Öğrenme </w:t>
            </w:r>
            <w:proofErr w:type="spellStart"/>
            <w:r w:rsidRPr="00356DE7">
              <w:rPr>
                <w:rFonts w:ascii="Times New Roman" w:hAnsi="Times New Roman"/>
                <w:sz w:val="16"/>
                <w:szCs w:val="16"/>
              </w:rPr>
              <w:t>Hiz</w:t>
            </w:r>
            <w:proofErr w:type="spellEnd"/>
            <w:r w:rsidRPr="00356DE7">
              <w:rPr>
                <w:rFonts w:ascii="Times New Roman" w:hAnsi="Times New Roman"/>
                <w:sz w:val="16"/>
                <w:szCs w:val="16"/>
              </w:rPr>
              <w:t xml:space="preserve">. </w:t>
            </w:r>
          </w:p>
          <w:p w:rsidR="00356DE7" w:rsidRPr="00356DE7" w:rsidRDefault="00356DE7" w:rsidP="00356DE7">
            <w:pPr>
              <w:numPr>
                <w:ilvl w:val="0"/>
                <w:numId w:val="36"/>
              </w:numPr>
              <w:spacing w:after="0" w:line="240" w:lineRule="auto"/>
              <w:ind w:left="176" w:hanging="191"/>
              <w:contextualSpacing/>
              <w:rPr>
                <w:rFonts w:ascii="Times New Roman" w:hAnsi="Times New Roman"/>
                <w:sz w:val="16"/>
                <w:szCs w:val="16"/>
              </w:rPr>
            </w:pPr>
            <w:r w:rsidRPr="00356DE7">
              <w:rPr>
                <w:rFonts w:ascii="Times New Roman" w:hAnsi="Times New Roman"/>
                <w:sz w:val="16"/>
                <w:szCs w:val="16"/>
              </w:rPr>
              <w:t xml:space="preserve">Özel Eğitim ve Rehberlik </w:t>
            </w:r>
            <w:proofErr w:type="spellStart"/>
            <w:r w:rsidRPr="00356DE7">
              <w:rPr>
                <w:rFonts w:ascii="Times New Roman" w:hAnsi="Times New Roman"/>
                <w:sz w:val="16"/>
                <w:szCs w:val="16"/>
              </w:rPr>
              <w:t>Hiz</w:t>
            </w:r>
            <w:proofErr w:type="spellEnd"/>
            <w:r w:rsidRPr="00356DE7">
              <w:rPr>
                <w:rFonts w:ascii="Times New Roman" w:hAnsi="Times New Roman"/>
                <w:sz w:val="16"/>
                <w:szCs w:val="16"/>
              </w:rPr>
              <w:t xml:space="preserve">. </w:t>
            </w:r>
          </w:p>
          <w:p w:rsidR="00615A21" w:rsidRPr="00356DE7" w:rsidRDefault="00615A21" w:rsidP="00615A21">
            <w:pPr>
              <w:spacing w:after="0" w:line="240" w:lineRule="auto"/>
              <w:ind w:left="191"/>
              <w:contextualSpacing/>
              <w:rPr>
                <w:rFonts w:ascii="Times New Roman" w:hAnsi="Times New Roman"/>
                <w:sz w:val="16"/>
                <w:szCs w:val="16"/>
              </w:rPr>
            </w:pPr>
          </w:p>
        </w:tc>
        <w:tc>
          <w:tcPr>
            <w:tcW w:w="1314"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lastRenderedPageBreak/>
              <w:t xml:space="preserve">MEB İl /İlçe MEM Yönetmeliği </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 xml:space="preserve">9. Madde </w:t>
            </w:r>
          </w:p>
          <w:p w:rsidR="00356DE7" w:rsidRPr="00356DE7" w:rsidRDefault="00356DE7" w:rsidP="00356DE7">
            <w:pPr>
              <w:spacing w:after="0" w:line="240" w:lineRule="auto"/>
              <w:rPr>
                <w:rFonts w:ascii="Times New Roman" w:hAnsi="Times New Roman"/>
                <w:sz w:val="16"/>
                <w:szCs w:val="16"/>
              </w:rPr>
            </w:pPr>
            <w:proofErr w:type="gramStart"/>
            <w:r w:rsidRPr="00356DE7">
              <w:rPr>
                <w:rFonts w:ascii="Times New Roman" w:hAnsi="Times New Roman"/>
                <w:sz w:val="16"/>
                <w:szCs w:val="16"/>
              </w:rPr>
              <w:t>c</w:t>
            </w:r>
            <w:proofErr w:type="gramEnd"/>
            <w:r w:rsidRPr="00356DE7">
              <w:rPr>
                <w:rFonts w:ascii="Times New Roman" w:hAnsi="Times New Roman"/>
                <w:sz w:val="16"/>
                <w:szCs w:val="16"/>
              </w:rPr>
              <w:t>/5-6</w:t>
            </w:r>
          </w:p>
        </w:tc>
        <w:tc>
          <w:tcPr>
            <w:tcW w:w="1697" w:type="dxa"/>
            <w:gridSpan w:val="3"/>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c>
          <w:tcPr>
            <w:tcW w:w="2959" w:type="dxa"/>
            <w:vAlign w:val="center"/>
          </w:tcPr>
          <w:p w:rsidR="00356DE7" w:rsidRPr="00356DE7" w:rsidRDefault="00356DE7" w:rsidP="00356DE7">
            <w:pPr>
              <w:tabs>
                <w:tab w:val="left" w:pos="318"/>
              </w:tabs>
              <w:spacing w:after="0" w:line="240" w:lineRule="auto"/>
              <w:rPr>
                <w:rFonts w:ascii="Times New Roman" w:hAnsi="Times New Roman"/>
                <w:b/>
                <w:bCs/>
                <w:sz w:val="16"/>
                <w:szCs w:val="16"/>
              </w:rPr>
            </w:pPr>
            <w:r w:rsidRPr="00356DE7">
              <w:rPr>
                <w:b/>
                <w:bCs/>
                <w:sz w:val="16"/>
                <w:szCs w:val="16"/>
              </w:rPr>
              <w:lastRenderedPageBreak/>
              <w:br w:type="page"/>
              <w:t>33.</w:t>
            </w:r>
            <w:r w:rsidRPr="00356DE7">
              <w:rPr>
                <w:rFonts w:ascii="Times New Roman" w:hAnsi="Times New Roman"/>
                <w:b/>
                <w:bCs/>
                <w:sz w:val="16"/>
                <w:szCs w:val="16"/>
              </w:rPr>
              <w:t>Okuma kültürünün erken yaşlardan başlayarak yaygınlaştırılması amacıyla yayınlar çıkarılacak, okullara gönderilen kitap sayısı artırılacak, yayın arşivi elektronik ortama aktarılacak ve izleme çalışmaları yapılacaktır.</w:t>
            </w:r>
          </w:p>
        </w:tc>
        <w:tc>
          <w:tcPr>
            <w:tcW w:w="1402" w:type="dxa"/>
            <w:gridSpan w:val="2"/>
            <w:vAlign w:val="center"/>
          </w:tcPr>
          <w:p w:rsidR="00356DE7" w:rsidRPr="00356DE7" w:rsidRDefault="00356DE7" w:rsidP="00356DE7">
            <w:pPr>
              <w:spacing w:after="0" w:line="240" w:lineRule="auto"/>
              <w:contextualSpacing/>
              <w:rPr>
                <w:rFonts w:ascii="Times New Roman" w:hAnsi="Times New Roman"/>
                <w:sz w:val="16"/>
                <w:szCs w:val="16"/>
              </w:rPr>
            </w:pPr>
            <w:r w:rsidRPr="00356DE7">
              <w:rPr>
                <w:rFonts w:ascii="Times New Roman" w:hAnsi="Times New Roman"/>
                <w:sz w:val="16"/>
                <w:szCs w:val="16"/>
              </w:rPr>
              <w:t>Destek</w:t>
            </w:r>
          </w:p>
          <w:p w:rsidR="00356DE7" w:rsidRPr="00356DE7" w:rsidRDefault="00356DE7" w:rsidP="00356DE7">
            <w:pPr>
              <w:spacing w:after="0" w:line="240" w:lineRule="auto"/>
              <w:contextualSpacing/>
              <w:rPr>
                <w:rFonts w:ascii="Times New Roman" w:hAnsi="Times New Roman"/>
                <w:sz w:val="16"/>
                <w:szCs w:val="16"/>
              </w:rPr>
            </w:pPr>
            <w:r w:rsidRPr="00356DE7">
              <w:rPr>
                <w:rFonts w:ascii="Times New Roman" w:hAnsi="Times New Roman"/>
                <w:sz w:val="16"/>
                <w:szCs w:val="16"/>
              </w:rPr>
              <w:t>Hizmetleri 2</w:t>
            </w:r>
          </w:p>
        </w:tc>
        <w:tc>
          <w:tcPr>
            <w:tcW w:w="1984" w:type="dxa"/>
            <w:gridSpan w:val="3"/>
            <w:vAlign w:val="center"/>
          </w:tcPr>
          <w:p w:rsidR="00356DE7" w:rsidRPr="00356DE7" w:rsidRDefault="00356DE7" w:rsidP="00356DE7">
            <w:pPr>
              <w:numPr>
                <w:ilvl w:val="0"/>
                <w:numId w:val="40"/>
              </w:numPr>
              <w:spacing w:after="0" w:line="240" w:lineRule="auto"/>
              <w:ind w:left="198" w:hanging="198"/>
              <w:rPr>
                <w:rFonts w:ascii="Times New Roman" w:hAnsi="Times New Roman"/>
                <w:sz w:val="16"/>
                <w:szCs w:val="16"/>
              </w:rPr>
            </w:pPr>
            <w:r w:rsidRPr="00356DE7">
              <w:rPr>
                <w:rFonts w:ascii="Times New Roman" w:hAnsi="Times New Roman"/>
                <w:sz w:val="16"/>
                <w:szCs w:val="16"/>
              </w:rPr>
              <w:t>Strateji Geliştirme Hizmetleri- 1</w:t>
            </w:r>
          </w:p>
          <w:p w:rsidR="00356DE7" w:rsidRPr="00356DE7" w:rsidRDefault="00356DE7"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Temel Eğitim</w:t>
            </w:r>
          </w:p>
          <w:p w:rsidR="00356DE7" w:rsidRPr="00356DE7" w:rsidRDefault="00356DE7"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 xml:space="preserve">Ortaöğretim </w:t>
            </w:r>
          </w:p>
          <w:p w:rsidR="00356DE7" w:rsidRPr="00356DE7" w:rsidRDefault="00356DE7"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Mesleki ve Teknik Eğitim</w:t>
            </w:r>
          </w:p>
          <w:p w:rsidR="00356DE7" w:rsidRDefault="00356DE7"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Din Öğretimi</w:t>
            </w:r>
          </w:p>
          <w:p w:rsidR="00615A21" w:rsidRPr="00356DE7" w:rsidRDefault="00615A21" w:rsidP="00615A21">
            <w:pPr>
              <w:spacing w:after="0" w:line="240" w:lineRule="auto"/>
              <w:ind w:left="191"/>
              <w:contextualSpacing/>
              <w:rPr>
                <w:rFonts w:ascii="Times New Roman" w:hAnsi="Times New Roman"/>
                <w:sz w:val="16"/>
                <w:szCs w:val="16"/>
              </w:rPr>
            </w:pPr>
          </w:p>
        </w:tc>
        <w:tc>
          <w:tcPr>
            <w:tcW w:w="1314" w:type="dxa"/>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color w:val="000000"/>
                <w:sz w:val="16"/>
                <w:szCs w:val="16"/>
              </w:rPr>
              <w:t xml:space="preserve">İlçe Milli Eğitim Müdürlüğü </w:t>
            </w:r>
            <w:r w:rsidRPr="00356DE7">
              <w:rPr>
                <w:rFonts w:ascii="Times New Roman" w:hAnsi="Times New Roman"/>
                <w:sz w:val="16"/>
                <w:szCs w:val="16"/>
              </w:rPr>
              <w:t xml:space="preserve">İç Yönergesinin </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8. Madde 24/a</w:t>
            </w:r>
          </w:p>
        </w:tc>
        <w:tc>
          <w:tcPr>
            <w:tcW w:w="1697" w:type="dxa"/>
            <w:gridSpan w:val="3"/>
            <w:vAlign w:val="center"/>
          </w:tcPr>
          <w:p w:rsidR="00356DE7" w:rsidRPr="00356DE7" w:rsidRDefault="00356DE7" w:rsidP="00356DE7">
            <w:pPr>
              <w:spacing w:after="0" w:line="240" w:lineRule="auto"/>
              <w:contextualSpacing/>
              <w:rPr>
                <w:rFonts w:ascii="Times New Roman" w:hAnsi="Times New Roman"/>
                <w:sz w:val="18"/>
                <w:szCs w:val="18"/>
              </w:rPr>
            </w:pPr>
            <w:r w:rsidRPr="00356DE7">
              <w:rPr>
                <w:rFonts w:ascii="Times New Roman" w:hAnsi="Times New Roman"/>
                <w:sz w:val="18"/>
                <w:szCs w:val="18"/>
              </w:rPr>
              <w:t>Maliyetler, İl</w:t>
            </w:r>
          </w:p>
          <w:p w:rsidR="00356DE7" w:rsidRPr="00356DE7" w:rsidRDefault="00356DE7" w:rsidP="00356DE7">
            <w:pPr>
              <w:spacing w:after="0" w:line="240" w:lineRule="auto"/>
              <w:contextualSpacing/>
              <w:rPr>
                <w:rFonts w:ascii="Times New Roman" w:hAnsi="Times New Roman"/>
                <w:sz w:val="18"/>
                <w:szCs w:val="18"/>
              </w:rPr>
            </w:pPr>
            <w:r w:rsidRPr="00356DE7">
              <w:rPr>
                <w:rFonts w:ascii="Times New Roman" w:hAnsi="Times New Roman"/>
                <w:sz w:val="18"/>
                <w:szCs w:val="18"/>
              </w:rPr>
              <w:t>Milli Eğitim Müdürlüğü bütçesinden karşılanacaktır.</w:t>
            </w:r>
          </w:p>
        </w:tc>
      </w:tr>
      <w:tr w:rsidR="00356DE7" w:rsidRPr="00356DE7" w:rsidTr="000F17C7">
        <w:tc>
          <w:tcPr>
            <w:tcW w:w="2959" w:type="dxa"/>
            <w:tcBorders>
              <w:left w:val="nil"/>
              <w:right w:val="nil"/>
            </w:tcBorders>
            <w:shd w:val="clear" w:color="auto" w:fill="D2EAF1"/>
            <w:vAlign w:val="center"/>
          </w:tcPr>
          <w:p w:rsidR="00356DE7" w:rsidRPr="00356DE7" w:rsidRDefault="00356DE7" w:rsidP="00356DE7">
            <w:pPr>
              <w:spacing w:after="0" w:line="240" w:lineRule="auto"/>
              <w:ind w:left="-42"/>
              <w:contextualSpacing/>
              <w:rPr>
                <w:rFonts w:ascii="Times New Roman" w:hAnsi="Times New Roman"/>
                <w:b/>
                <w:bCs/>
                <w:sz w:val="16"/>
                <w:szCs w:val="16"/>
              </w:rPr>
            </w:pPr>
            <w:r w:rsidRPr="00356DE7">
              <w:rPr>
                <w:rFonts w:ascii="Times New Roman" w:hAnsi="Times New Roman"/>
                <w:sz w:val="18"/>
                <w:szCs w:val="18"/>
              </w:rPr>
              <w:t>34. Örgün ve yaygın eğitim kurumlarında bilgi ve iletişim teknolojisi altyapısı geliştirilecek, öğrenci ve öğretmenlerin bu teknolojileri kullanma yetkinlikleri artırılacaktır.</w:t>
            </w:r>
          </w:p>
        </w:tc>
        <w:tc>
          <w:tcPr>
            <w:tcW w:w="1402" w:type="dxa"/>
            <w:gridSpan w:val="2"/>
            <w:tcBorders>
              <w:left w:val="nil"/>
              <w:right w:val="nil"/>
            </w:tcBorders>
            <w:shd w:val="clear" w:color="auto" w:fill="D2EAF1"/>
            <w:vAlign w:val="center"/>
          </w:tcPr>
          <w:p w:rsidR="00356DE7" w:rsidRPr="00356DE7" w:rsidRDefault="00356DE7" w:rsidP="00356DE7">
            <w:pPr>
              <w:spacing w:after="0" w:line="240" w:lineRule="auto"/>
              <w:contextualSpacing/>
              <w:rPr>
                <w:rFonts w:ascii="Times New Roman" w:hAnsi="Times New Roman"/>
                <w:sz w:val="16"/>
                <w:szCs w:val="16"/>
              </w:rPr>
            </w:pPr>
            <w:r w:rsidRPr="00356DE7">
              <w:rPr>
                <w:rFonts w:ascii="Times New Roman" w:hAnsi="Times New Roman"/>
                <w:sz w:val="18"/>
                <w:szCs w:val="18"/>
              </w:rPr>
              <w:t>Bilgi İşlem ve Eğitim Teknolojileri Hizmetleri 2</w:t>
            </w:r>
          </w:p>
        </w:tc>
        <w:tc>
          <w:tcPr>
            <w:tcW w:w="1984" w:type="dxa"/>
            <w:gridSpan w:val="3"/>
            <w:tcBorders>
              <w:left w:val="nil"/>
              <w:right w:val="nil"/>
            </w:tcBorders>
            <w:shd w:val="clear" w:color="auto" w:fill="D2EAF1"/>
            <w:vAlign w:val="center"/>
          </w:tcPr>
          <w:p w:rsidR="00356DE7" w:rsidRPr="00356DE7" w:rsidRDefault="00356DE7" w:rsidP="00356DE7">
            <w:pPr>
              <w:numPr>
                <w:ilvl w:val="0"/>
                <w:numId w:val="40"/>
              </w:numPr>
              <w:spacing w:after="0" w:line="240" w:lineRule="auto"/>
              <w:ind w:left="175" w:hanging="175"/>
              <w:contextualSpacing/>
              <w:rPr>
                <w:rFonts w:ascii="Times New Roman" w:hAnsi="Times New Roman"/>
                <w:sz w:val="18"/>
                <w:szCs w:val="18"/>
              </w:rPr>
            </w:pPr>
            <w:r w:rsidRPr="00356DE7">
              <w:rPr>
                <w:rFonts w:ascii="Times New Roman" w:hAnsi="Times New Roman"/>
                <w:sz w:val="18"/>
                <w:szCs w:val="18"/>
              </w:rPr>
              <w:t>Temel Eğitim</w:t>
            </w:r>
          </w:p>
          <w:p w:rsidR="00356DE7" w:rsidRPr="00356DE7" w:rsidRDefault="00356DE7" w:rsidP="00356DE7">
            <w:pPr>
              <w:numPr>
                <w:ilvl w:val="0"/>
                <w:numId w:val="40"/>
              </w:numPr>
              <w:spacing w:after="0" w:line="240" w:lineRule="auto"/>
              <w:ind w:left="175" w:hanging="175"/>
              <w:contextualSpacing/>
              <w:rPr>
                <w:rFonts w:ascii="Times New Roman" w:hAnsi="Times New Roman"/>
                <w:sz w:val="18"/>
                <w:szCs w:val="18"/>
              </w:rPr>
            </w:pPr>
            <w:r w:rsidRPr="00356DE7">
              <w:rPr>
                <w:rFonts w:ascii="Times New Roman" w:hAnsi="Times New Roman"/>
                <w:sz w:val="18"/>
                <w:szCs w:val="18"/>
              </w:rPr>
              <w:t>Ortaöğretim</w:t>
            </w:r>
          </w:p>
          <w:p w:rsidR="00356DE7" w:rsidRPr="00356DE7" w:rsidRDefault="00356DE7" w:rsidP="00356DE7">
            <w:pPr>
              <w:numPr>
                <w:ilvl w:val="0"/>
                <w:numId w:val="40"/>
              </w:numPr>
              <w:spacing w:after="0" w:line="240" w:lineRule="auto"/>
              <w:ind w:left="175" w:hanging="175"/>
              <w:contextualSpacing/>
              <w:rPr>
                <w:rFonts w:ascii="Times New Roman" w:hAnsi="Times New Roman"/>
                <w:sz w:val="18"/>
                <w:szCs w:val="18"/>
              </w:rPr>
            </w:pPr>
            <w:r w:rsidRPr="00356DE7">
              <w:rPr>
                <w:rFonts w:ascii="Times New Roman" w:hAnsi="Times New Roman"/>
                <w:sz w:val="18"/>
                <w:szCs w:val="18"/>
              </w:rPr>
              <w:t xml:space="preserve">Mesleki ve Teknik Eğitim </w:t>
            </w:r>
          </w:p>
          <w:p w:rsidR="00356DE7" w:rsidRPr="00356DE7" w:rsidRDefault="00356DE7" w:rsidP="00356DE7">
            <w:pPr>
              <w:numPr>
                <w:ilvl w:val="0"/>
                <w:numId w:val="40"/>
              </w:numPr>
              <w:spacing w:after="0" w:line="240" w:lineRule="auto"/>
              <w:ind w:left="175" w:hanging="175"/>
              <w:contextualSpacing/>
              <w:rPr>
                <w:rFonts w:ascii="Times New Roman" w:hAnsi="Times New Roman"/>
                <w:sz w:val="18"/>
                <w:szCs w:val="18"/>
              </w:rPr>
            </w:pPr>
            <w:r w:rsidRPr="00356DE7">
              <w:rPr>
                <w:rFonts w:ascii="Times New Roman" w:hAnsi="Times New Roman"/>
                <w:sz w:val="18"/>
                <w:szCs w:val="18"/>
              </w:rPr>
              <w:t>Din Öğretimi</w:t>
            </w:r>
          </w:p>
          <w:p w:rsidR="00356DE7" w:rsidRPr="00356DE7" w:rsidRDefault="00356DE7" w:rsidP="00356DE7">
            <w:pPr>
              <w:numPr>
                <w:ilvl w:val="0"/>
                <w:numId w:val="36"/>
              </w:numPr>
              <w:spacing w:after="0" w:line="240" w:lineRule="auto"/>
              <w:ind w:left="175" w:hanging="175"/>
              <w:contextualSpacing/>
              <w:rPr>
                <w:rFonts w:ascii="Times New Roman" w:hAnsi="Times New Roman"/>
                <w:sz w:val="18"/>
                <w:szCs w:val="18"/>
              </w:rPr>
            </w:pPr>
            <w:r w:rsidRPr="00356DE7">
              <w:rPr>
                <w:rFonts w:ascii="Times New Roman" w:hAnsi="Times New Roman"/>
                <w:sz w:val="18"/>
                <w:szCs w:val="18"/>
              </w:rPr>
              <w:t>Hayat Boyu Öğrenme Hizmetleri</w:t>
            </w:r>
          </w:p>
          <w:p w:rsidR="00356DE7" w:rsidRPr="00356DE7" w:rsidRDefault="00356DE7" w:rsidP="00356DE7">
            <w:pPr>
              <w:numPr>
                <w:ilvl w:val="0"/>
                <w:numId w:val="36"/>
              </w:numPr>
              <w:spacing w:after="0" w:line="240" w:lineRule="auto"/>
              <w:ind w:left="175" w:hanging="175"/>
              <w:contextualSpacing/>
              <w:rPr>
                <w:rFonts w:ascii="Times New Roman" w:hAnsi="Times New Roman"/>
                <w:sz w:val="18"/>
                <w:szCs w:val="18"/>
              </w:rPr>
            </w:pPr>
            <w:r w:rsidRPr="00356DE7">
              <w:rPr>
                <w:rFonts w:ascii="Times New Roman" w:hAnsi="Times New Roman"/>
                <w:sz w:val="18"/>
                <w:szCs w:val="18"/>
              </w:rPr>
              <w:t xml:space="preserve">Özel Eğitim ve Rehberlik </w:t>
            </w:r>
          </w:p>
          <w:p w:rsidR="00356DE7" w:rsidRPr="00356DE7" w:rsidRDefault="00356DE7"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8"/>
                <w:szCs w:val="18"/>
              </w:rPr>
              <w:t>Özel Öğretim Hizmetleri</w:t>
            </w:r>
          </w:p>
        </w:tc>
        <w:tc>
          <w:tcPr>
            <w:tcW w:w="1314"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8"/>
                <w:szCs w:val="18"/>
              </w:rPr>
              <w:t>İlçe Milli Eğitim Müdürlüğü İç Yönergesinin 8. Madde 12/n</w:t>
            </w:r>
          </w:p>
        </w:tc>
        <w:tc>
          <w:tcPr>
            <w:tcW w:w="1697" w:type="dxa"/>
            <w:gridSpan w:val="3"/>
            <w:tcBorders>
              <w:left w:val="nil"/>
              <w:right w:val="nil"/>
            </w:tcBorders>
            <w:shd w:val="clear" w:color="auto" w:fill="D2EAF1"/>
            <w:vAlign w:val="center"/>
          </w:tcPr>
          <w:p w:rsidR="00356DE7" w:rsidRPr="00356DE7" w:rsidRDefault="00356DE7" w:rsidP="00356DE7">
            <w:pPr>
              <w:contextualSpacing/>
              <w:rPr>
                <w:rFonts w:ascii="Times New Roman" w:hAnsi="Times New Roman"/>
                <w:sz w:val="18"/>
                <w:szCs w:val="18"/>
              </w:rPr>
            </w:pPr>
            <w:r w:rsidRPr="00356DE7">
              <w:rPr>
                <w:rFonts w:ascii="Times New Roman" w:hAnsi="Times New Roman"/>
                <w:sz w:val="18"/>
                <w:szCs w:val="18"/>
              </w:rPr>
              <w:t>Maliyetler, İlçe</w:t>
            </w:r>
          </w:p>
          <w:p w:rsidR="00356DE7" w:rsidRPr="00356DE7" w:rsidRDefault="00356DE7" w:rsidP="00356DE7">
            <w:pPr>
              <w:spacing w:after="0" w:line="240" w:lineRule="auto"/>
              <w:contextualSpacing/>
              <w:rPr>
                <w:rFonts w:ascii="Times New Roman" w:hAnsi="Times New Roman"/>
                <w:sz w:val="18"/>
                <w:szCs w:val="18"/>
              </w:rPr>
            </w:pPr>
            <w:r w:rsidRPr="00356DE7">
              <w:rPr>
                <w:rFonts w:ascii="Times New Roman" w:hAnsi="Times New Roman"/>
                <w:sz w:val="18"/>
                <w:szCs w:val="18"/>
              </w:rPr>
              <w:t>Milli Eğitim Müdürlüğü bütçesinden karşılanacaktır.</w:t>
            </w:r>
          </w:p>
        </w:tc>
      </w:tr>
      <w:tr w:rsidR="00356DE7" w:rsidRPr="00356DE7" w:rsidTr="000F17C7">
        <w:trPr>
          <w:trHeight w:val="1832"/>
        </w:trPr>
        <w:tc>
          <w:tcPr>
            <w:tcW w:w="2959" w:type="dxa"/>
            <w:vAlign w:val="center"/>
          </w:tcPr>
          <w:p w:rsidR="00356DE7" w:rsidRPr="00356DE7" w:rsidRDefault="00356DE7" w:rsidP="00356DE7">
            <w:pPr>
              <w:tabs>
                <w:tab w:val="left" w:pos="318"/>
              </w:tabs>
              <w:spacing w:after="160" w:line="240" w:lineRule="auto"/>
              <w:rPr>
                <w:rFonts w:ascii="Times New Roman" w:hAnsi="Times New Roman"/>
                <w:b/>
                <w:bCs/>
                <w:sz w:val="16"/>
                <w:szCs w:val="16"/>
              </w:rPr>
            </w:pPr>
            <w:r w:rsidRPr="00356DE7">
              <w:rPr>
                <w:rFonts w:ascii="Times New Roman" w:hAnsi="Times New Roman"/>
                <w:b/>
                <w:bCs/>
                <w:sz w:val="16"/>
                <w:szCs w:val="16"/>
              </w:rPr>
              <w:t xml:space="preserve"> 35.Eğitim Bilişim Ağının (EBA) öğrenci, öğretmen ve ilgili bireyler tarafından kullanımını artırmak amacıyla tanıtım faaliyetleri gerçekleştirilecek ve EBA’ </w:t>
            </w:r>
            <w:proofErr w:type="spellStart"/>
            <w:r w:rsidRPr="00356DE7">
              <w:rPr>
                <w:rFonts w:ascii="Times New Roman" w:hAnsi="Times New Roman"/>
                <w:b/>
                <w:bCs/>
                <w:sz w:val="16"/>
                <w:szCs w:val="16"/>
              </w:rPr>
              <w:t>nın</w:t>
            </w:r>
            <w:proofErr w:type="spellEnd"/>
            <w:r w:rsidRPr="00356DE7">
              <w:rPr>
                <w:rFonts w:ascii="Times New Roman" w:hAnsi="Times New Roman"/>
                <w:b/>
                <w:bCs/>
                <w:sz w:val="16"/>
                <w:szCs w:val="16"/>
              </w:rPr>
              <w:t xml:space="preserve"> etkin kullanımının sağlanması için öğretmenlere hizmet içi eğitimler verilecektir.</w:t>
            </w:r>
          </w:p>
        </w:tc>
        <w:tc>
          <w:tcPr>
            <w:tcW w:w="1402" w:type="dxa"/>
            <w:gridSpan w:val="2"/>
            <w:vAlign w:val="center"/>
          </w:tcPr>
          <w:p w:rsidR="00356DE7" w:rsidRPr="00356DE7" w:rsidRDefault="00356DE7" w:rsidP="00356DE7">
            <w:pPr>
              <w:spacing w:after="0" w:line="240" w:lineRule="auto"/>
              <w:contextualSpacing/>
              <w:rPr>
                <w:rFonts w:ascii="Times New Roman" w:hAnsi="Times New Roman"/>
                <w:sz w:val="16"/>
                <w:szCs w:val="16"/>
              </w:rPr>
            </w:pPr>
            <w:r w:rsidRPr="00356DE7">
              <w:rPr>
                <w:rFonts w:ascii="Times New Roman" w:hAnsi="Times New Roman"/>
                <w:sz w:val="16"/>
                <w:szCs w:val="16"/>
              </w:rPr>
              <w:t>Bilgi İşlem ve Eğitim Teknolojileri Hizmetleri 2</w:t>
            </w:r>
          </w:p>
        </w:tc>
        <w:tc>
          <w:tcPr>
            <w:tcW w:w="1984" w:type="dxa"/>
            <w:gridSpan w:val="3"/>
            <w:vAlign w:val="center"/>
          </w:tcPr>
          <w:p w:rsidR="00356DE7" w:rsidRPr="00356DE7" w:rsidRDefault="00356DE7"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İnsan Kaynakları Hizmetleri 2</w:t>
            </w:r>
          </w:p>
          <w:p w:rsidR="00356DE7" w:rsidRPr="00356DE7" w:rsidRDefault="00356DE7"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Temel Eğitim</w:t>
            </w:r>
          </w:p>
          <w:p w:rsidR="00356DE7" w:rsidRPr="00356DE7" w:rsidRDefault="00356DE7"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Ortaöğretim Hizmetleri</w:t>
            </w:r>
          </w:p>
          <w:p w:rsidR="00356DE7" w:rsidRPr="00356DE7" w:rsidRDefault="00356DE7"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 xml:space="preserve">Mesleki ve Teknik Eğitim </w:t>
            </w:r>
          </w:p>
          <w:p w:rsidR="00356DE7" w:rsidRPr="00356DE7" w:rsidRDefault="00356DE7"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Din Öğretimi</w:t>
            </w:r>
          </w:p>
          <w:p w:rsidR="00356DE7" w:rsidRPr="00356DE7" w:rsidRDefault="00356DE7"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 xml:space="preserve">Hayat Boyu Öğrenme </w:t>
            </w:r>
            <w:proofErr w:type="spellStart"/>
            <w:r w:rsidRPr="00356DE7">
              <w:rPr>
                <w:rFonts w:ascii="Times New Roman" w:hAnsi="Times New Roman"/>
                <w:sz w:val="16"/>
                <w:szCs w:val="16"/>
              </w:rPr>
              <w:t>Hiz</w:t>
            </w:r>
            <w:proofErr w:type="spellEnd"/>
            <w:r w:rsidRPr="00356DE7">
              <w:rPr>
                <w:rFonts w:ascii="Times New Roman" w:hAnsi="Times New Roman"/>
                <w:sz w:val="16"/>
                <w:szCs w:val="16"/>
              </w:rPr>
              <w:t>.</w:t>
            </w:r>
          </w:p>
          <w:p w:rsidR="00615A21" w:rsidRDefault="00615A21" w:rsidP="00615A21">
            <w:pPr>
              <w:spacing w:after="0" w:line="240" w:lineRule="auto"/>
              <w:contextualSpacing/>
              <w:rPr>
                <w:rFonts w:ascii="Times New Roman" w:hAnsi="Times New Roman"/>
                <w:sz w:val="16"/>
                <w:szCs w:val="16"/>
              </w:rPr>
            </w:pPr>
            <w:r>
              <w:rPr>
                <w:rFonts w:ascii="Times New Roman" w:hAnsi="Times New Roman"/>
                <w:sz w:val="16"/>
                <w:szCs w:val="16"/>
              </w:rPr>
              <w:t xml:space="preserve">    </w:t>
            </w:r>
            <w:r w:rsidR="00356DE7" w:rsidRPr="00356DE7">
              <w:rPr>
                <w:rFonts w:ascii="Times New Roman" w:hAnsi="Times New Roman"/>
                <w:sz w:val="16"/>
                <w:szCs w:val="16"/>
              </w:rPr>
              <w:t xml:space="preserve">Özel Eğitim ve </w:t>
            </w:r>
            <w:r>
              <w:rPr>
                <w:rFonts w:ascii="Times New Roman" w:hAnsi="Times New Roman"/>
                <w:sz w:val="16"/>
                <w:szCs w:val="16"/>
              </w:rPr>
              <w:t xml:space="preserve">  </w:t>
            </w:r>
          </w:p>
          <w:p w:rsidR="00356DE7" w:rsidRPr="00356DE7" w:rsidRDefault="00615A21" w:rsidP="00615A21">
            <w:pPr>
              <w:spacing w:after="0" w:line="240" w:lineRule="auto"/>
              <w:contextualSpacing/>
              <w:rPr>
                <w:rFonts w:ascii="Times New Roman" w:hAnsi="Times New Roman"/>
                <w:sz w:val="16"/>
                <w:szCs w:val="16"/>
              </w:rPr>
            </w:pPr>
            <w:r>
              <w:rPr>
                <w:rFonts w:ascii="Times New Roman" w:hAnsi="Times New Roman"/>
                <w:sz w:val="16"/>
                <w:szCs w:val="16"/>
              </w:rPr>
              <w:t xml:space="preserve">     </w:t>
            </w:r>
            <w:r w:rsidR="00356DE7" w:rsidRPr="00356DE7">
              <w:rPr>
                <w:rFonts w:ascii="Times New Roman" w:hAnsi="Times New Roman"/>
                <w:sz w:val="16"/>
                <w:szCs w:val="16"/>
              </w:rPr>
              <w:t xml:space="preserve">Rehberlik </w:t>
            </w:r>
            <w:proofErr w:type="spellStart"/>
            <w:r w:rsidR="00356DE7" w:rsidRPr="00356DE7">
              <w:rPr>
                <w:rFonts w:ascii="Times New Roman" w:hAnsi="Times New Roman"/>
                <w:sz w:val="16"/>
                <w:szCs w:val="16"/>
              </w:rPr>
              <w:t>Hiz</w:t>
            </w:r>
            <w:proofErr w:type="spellEnd"/>
            <w:r w:rsidR="00356DE7" w:rsidRPr="00356DE7">
              <w:rPr>
                <w:rFonts w:ascii="Times New Roman" w:hAnsi="Times New Roman"/>
                <w:sz w:val="16"/>
                <w:szCs w:val="16"/>
              </w:rPr>
              <w:t>.</w:t>
            </w:r>
          </w:p>
        </w:tc>
        <w:tc>
          <w:tcPr>
            <w:tcW w:w="1314" w:type="dxa"/>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color w:val="000000"/>
                <w:sz w:val="16"/>
                <w:szCs w:val="16"/>
              </w:rPr>
              <w:t xml:space="preserve">İlçe Milli Eğitim Müdürlüğü </w:t>
            </w:r>
            <w:r w:rsidRPr="00356DE7">
              <w:rPr>
                <w:rFonts w:ascii="Times New Roman" w:hAnsi="Times New Roman"/>
                <w:sz w:val="16"/>
                <w:szCs w:val="16"/>
              </w:rPr>
              <w:t xml:space="preserve">İç Yönergesinin </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8. Madde 14/h</w:t>
            </w:r>
          </w:p>
        </w:tc>
        <w:tc>
          <w:tcPr>
            <w:tcW w:w="1697" w:type="dxa"/>
            <w:gridSpan w:val="3"/>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122"/>
        </w:trPr>
        <w:tc>
          <w:tcPr>
            <w:tcW w:w="2959" w:type="dxa"/>
            <w:tcBorders>
              <w:left w:val="nil"/>
              <w:right w:val="nil"/>
            </w:tcBorders>
            <w:shd w:val="clear" w:color="auto" w:fill="D2EAF1"/>
            <w:vAlign w:val="center"/>
          </w:tcPr>
          <w:p w:rsidR="00356DE7" w:rsidRPr="00356DE7" w:rsidRDefault="00356DE7" w:rsidP="00356DE7">
            <w:pPr>
              <w:spacing w:after="0" w:line="240" w:lineRule="auto"/>
              <w:jc w:val="center"/>
              <w:rPr>
                <w:rFonts w:ascii="Times New Roman" w:hAnsi="Times New Roman"/>
                <w:b/>
                <w:bCs/>
                <w:sz w:val="16"/>
                <w:szCs w:val="16"/>
              </w:rPr>
            </w:pPr>
            <w:r w:rsidRPr="00356DE7">
              <w:rPr>
                <w:rFonts w:ascii="Times New Roman" w:hAnsi="Times New Roman"/>
                <w:b/>
                <w:bCs/>
                <w:sz w:val="16"/>
                <w:szCs w:val="16"/>
              </w:rPr>
              <w:t>36.Merkezi sınav sonuçlarının il, ilçe ve okul düzeyinde analizleri yapılacaktır</w:t>
            </w:r>
          </w:p>
        </w:tc>
        <w:tc>
          <w:tcPr>
            <w:tcW w:w="1402" w:type="dxa"/>
            <w:gridSpan w:val="2"/>
            <w:tcBorders>
              <w:left w:val="nil"/>
              <w:right w:val="nil"/>
            </w:tcBorders>
            <w:shd w:val="clear" w:color="auto" w:fill="D2EAF1"/>
            <w:vAlign w:val="center"/>
          </w:tcPr>
          <w:p w:rsidR="00356DE7" w:rsidRPr="00356DE7" w:rsidRDefault="00356DE7" w:rsidP="00356DE7">
            <w:pPr>
              <w:spacing w:after="0" w:line="240" w:lineRule="auto"/>
              <w:jc w:val="center"/>
              <w:rPr>
                <w:rFonts w:ascii="Times New Roman" w:hAnsi="Times New Roman"/>
                <w:b/>
                <w:sz w:val="16"/>
                <w:szCs w:val="16"/>
              </w:rPr>
            </w:pPr>
            <w:r w:rsidRPr="00356DE7">
              <w:rPr>
                <w:rFonts w:ascii="Times New Roman" w:hAnsi="Times New Roman"/>
                <w:sz w:val="16"/>
                <w:szCs w:val="16"/>
              </w:rPr>
              <w:t>Strateji Geliştirme Hizmetleri- 3</w:t>
            </w:r>
          </w:p>
        </w:tc>
        <w:tc>
          <w:tcPr>
            <w:tcW w:w="1984" w:type="dxa"/>
            <w:gridSpan w:val="3"/>
            <w:tcBorders>
              <w:left w:val="nil"/>
              <w:right w:val="nil"/>
            </w:tcBorders>
            <w:shd w:val="clear" w:color="auto" w:fill="D2EAF1"/>
            <w:vAlign w:val="center"/>
          </w:tcPr>
          <w:p w:rsidR="00356DE7" w:rsidRPr="00615A21" w:rsidRDefault="00356DE7" w:rsidP="00615A21">
            <w:pPr>
              <w:pStyle w:val="ListeParagraf"/>
              <w:numPr>
                <w:ilvl w:val="0"/>
                <w:numId w:val="36"/>
              </w:numPr>
              <w:spacing w:after="0" w:line="240" w:lineRule="auto"/>
              <w:ind w:left="34"/>
              <w:rPr>
                <w:rFonts w:ascii="Times New Roman" w:hAnsi="Times New Roman"/>
                <w:sz w:val="16"/>
                <w:szCs w:val="16"/>
              </w:rPr>
            </w:pPr>
            <w:r w:rsidRPr="00615A21">
              <w:rPr>
                <w:rFonts w:ascii="Times New Roman" w:hAnsi="Times New Roman"/>
                <w:sz w:val="16"/>
                <w:szCs w:val="16"/>
              </w:rPr>
              <w:t>Strateji Geliştirme Hizmetleri- 1</w:t>
            </w:r>
          </w:p>
          <w:p w:rsidR="00356DE7" w:rsidRPr="00356DE7" w:rsidRDefault="00356DE7" w:rsidP="00615A21">
            <w:pPr>
              <w:spacing w:after="0" w:line="240" w:lineRule="auto"/>
              <w:contextualSpacing/>
              <w:rPr>
                <w:rFonts w:ascii="Times New Roman" w:hAnsi="Times New Roman"/>
                <w:sz w:val="16"/>
                <w:szCs w:val="16"/>
              </w:rPr>
            </w:pPr>
            <w:r w:rsidRPr="00356DE7">
              <w:rPr>
                <w:rFonts w:ascii="Times New Roman" w:hAnsi="Times New Roman"/>
                <w:sz w:val="16"/>
                <w:szCs w:val="16"/>
              </w:rPr>
              <w:t>Temel Eğitim</w:t>
            </w:r>
          </w:p>
          <w:p w:rsidR="00356DE7" w:rsidRPr="00356DE7" w:rsidRDefault="00356DE7" w:rsidP="00615A21">
            <w:pPr>
              <w:spacing w:after="0" w:line="240" w:lineRule="auto"/>
              <w:contextualSpacing/>
              <w:rPr>
                <w:rFonts w:ascii="Times New Roman" w:hAnsi="Times New Roman"/>
                <w:sz w:val="16"/>
                <w:szCs w:val="16"/>
              </w:rPr>
            </w:pPr>
            <w:r w:rsidRPr="00356DE7">
              <w:rPr>
                <w:rFonts w:ascii="Times New Roman" w:hAnsi="Times New Roman"/>
                <w:sz w:val="16"/>
                <w:szCs w:val="16"/>
              </w:rPr>
              <w:t>Ortaöğretim Hizmetleri</w:t>
            </w:r>
          </w:p>
          <w:p w:rsidR="00356DE7" w:rsidRPr="00356DE7" w:rsidRDefault="00356DE7" w:rsidP="00615A21">
            <w:pPr>
              <w:spacing w:after="0" w:line="240" w:lineRule="auto"/>
              <w:contextualSpacing/>
              <w:rPr>
                <w:rFonts w:ascii="Times New Roman" w:hAnsi="Times New Roman"/>
                <w:sz w:val="16"/>
                <w:szCs w:val="16"/>
              </w:rPr>
            </w:pPr>
            <w:r w:rsidRPr="00356DE7">
              <w:rPr>
                <w:rFonts w:ascii="Times New Roman" w:hAnsi="Times New Roman"/>
                <w:sz w:val="16"/>
                <w:szCs w:val="16"/>
              </w:rPr>
              <w:t xml:space="preserve">Mesleki ve Teknik Eğitim </w:t>
            </w:r>
          </w:p>
          <w:p w:rsidR="00356DE7" w:rsidRPr="00356DE7" w:rsidRDefault="00356DE7" w:rsidP="00615A21">
            <w:pPr>
              <w:spacing w:after="0" w:line="240" w:lineRule="auto"/>
              <w:rPr>
                <w:rFonts w:ascii="Times New Roman" w:hAnsi="Times New Roman"/>
                <w:b/>
                <w:sz w:val="16"/>
                <w:szCs w:val="16"/>
              </w:rPr>
            </w:pPr>
            <w:r w:rsidRPr="00356DE7">
              <w:rPr>
                <w:rFonts w:ascii="Times New Roman" w:hAnsi="Times New Roman"/>
                <w:sz w:val="16"/>
                <w:szCs w:val="16"/>
              </w:rPr>
              <w:t>Din Öğretimi</w:t>
            </w:r>
          </w:p>
        </w:tc>
        <w:tc>
          <w:tcPr>
            <w:tcW w:w="1314"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color w:val="000000"/>
                <w:sz w:val="16"/>
                <w:szCs w:val="16"/>
              </w:rPr>
              <w:t xml:space="preserve">İlçe Milli Eğitim Müdürlüğü </w:t>
            </w:r>
            <w:r w:rsidRPr="00356DE7">
              <w:rPr>
                <w:rFonts w:ascii="Times New Roman" w:hAnsi="Times New Roman"/>
                <w:sz w:val="16"/>
                <w:szCs w:val="16"/>
              </w:rPr>
              <w:t xml:space="preserve">İç Yönergesinin </w:t>
            </w:r>
          </w:p>
          <w:p w:rsidR="00356DE7" w:rsidRPr="00356DE7" w:rsidRDefault="00356DE7" w:rsidP="00356DE7">
            <w:pPr>
              <w:spacing w:after="0" w:line="240" w:lineRule="auto"/>
              <w:jc w:val="center"/>
              <w:rPr>
                <w:rFonts w:ascii="Times New Roman" w:hAnsi="Times New Roman"/>
                <w:b/>
                <w:sz w:val="16"/>
                <w:szCs w:val="16"/>
              </w:rPr>
            </w:pPr>
            <w:r w:rsidRPr="00356DE7">
              <w:rPr>
                <w:rFonts w:ascii="Times New Roman" w:hAnsi="Times New Roman"/>
                <w:sz w:val="16"/>
                <w:szCs w:val="16"/>
              </w:rPr>
              <w:t>8. Madde 17/a</w:t>
            </w:r>
          </w:p>
        </w:tc>
        <w:tc>
          <w:tcPr>
            <w:tcW w:w="1697" w:type="dxa"/>
            <w:gridSpan w:val="3"/>
            <w:tcBorders>
              <w:left w:val="nil"/>
              <w:right w:val="nil"/>
            </w:tcBorders>
            <w:shd w:val="clear" w:color="auto" w:fill="D2EAF1"/>
            <w:vAlign w:val="center"/>
          </w:tcPr>
          <w:p w:rsidR="00356DE7" w:rsidRPr="00356DE7" w:rsidRDefault="00356DE7" w:rsidP="00356DE7">
            <w:pPr>
              <w:spacing w:after="0" w:line="240" w:lineRule="auto"/>
              <w:jc w:val="center"/>
              <w:rPr>
                <w:rFonts w:ascii="Times New Roman" w:hAnsi="Times New Roman"/>
                <w:b/>
                <w:sz w:val="20"/>
                <w:szCs w:val="18"/>
              </w:rPr>
            </w:pPr>
            <w:r w:rsidRPr="00356DE7">
              <w:rPr>
                <w:rFonts w:ascii="Times New Roman" w:hAnsi="Times New Roman"/>
                <w:sz w:val="18"/>
                <w:szCs w:val="18"/>
              </w:rPr>
              <w:t>Mali yükümlülük içermemektedir.</w:t>
            </w:r>
          </w:p>
        </w:tc>
      </w:tr>
      <w:tr w:rsidR="00356DE7" w:rsidRPr="00356DE7" w:rsidTr="000F17C7">
        <w:tc>
          <w:tcPr>
            <w:tcW w:w="2959" w:type="dxa"/>
            <w:vAlign w:val="center"/>
          </w:tcPr>
          <w:p w:rsidR="00356DE7" w:rsidRPr="00356DE7" w:rsidRDefault="00356DE7" w:rsidP="00356DE7">
            <w:pPr>
              <w:tabs>
                <w:tab w:val="left" w:pos="318"/>
              </w:tabs>
              <w:spacing w:after="0" w:line="240" w:lineRule="auto"/>
              <w:rPr>
                <w:rFonts w:ascii="Times New Roman" w:hAnsi="Times New Roman"/>
                <w:b/>
                <w:bCs/>
                <w:sz w:val="16"/>
                <w:szCs w:val="16"/>
              </w:rPr>
            </w:pPr>
          </w:p>
        </w:tc>
        <w:tc>
          <w:tcPr>
            <w:tcW w:w="1402" w:type="dxa"/>
            <w:gridSpan w:val="2"/>
            <w:vAlign w:val="center"/>
          </w:tcPr>
          <w:p w:rsidR="00356DE7" w:rsidRPr="00356DE7" w:rsidRDefault="00356DE7" w:rsidP="00356DE7">
            <w:pPr>
              <w:spacing w:after="0" w:line="240" w:lineRule="auto"/>
              <w:rPr>
                <w:rFonts w:ascii="Times New Roman" w:hAnsi="Times New Roman"/>
                <w:sz w:val="16"/>
                <w:szCs w:val="16"/>
              </w:rPr>
            </w:pPr>
          </w:p>
        </w:tc>
        <w:tc>
          <w:tcPr>
            <w:tcW w:w="1984" w:type="dxa"/>
            <w:gridSpan w:val="3"/>
            <w:vAlign w:val="center"/>
          </w:tcPr>
          <w:p w:rsidR="00356DE7" w:rsidRPr="00356DE7" w:rsidRDefault="00356DE7" w:rsidP="00615A21">
            <w:pPr>
              <w:spacing w:after="0" w:line="240" w:lineRule="auto"/>
              <w:ind w:left="191"/>
              <w:contextualSpacing/>
              <w:rPr>
                <w:rFonts w:ascii="Times New Roman" w:hAnsi="Times New Roman"/>
                <w:sz w:val="16"/>
                <w:szCs w:val="16"/>
              </w:rPr>
            </w:pPr>
          </w:p>
        </w:tc>
        <w:tc>
          <w:tcPr>
            <w:tcW w:w="1314" w:type="dxa"/>
            <w:vAlign w:val="center"/>
          </w:tcPr>
          <w:p w:rsidR="00356DE7" w:rsidRPr="00356DE7" w:rsidRDefault="00356DE7" w:rsidP="00356DE7">
            <w:pPr>
              <w:spacing w:after="0" w:line="240" w:lineRule="auto"/>
              <w:rPr>
                <w:rFonts w:ascii="Times New Roman" w:hAnsi="Times New Roman"/>
                <w:sz w:val="16"/>
                <w:szCs w:val="16"/>
              </w:rPr>
            </w:pPr>
          </w:p>
        </w:tc>
        <w:tc>
          <w:tcPr>
            <w:tcW w:w="1697" w:type="dxa"/>
            <w:gridSpan w:val="3"/>
            <w:vAlign w:val="center"/>
          </w:tcPr>
          <w:p w:rsidR="00356DE7" w:rsidRPr="00356DE7" w:rsidRDefault="00356DE7" w:rsidP="00356DE7">
            <w:pPr>
              <w:spacing w:after="0" w:line="240" w:lineRule="auto"/>
              <w:rPr>
                <w:rFonts w:ascii="Times New Roman" w:hAnsi="Times New Roman"/>
                <w:sz w:val="18"/>
                <w:szCs w:val="18"/>
              </w:rPr>
            </w:pPr>
          </w:p>
        </w:tc>
      </w:tr>
      <w:tr w:rsidR="00356DE7" w:rsidRPr="00356DE7" w:rsidTr="000F17C7">
        <w:tc>
          <w:tcPr>
            <w:tcW w:w="2959" w:type="dxa"/>
            <w:tcBorders>
              <w:left w:val="nil"/>
              <w:right w:val="nil"/>
            </w:tcBorders>
            <w:shd w:val="clear" w:color="auto" w:fill="D2EAF1"/>
            <w:vAlign w:val="center"/>
          </w:tcPr>
          <w:p w:rsidR="00356DE7" w:rsidRPr="00356DE7" w:rsidRDefault="00356DE7" w:rsidP="00356DE7">
            <w:pPr>
              <w:tabs>
                <w:tab w:val="left" w:pos="318"/>
              </w:tabs>
              <w:spacing w:after="0" w:line="240" w:lineRule="auto"/>
              <w:ind w:left="35"/>
              <w:rPr>
                <w:rFonts w:ascii="Times New Roman" w:hAnsi="Times New Roman"/>
                <w:b/>
                <w:bCs/>
                <w:sz w:val="16"/>
                <w:szCs w:val="16"/>
              </w:rPr>
            </w:pPr>
          </w:p>
          <w:p w:rsidR="00356DE7" w:rsidRPr="00356DE7" w:rsidRDefault="00356DE7" w:rsidP="00356DE7">
            <w:pPr>
              <w:tabs>
                <w:tab w:val="left" w:pos="318"/>
              </w:tabs>
              <w:spacing w:after="0" w:line="240" w:lineRule="auto"/>
              <w:rPr>
                <w:rFonts w:ascii="Times New Roman" w:hAnsi="Times New Roman"/>
                <w:b/>
                <w:bCs/>
                <w:sz w:val="16"/>
                <w:szCs w:val="16"/>
              </w:rPr>
            </w:pPr>
            <w:r w:rsidRPr="00356DE7">
              <w:rPr>
                <w:rFonts w:ascii="Times New Roman" w:hAnsi="Times New Roman"/>
                <w:b/>
                <w:bCs/>
                <w:sz w:val="16"/>
                <w:szCs w:val="16"/>
              </w:rPr>
              <w:t xml:space="preserve">37.Özel eğitim ve </w:t>
            </w:r>
            <w:proofErr w:type="gramStart"/>
            <w:r w:rsidRPr="00356DE7">
              <w:rPr>
                <w:rFonts w:ascii="Times New Roman" w:hAnsi="Times New Roman"/>
                <w:b/>
                <w:bCs/>
                <w:sz w:val="16"/>
                <w:szCs w:val="16"/>
              </w:rPr>
              <w:t>rehabilitasyon</w:t>
            </w:r>
            <w:proofErr w:type="gramEnd"/>
            <w:r w:rsidRPr="00356DE7">
              <w:rPr>
                <w:rFonts w:ascii="Times New Roman" w:hAnsi="Times New Roman"/>
                <w:b/>
                <w:bCs/>
                <w:sz w:val="16"/>
                <w:szCs w:val="16"/>
              </w:rPr>
              <w:t xml:space="preserve"> merkezlerinde etkin ve verimli hizmet sunulması amacıyla izleme-değerlendirme sistemi geliştirilecektir.</w:t>
            </w:r>
          </w:p>
        </w:tc>
        <w:tc>
          <w:tcPr>
            <w:tcW w:w="1402" w:type="dxa"/>
            <w:gridSpan w:val="2"/>
            <w:tcBorders>
              <w:left w:val="nil"/>
              <w:right w:val="nil"/>
            </w:tcBorders>
            <w:shd w:val="clear" w:color="auto" w:fill="D2EAF1"/>
            <w:vAlign w:val="center"/>
          </w:tcPr>
          <w:p w:rsidR="00356DE7" w:rsidRPr="00356DE7" w:rsidRDefault="00356DE7" w:rsidP="00356DE7">
            <w:pPr>
              <w:spacing w:after="0" w:line="240" w:lineRule="auto"/>
              <w:contextualSpacing/>
              <w:rPr>
                <w:rFonts w:ascii="Times New Roman" w:hAnsi="Times New Roman"/>
                <w:sz w:val="16"/>
                <w:szCs w:val="16"/>
              </w:rPr>
            </w:pPr>
            <w:r w:rsidRPr="00356DE7">
              <w:rPr>
                <w:rFonts w:ascii="Times New Roman" w:hAnsi="Times New Roman"/>
                <w:sz w:val="16"/>
                <w:szCs w:val="16"/>
              </w:rPr>
              <w:t>Özel Eğitim ve Rehberlik Hizmetleri</w:t>
            </w:r>
          </w:p>
          <w:p w:rsidR="00356DE7" w:rsidRPr="00356DE7" w:rsidRDefault="00356DE7" w:rsidP="00356DE7">
            <w:pPr>
              <w:spacing w:after="0" w:line="240" w:lineRule="auto"/>
              <w:contextualSpacing/>
              <w:rPr>
                <w:rFonts w:ascii="Times New Roman" w:hAnsi="Times New Roman"/>
                <w:sz w:val="16"/>
                <w:szCs w:val="16"/>
              </w:rPr>
            </w:pPr>
          </w:p>
        </w:tc>
        <w:tc>
          <w:tcPr>
            <w:tcW w:w="1984" w:type="dxa"/>
            <w:gridSpan w:val="3"/>
            <w:tcBorders>
              <w:left w:val="nil"/>
              <w:right w:val="nil"/>
            </w:tcBorders>
            <w:shd w:val="clear" w:color="auto" w:fill="D2EAF1"/>
            <w:vAlign w:val="center"/>
          </w:tcPr>
          <w:p w:rsidR="00356DE7" w:rsidRPr="00356DE7" w:rsidRDefault="00356DE7" w:rsidP="00356DE7">
            <w:pPr>
              <w:numPr>
                <w:ilvl w:val="0"/>
                <w:numId w:val="40"/>
              </w:numPr>
              <w:spacing w:after="0" w:line="240" w:lineRule="auto"/>
              <w:ind w:left="198" w:hanging="198"/>
              <w:rPr>
                <w:rFonts w:ascii="Times New Roman" w:hAnsi="Times New Roman"/>
                <w:sz w:val="16"/>
                <w:szCs w:val="16"/>
              </w:rPr>
            </w:pPr>
            <w:r w:rsidRPr="00356DE7">
              <w:rPr>
                <w:rFonts w:ascii="Times New Roman" w:hAnsi="Times New Roman"/>
                <w:sz w:val="16"/>
                <w:szCs w:val="16"/>
              </w:rPr>
              <w:t>Strateji Geliştirme</w:t>
            </w:r>
          </w:p>
          <w:p w:rsidR="00356DE7" w:rsidRPr="00356DE7" w:rsidRDefault="00356DE7" w:rsidP="00356DE7">
            <w:pPr>
              <w:spacing w:after="0" w:line="240" w:lineRule="auto"/>
              <w:ind w:left="198"/>
              <w:rPr>
                <w:rFonts w:ascii="Times New Roman" w:hAnsi="Times New Roman"/>
                <w:sz w:val="16"/>
                <w:szCs w:val="16"/>
              </w:rPr>
            </w:pPr>
            <w:r w:rsidRPr="00356DE7">
              <w:rPr>
                <w:rFonts w:ascii="Times New Roman" w:hAnsi="Times New Roman"/>
                <w:sz w:val="16"/>
                <w:szCs w:val="16"/>
              </w:rPr>
              <w:t>Hizmetleri- 1</w:t>
            </w:r>
          </w:p>
          <w:p w:rsidR="00356DE7" w:rsidRPr="00356DE7" w:rsidRDefault="00356DE7" w:rsidP="00356DE7">
            <w:pPr>
              <w:spacing w:after="0" w:line="240" w:lineRule="auto"/>
              <w:ind w:left="191"/>
              <w:contextualSpacing/>
              <w:rPr>
                <w:rFonts w:ascii="Times New Roman" w:hAnsi="Times New Roman"/>
                <w:sz w:val="16"/>
                <w:szCs w:val="16"/>
              </w:rPr>
            </w:pPr>
          </w:p>
        </w:tc>
        <w:tc>
          <w:tcPr>
            <w:tcW w:w="1314"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color w:val="000000"/>
                <w:sz w:val="16"/>
                <w:szCs w:val="16"/>
              </w:rPr>
              <w:t xml:space="preserve">İlçe Milli Eğitim Müdürlüğü </w:t>
            </w:r>
            <w:r w:rsidRPr="00356DE7">
              <w:rPr>
                <w:rFonts w:ascii="Times New Roman" w:hAnsi="Times New Roman"/>
                <w:sz w:val="16"/>
                <w:szCs w:val="16"/>
              </w:rPr>
              <w:t xml:space="preserve">İç Yönergesinin </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 xml:space="preserve">8. Madde </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10/a-b-c</w:t>
            </w:r>
          </w:p>
        </w:tc>
        <w:tc>
          <w:tcPr>
            <w:tcW w:w="1697" w:type="dxa"/>
            <w:gridSpan w:val="3"/>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c>
          <w:tcPr>
            <w:tcW w:w="2959" w:type="dxa"/>
            <w:tcBorders>
              <w:bottom w:val="single" w:sz="8" w:space="0" w:color="4BACC6"/>
            </w:tcBorders>
            <w:vAlign w:val="center"/>
          </w:tcPr>
          <w:p w:rsidR="00356DE7" w:rsidRPr="00356DE7" w:rsidRDefault="00356DE7" w:rsidP="00356DE7">
            <w:pPr>
              <w:tabs>
                <w:tab w:val="left" w:pos="318"/>
              </w:tabs>
              <w:spacing w:after="0" w:line="240" w:lineRule="auto"/>
              <w:ind w:left="35"/>
              <w:contextualSpacing/>
              <w:rPr>
                <w:rFonts w:ascii="Times New Roman" w:hAnsi="Times New Roman"/>
                <w:b/>
                <w:bCs/>
                <w:sz w:val="16"/>
                <w:szCs w:val="16"/>
                <w:lang w:eastAsia="tr-TR"/>
              </w:rPr>
            </w:pPr>
          </w:p>
          <w:p w:rsidR="00356DE7" w:rsidRPr="00356DE7" w:rsidRDefault="00356DE7" w:rsidP="00356DE7">
            <w:pPr>
              <w:tabs>
                <w:tab w:val="left" w:pos="318"/>
              </w:tabs>
              <w:spacing w:after="0" w:line="240" w:lineRule="auto"/>
              <w:contextualSpacing/>
              <w:rPr>
                <w:rFonts w:ascii="Times New Roman" w:hAnsi="Times New Roman"/>
                <w:b/>
                <w:bCs/>
                <w:sz w:val="16"/>
                <w:szCs w:val="16"/>
                <w:lang w:eastAsia="tr-TR"/>
              </w:rPr>
            </w:pPr>
            <w:r w:rsidRPr="00356DE7">
              <w:rPr>
                <w:rFonts w:ascii="Times New Roman" w:hAnsi="Times New Roman"/>
                <w:b/>
                <w:bCs/>
                <w:sz w:val="16"/>
                <w:szCs w:val="16"/>
                <w:lang w:eastAsia="tr-TR"/>
              </w:rPr>
              <w:t>38.</w:t>
            </w:r>
            <w:r w:rsidR="00615A21">
              <w:rPr>
                <w:rFonts w:ascii="Times New Roman" w:hAnsi="Times New Roman"/>
                <w:b/>
                <w:bCs/>
                <w:sz w:val="16"/>
                <w:szCs w:val="16"/>
                <w:lang w:eastAsia="tr-TR"/>
              </w:rPr>
              <w:t>E</w:t>
            </w:r>
            <w:r w:rsidRPr="00356DE7">
              <w:rPr>
                <w:rFonts w:ascii="Times New Roman" w:hAnsi="Times New Roman"/>
                <w:b/>
                <w:bCs/>
                <w:sz w:val="16"/>
                <w:szCs w:val="16"/>
                <w:lang w:eastAsia="tr-TR"/>
              </w:rPr>
              <w:t>ğitsel, kişisel ve meslekî rehberlik faaliyetlerinin yürütülmesinde diğer kurumların beşeri ve fiziki kaynaklarının kullanılabilmesi amacıyla işbirliğine gidilecektir.</w:t>
            </w:r>
          </w:p>
        </w:tc>
        <w:tc>
          <w:tcPr>
            <w:tcW w:w="1402" w:type="dxa"/>
            <w:gridSpan w:val="2"/>
            <w:tcBorders>
              <w:bottom w:val="single" w:sz="8" w:space="0" w:color="4BACC6"/>
            </w:tcBorders>
            <w:vAlign w:val="center"/>
          </w:tcPr>
          <w:p w:rsidR="00356DE7" w:rsidRPr="00356DE7" w:rsidRDefault="00356DE7" w:rsidP="00356DE7">
            <w:pPr>
              <w:spacing w:after="0" w:line="240" w:lineRule="auto"/>
              <w:contextualSpacing/>
              <w:rPr>
                <w:rFonts w:ascii="Times New Roman" w:hAnsi="Times New Roman"/>
                <w:sz w:val="16"/>
                <w:szCs w:val="16"/>
              </w:rPr>
            </w:pPr>
            <w:r w:rsidRPr="00356DE7">
              <w:rPr>
                <w:rFonts w:ascii="Times New Roman" w:hAnsi="Times New Roman"/>
                <w:sz w:val="16"/>
                <w:szCs w:val="16"/>
              </w:rPr>
              <w:t>Özel Eğitim ve Rehberlik Hizmetleri</w:t>
            </w:r>
          </w:p>
          <w:p w:rsidR="00356DE7" w:rsidRPr="00356DE7" w:rsidRDefault="00356DE7" w:rsidP="00356DE7">
            <w:pPr>
              <w:spacing w:after="0" w:line="240" w:lineRule="auto"/>
              <w:contextualSpacing/>
              <w:rPr>
                <w:rFonts w:ascii="Times New Roman" w:hAnsi="Times New Roman"/>
                <w:sz w:val="16"/>
                <w:szCs w:val="16"/>
              </w:rPr>
            </w:pPr>
          </w:p>
          <w:p w:rsidR="00356DE7" w:rsidRPr="00356DE7" w:rsidRDefault="00356DE7" w:rsidP="00356DE7">
            <w:pPr>
              <w:spacing w:after="0" w:line="240" w:lineRule="auto"/>
              <w:contextualSpacing/>
              <w:rPr>
                <w:rFonts w:ascii="Times New Roman" w:hAnsi="Times New Roman"/>
                <w:sz w:val="16"/>
                <w:szCs w:val="16"/>
              </w:rPr>
            </w:pPr>
          </w:p>
        </w:tc>
        <w:tc>
          <w:tcPr>
            <w:tcW w:w="1984" w:type="dxa"/>
            <w:gridSpan w:val="3"/>
            <w:tcBorders>
              <w:bottom w:val="single" w:sz="8" w:space="0" w:color="4BACC6"/>
            </w:tcBorders>
            <w:vAlign w:val="center"/>
          </w:tcPr>
          <w:p w:rsidR="00356DE7" w:rsidRPr="00356DE7" w:rsidRDefault="00356DE7"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Temel Eğitim</w:t>
            </w:r>
          </w:p>
          <w:p w:rsidR="00356DE7" w:rsidRPr="00356DE7" w:rsidRDefault="00356DE7"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Ortaöğretim Hizmetleri</w:t>
            </w:r>
          </w:p>
          <w:p w:rsidR="00356DE7" w:rsidRPr="00356DE7" w:rsidRDefault="00356DE7"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 xml:space="preserve">Mesleki ve Teknik Eğitim </w:t>
            </w:r>
          </w:p>
          <w:p w:rsidR="00356DE7" w:rsidRPr="00356DE7" w:rsidRDefault="00356DE7" w:rsidP="00356DE7">
            <w:pPr>
              <w:numPr>
                <w:ilvl w:val="0"/>
                <w:numId w:val="40"/>
              </w:numPr>
              <w:spacing w:after="0" w:line="240" w:lineRule="auto"/>
              <w:ind w:left="191" w:hanging="191"/>
              <w:contextualSpacing/>
              <w:rPr>
                <w:rFonts w:ascii="Times New Roman" w:hAnsi="Times New Roman"/>
                <w:sz w:val="16"/>
                <w:szCs w:val="16"/>
              </w:rPr>
            </w:pPr>
            <w:r w:rsidRPr="00356DE7">
              <w:rPr>
                <w:rFonts w:ascii="Times New Roman" w:hAnsi="Times New Roman"/>
                <w:sz w:val="16"/>
                <w:szCs w:val="16"/>
              </w:rPr>
              <w:t>Din Öğretimi</w:t>
            </w:r>
          </w:p>
          <w:p w:rsidR="00356DE7" w:rsidRPr="00356DE7" w:rsidRDefault="00356DE7"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 xml:space="preserve">Özel Eğitim ve Rehberlik </w:t>
            </w:r>
            <w:proofErr w:type="spellStart"/>
            <w:r w:rsidRPr="00356DE7">
              <w:rPr>
                <w:rFonts w:ascii="Times New Roman" w:hAnsi="Times New Roman"/>
                <w:sz w:val="16"/>
                <w:szCs w:val="16"/>
              </w:rPr>
              <w:t>Hiz</w:t>
            </w:r>
            <w:proofErr w:type="spellEnd"/>
            <w:r w:rsidRPr="00356DE7">
              <w:rPr>
                <w:rFonts w:ascii="Times New Roman" w:hAnsi="Times New Roman"/>
                <w:sz w:val="16"/>
                <w:szCs w:val="16"/>
              </w:rPr>
              <w:t>.</w:t>
            </w:r>
          </w:p>
          <w:p w:rsidR="00356DE7" w:rsidRPr="00356DE7" w:rsidRDefault="00356DE7" w:rsidP="00356DE7">
            <w:pPr>
              <w:numPr>
                <w:ilvl w:val="0"/>
                <w:numId w:val="36"/>
              </w:numPr>
              <w:spacing w:after="0" w:line="240" w:lineRule="auto"/>
              <w:ind w:left="176" w:hanging="142"/>
              <w:contextualSpacing/>
              <w:rPr>
                <w:rFonts w:ascii="Times New Roman" w:hAnsi="Times New Roman"/>
                <w:sz w:val="16"/>
                <w:szCs w:val="16"/>
              </w:rPr>
            </w:pPr>
            <w:r w:rsidRPr="00356DE7">
              <w:rPr>
                <w:rFonts w:ascii="Times New Roman" w:hAnsi="Times New Roman"/>
                <w:sz w:val="16"/>
                <w:szCs w:val="16"/>
              </w:rPr>
              <w:t xml:space="preserve">Hayat Boyu Öğrenme </w:t>
            </w:r>
            <w:proofErr w:type="spellStart"/>
            <w:r w:rsidRPr="00356DE7">
              <w:rPr>
                <w:rFonts w:ascii="Times New Roman" w:hAnsi="Times New Roman"/>
                <w:sz w:val="16"/>
                <w:szCs w:val="16"/>
              </w:rPr>
              <w:t>Hiz</w:t>
            </w:r>
            <w:proofErr w:type="spellEnd"/>
            <w:r w:rsidRPr="00356DE7">
              <w:rPr>
                <w:rFonts w:ascii="Times New Roman" w:hAnsi="Times New Roman"/>
                <w:sz w:val="16"/>
                <w:szCs w:val="16"/>
              </w:rPr>
              <w:t>.</w:t>
            </w:r>
          </w:p>
        </w:tc>
        <w:tc>
          <w:tcPr>
            <w:tcW w:w="1314" w:type="dxa"/>
            <w:tcBorders>
              <w:bottom w:val="single" w:sz="8" w:space="0" w:color="4BACC6"/>
            </w:tcBorders>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color w:val="000000"/>
                <w:sz w:val="16"/>
                <w:szCs w:val="16"/>
              </w:rPr>
              <w:t xml:space="preserve">İlçe Milli Eğitim Müdürlüğü </w:t>
            </w:r>
            <w:r w:rsidRPr="00356DE7">
              <w:rPr>
                <w:rFonts w:ascii="Times New Roman" w:hAnsi="Times New Roman"/>
                <w:sz w:val="16"/>
                <w:szCs w:val="16"/>
              </w:rPr>
              <w:t xml:space="preserve">İç Yönergesinin </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8. Madde 10/a-ı</w:t>
            </w:r>
          </w:p>
        </w:tc>
        <w:tc>
          <w:tcPr>
            <w:tcW w:w="1697" w:type="dxa"/>
            <w:gridSpan w:val="3"/>
            <w:tcBorders>
              <w:bottom w:val="single" w:sz="8" w:space="0" w:color="4BACC6"/>
            </w:tcBorders>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bl>
    <w:p w:rsidR="00356DE7" w:rsidRPr="00356DE7" w:rsidRDefault="00356DE7" w:rsidP="00356DE7">
      <w:pPr>
        <w:tabs>
          <w:tab w:val="left" w:pos="7310"/>
        </w:tabs>
        <w:spacing w:before="120" w:after="0" w:line="360" w:lineRule="auto"/>
        <w:ind w:left="567"/>
        <w:rPr>
          <w:rFonts w:ascii="Times New Roman" w:hAnsi="Times New Roman"/>
          <w:b/>
          <w:color w:val="FF0000"/>
          <w:sz w:val="24"/>
          <w:szCs w:val="24"/>
        </w:rPr>
      </w:pPr>
    </w:p>
    <w:p w:rsidR="00615A21" w:rsidRDefault="00615A21" w:rsidP="00356DE7">
      <w:pPr>
        <w:jc w:val="both"/>
        <w:rPr>
          <w:rFonts w:ascii="Times New Roman" w:hAnsi="Times New Roman"/>
          <w:b/>
          <w:color w:val="FF0000"/>
          <w:sz w:val="24"/>
          <w:szCs w:val="24"/>
          <w:u w:val="single"/>
        </w:rPr>
      </w:pPr>
    </w:p>
    <w:p w:rsidR="00EC66DF" w:rsidRDefault="00EC66DF" w:rsidP="00356DE7">
      <w:pPr>
        <w:jc w:val="both"/>
        <w:rPr>
          <w:rFonts w:ascii="Times New Roman" w:hAnsi="Times New Roman"/>
          <w:b/>
          <w:color w:val="FF0000"/>
          <w:sz w:val="24"/>
          <w:szCs w:val="24"/>
          <w:u w:val="single"/>
        </w:rPr>
      </w:pPr>
    </w:p>
    <w:p w:rsidR="00EC66DF" w:rsidRDefault="00EC66DF" w:rsidP="00356DE7">
      <w:pPr>
        <w:jc w:val="both"/>
        <w:rPr>
          <w:rFonts w:ascii="Times New Roman" w:hAnsi="Times New Roman"/>
          <w:b/>
          <w:color w:val="FF0000"/>
          <w:sz w:val="24"/>
          <w:szCs w:val="24"/>
          <w:u w:val="single"/>
        </w:rPr>
      </w:pPr>
    </w:p>
    <w:p w:rsidR="00EC66DF" w:rsidRDefault="00EC66DF" w:rsidP="00356DE7">
      <w:pPr>
        <w:jc w:val="both"/>
        <w:rPr>
          <w:rFonts w:ascii="Times New Roman" w:hAnsi="Times New Roman"/>
          <w:b/>
          <w:color w:val="FF0000"/>
          <w:sz w:val="24"/>
          <w:szCs w:val="24"/>
          <w:u w:val="single"/>
        </w:rPr>
      </w:pPr>
    </w:p>
    <w:p w:rsidR="00356DE7" w:rsidRPr="00356DE7" w:rsidRDefault="00356DE7" w:rsidP="00356DE7">
      <w:pPr>
        <w:jc w:val="both"/>
        <w:rPr>
          <w:rFonts w:ascii="Times New Roman" w:hAnsi="Times New Roman"/>
          <w:b/>
          <w:color w:val="FF0000"/>
          <w:sz w:val="24"/>
          <w:szCs w:val="24"/>
          <w:u w:val="single"/>
        </w:rPr>
      </w:pPr>
      <w:r w:rsidRPr="00356DE7">
        <w:rPr>
          <w:rFonts w:ascii="Times New Roman" w:hAnsi="Times New Roman"/>
          <w:b/>
          <w:color w:val="FF0000"/>
          <w:sz w:val="24"/>
          <w:szCs w:val="24"/>
          <w:u w:val="single"/>
        </w:rPr>
        <w:lastRenderedPageBreak/>
        <w:t>STRATEJİK AMAÇ 2.</w:t>
      </w:r>
    </w:p>
    <w:p w:rsidR="00356DE7" w:rsidRPr="00356DE7" w:rsidRDefault="00356DE7" w:rsidP="00356DE7">
      <w:pPr>
        <w:jc w:val="both"/>
        <w:rPr>
          <w:rFonts w:ascii="Times New Roman" w:hAnsi="Times New Roman"/>
          <w:sz w:val="24"/>
          <w:szCs w:val="24"/>
        </w:rPr>
      </w:pPr>
      <w:r w:rsidRPr="00356DE7">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356DE7" w:rsidRPr="00356DE7" w:rsidRDefault="00356DE7" w:rsidP="00356DE7">
      <w:pPr>
        <w:jc w:val="both"/>
        <w:rPr>
          <w:rFonts w:ascii="Times New Roman" w:hAnsi="Times New Roman"/>
          <w:b/>
          <w:bCs/>
          <w:color w:val="FF0000"/>
          <w:sz w:val="24"/>
          <w:szCs w:val="24"/>
        </w:rPr>
      </w:pPr>
      <w:r w:rsidRPr="00356DE7">
        <w:rPr>
          <w:rFonts w:ascii="Times New Roman" w:hAnsi="Times New Roman"/>
          <w:b/>
          <w:bCs/>
          <w:color w:val="FF0000"/>
          <w:sz w:val="24"/>
          <w:szCs w:val="24"/>
        </w:rPr>
        <w:t>STRATEJİK HEDEF 2. 2.</w:t>
      </w:r>
    </w:p>
    <w:p w:rsidR="00356DE7" w:rsidRPr="00356DE7" w:rsidRDefault="00356DE7" w:rsidP="00356DE7">
      <w:pPr>
        <w:ind w:firstLine="709"/>
        <w:jc w:val="both"/>
        <w:rPr>
          <w:rFonts w:ascii="Times New Roman" w:hAnsi="Times New Roman"/>
          <w:sz w:val="24"/>
          <w:szCs w:val="24"/>
        </w:rPr>
      </w:pPr>
      <w:r w:rsidRPr="00356DE7">
        <w:rPr>
          <w:rFonts w:ascii="Times New Roman" w:hAnsi="Times New Roman"/>
          <w:sz w:val="24"/>
          <w:szCs w:val="24"/>
        </w:rPr>
        <w:t>Plan dönemi sonuna kadar</w:t>
      </w:r>
      <w:r w:rsidR="00EC66DF">
        <w:rPr>
          <w:rFonts w:ascii="Times New Roman" w:hAnsi="Times New Roman"/>
          <w:sz w:val="24"/>
          <w:szCs w:val="24"/>
        </w:rPr>
        <w:t xml:space="preserve"> </w:t>
      </w:r>
      <w:r w:rsidRPr="00356DE7">
        <w:rPr>
          <w:rFonts w:ascii="Times New Roman" w:hAnsi="Times New Roman"/>
          <w:sz w:val="24"/>
          <w:szCs w:val="24"/>
        </w:rPr>
        <w:t>sektörle işbirliği yapılarak hayat boyu öğrenme yaklaşımı çerçevesinde iş</w:t>
      </w:r>
      <w:r w:rsidR="00EC66DF">
        <w:rPr>
          <w:rFonts w:ascii="Times New Roman" w:hAnsi="Times New Roman"/>
          <w:sz w:val="24"/>
          <w:szCs w:val="24"/>
        </w:rPr>
        <w:t xml:space="preserve"> </w:t>
      </w:r>
      <w:r w:rsidRPr="00356DE7">
        <w:rPr>
          <w:rFonts w:ascii="Times New Roman" w:hAnsi="Times New Roman"/>
          <w:sz w:val="24"/>
          <w:szCs w:val="24"/>
        </w:rPr>
        <w:t>gücü</w:t>
      </w:r>
      <w:r w:rsidR="00EC66DF">
        <w:rPr>
          <w:rFonts w:ascii="Times New Roman" w:hAnsi="Times New Roman"/>
          <w:sz w:val="24"/>
          <w:szCs w:val="24"/>
        </w:rPr>
        <w:t xml:space="preserve"> </w:t>
      </w:r>
      <w:r w:rsidRPr="00356DE7">
        <w:rPr>
          <w:rFonts w:ascii="Times New Roman" w:hAnsi="Times New Roman"/>
          <w:sz w:val="24"/>
          <w:szCs w:val="24"/>
        </w:rPr>
        <w:t>piyasasının talep ettiği beceriler ile uyumlu bireyler yetiştirerek istihdam edilebilirliklerini artırmak.</w:t>
      </w:r>
    </w:p>
    <w:p w:rsidR="00356DE7" w:rsidRPr="00356DE7" w:rsidRDefault="00356DE7" w:rsidP="00356DE7">
      <w:pPr>
        <w:tabs>
          <w:tab w:val="left" w:pos="7310"/>
        </w:tabs>
        <w:spacing w:before="240" w:after="120" w:line="240" w:lineRule="auto"/>
        <w:ind w:left="567"/>
        <w:rPr>
          <w:rFonts w:ascii="Times New Roman" w:hAnsi="Times New Roman"/>
          <w:b/>
          <w:color w:val="FF0000"/>
          <w:sz w:val="24"/>
          <w:szCs w:val="24"/>
        </w:rPr>
      </w:pPr>
      <w:r w:rsidRPr="00356DE7">
        <w:rPr>
          <w:rFonts w:ascii="Times New Roman" w:hAnsi="Times New Roman"/>
          <w:b/>
          <w:color w:val="FF0000"/>
          <w:sz w:val="24"/>
          <w:szCs w:val="24"/>
        </w:rPr>
        <w:t>P.G. 2. 2. Performans Göstergeleri</w:t>
      </w:r>
    </w:p>
    <w:tbl>
      <w:tblPr>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34"/>
        <w:gridCol w:w="3245"/>
        <w:gridCol w:w="2141"/>
        <w:gridCol w:w="1134"/>
        <w:gridCol w:w="1158"/>
        <w:gridCol w:w="1144"/>
      </w:tblGrid>
      <w:tr w:rsidR="00356DE7" w:rsidRPr="00356DE7" w:rsidTr="000F17C7">
        <w:trPr>
          <w:trHeight w:val="57"/>
        </w:trPr>
        <w:tc>
          <w:tcPr>
            <w:tcW w:w="5920" w:type="dxa"/>
            <w:gridSpan w:val="3"/>
            <w:vMerge w:val="restart"/>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i/>
                <w:iCs/>
                <w:sz w:val="20"/>
                <w:szCs w:val="20"/>
              </w:rPr>
            </w:pPr>
            <w:r w:rsidRPr="00356DE7">
              <w:rPr>
                <w:rFonts w:ascii="Times New Roman" w:hAnsi="Times New Roman"/>
                <w:b/>
                <w:bCs/>
                <w:sz w:val="20"/>
                <w:szCs w:val="20"/>
                <w:lang w:eastAsia="tr-TR"/>
              </w:rPr>
              <w:t>Performans Göstergesi</w:t>
            </w:r>
          </w:p>
          <w:p w:rsidR="00356DE7" w:rsidRPr="00356DE7" w:rsidRDefault="00356DE7" w:rsidP="00356DE7">
            <w:pPr>
              <w:tabs>
                <w:tab w:val="left" w:pos="7310"/>
              </w:tabs>
              <w:spacing w:after="0" w:line="240" w:lineRule="auto"/>
              <w:contextualSpacing/>
              <w:jc w:val="center"/>
              <w:rPr>
                <w:rFonts w:ascii="Times New Roman" w:hAnsi="Times New Roman"/>
                <w:b/>
                <w:bCs/>
                <w:sz w:val="20"/>
                <w:szCs w:val="20"/>
                <w:lang w:eastAsia="tr-TR"/>
              </w:rPr>
            </w:pPr>
            <w:r w:rsidRPr="00356DE7">
              <w:rPr>
                <w:rFonts w:ascii="Times New Roman" w:hAnsi="Times New Roman"/>
                <w:b/>
                <w:i/>
                <w:iCs/>
                <w:sz w:val="20"/>
                <w:szCs w:val="20"/>
                <w:lang w:eastAsia="tr-TR"/>
              </w:rPr>
              <w:t>Kaliteli Eğitim ve Öğretim</w:t>
            </w:r>
          </w:p>
        </w:tc>
        <w:tc>
          <w:tcPr>
            <w:tcW w:w="2292" w:type="dxa"/>
            <w:gridSpan w:val="2"/>
            <w:tcBorders>
              <w:top w:val="threeDEmboss" w:sz="24" w:space="0" w:color="auto"/>
            </w:tcBorders>
            <w:shd w:val="clear" w:color="auto" w:fill="D3DFEE"/>
            <w:noWrap/>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Önceki Yıllar</w:t>
            </w:r>
          </w:p>
        </w:tc>
        <w:tc>
          <w:tcPr>
            <w:tcW w:w="1144" w:type="dxa"/>
            <w:vMerge w:val="restart"/>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Plan Dönemi Sonu</w:t>
            </w:r>
          </w:p>
        </w:tc>
      </w:tr>
      <w:tr w:rsidR="00356DE7" w:rsidRPr="00356DE7" w:rsidTr="000F17C7">
        <w:trPr>
          <w:trHeight w:val="57"/>
        </w:trPr>
        <w:tc>
          <w:tcPr>
            <w:tcW w:w="5920" w:type="dxa"/>
            <w:gridSpan w:val="3"/>
            <w:vMerge/>
            <w:shd w:val="clear" w:color="auto" w:fill="A7BFDE"/>
          </w:tcPr>
          <w:p w:rsidR="00356DE7" w:rsidRPr="00356DE7" w:rsidRDefault="00356DE7" w:rsidP="00356DE7">
            <w:pPr>
              <w:spacing w:after="0" w:line="240" w:lineRule="auto"/>
              <w:rPr>
                <w:rFonts w:ascii="Times New Roman" w:hAnsi="Times New Roman"/>
                <w:b/>
                <w:bCs/>
                <w:sz w:val="18"/>
                <w:szCs w:val="18"/>
              </w:rPr>
            </w:pP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20"/>
                <w:szCs w:val="20"/>
              </w:rPr>
              <w:t>2012/2013</w:t>
            </w:r>
          </w:p>
        </w:tc>
        <w:tc>
          <w:tcPr>
            <w:tcW w:w="1158"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20"/>
                <w:szCs w:val="20"/>
              </w:rPr>
              <w:t>2013/2014</w:t>
            </w:r>
          </w:p>
        </w:tc>
        <w:tc>
          <w:tcPr>
            <w:tcW w:w="1144" w:type="dxa"/>
            <w:vMerge/>
            <w:shd w:val="clear" w:color="auto" w:fill="A7BFDE"/>
          </w:tcPr>
          <w:p w:rsidR="00356DE7" w:rsidRPr="00356DE7" w:rsidRDefault="00356DE7" w:rsidP="00356DE7">
            <w:pPr>
              <w:spacing w:after="0" w:line="240" w:lineRule="auto"/>
              <w:rPr>
                <w:rFonts w:ascii="Times New Roman" w:hAnsi="Times New Roman"/>
                <w:b/>
                <w:bCs/>
                <w:sz w:val="18"/>
                <w:szCs w:val="18"/>
              </w:rPr>
            </w:pPr>
          </w:p>
        </w:tc>
      </w:tr>
      <w:tr w:rsidR="00356DE7" w:rsidRPr="00356DE7" w:rsidTr="000F17C7">
        <w:trPr>
          <w:trHeight w:val="57"/>
        </w:trPr>
        <w:tc>
          <w:tcPr>
            <w:tcW w:w="534" w:type="dxa"/>
            <w:shd w:val="clear" w:color="auto" w:fill="D3DFEE"/>
            <w:vAlign w:val="center"/>
          </w:tcPr>
          <w:p w:rsidR="00356DE7" w:rsidRPr="00356DE7" w:rsidRDefault="00356DE7"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1.</w:t>
            </w:r>
          </w:p>
        </w:tc>
        <w:tc>
          <w:tcPr>
            <w:tcW w:w="5386" w:type="dxa"/>
            <w:gridSpan w:val="2"/>
            <w:shd w:val="clear" w:color="auto" w:fill="D3DFEE"/>
            <w:vAlign w:val="center"/>
          </w:tcPr>
          <w:p w:rsidR="00356DE7" w:rsidRPr="00356DE7" w:rsidRDefault="00356DE7" w:rsidP="00356DE7">
            <w:pPr>
              <w:spacing w:after="0" w:line="240" w:lineRule="auto"/>
              <w:rPr>
                <w:rFonts w:ascii="Times New Roman" w:hAnsi="Times New Roman"/>
                <w:b/>
                <w:sz w:val="16"/>
                <w:szCs w:val="16"/>
              </w:rPr>
            </w:pPr>
            <w:r w:rsidRPr="00356DE7">
              <w:rPr>
                <w:rFonts w:ascii="Times New Roman" w:hAnsi="Times New Roman"/>
                <w:b/>
                <w:sz w:val="16"/>
                <w:szCs w:val="16"/>
              </w:rPr>
              <w:t>Meslek Liselerine Kayıt Yaptıran Öğrenci Sayısının Toplam Öğrenci Sayısına oranı (%)</w:t>
            </w:r>
          </w:p>
        </w:tc>
        <w:tc>
          <w:tcPr>
            <w:tcW w:w="1134" w:type="dxa"/>
            <w:shd w:val="clear" w:color="auto" w:fill="D3DFE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%65</w:t>
            </w:r>
          </w:p>
        </w:tc>
        <w:tc>
          <w:tcPr>
            <w:tcW w:w="1158" w:type="dxa"/>
            <w:shd w:val="clear" w:color="auto" w:fill="D3DFE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%70</w:t>
            </w:r>
          </w:p>
        </w:tc>
        <w:tc>
          <w:tcPr>
            <w:tcW w:w="1144" w:type="dxa"/>
            <w:shd w:val="clear" w:color="auto" w:fill="D3DFEE"/>
            <w:vAlign w:val="center"/>
          </w:tcPr>
          <w:p w:rsidR="00356DE7" w:rsidRPr="00356DE7" w:rsidRDefault="00356DE7" w:rsidP="00356DE7">
            <w:pPr>
              <w:spacing w:after="0" w:line="240" w:lineRule="auto"/>
              <w:jc w:val="center"/>
              <w:rPr>
                <w:rFonts w:ascii="Times New Roman" w:hAnsi="Times New Roman"/>
                <w:b/>
                <w:sz w:val="16"/>
                <w:szCs w:val="16"/>
              </w:rPr>
            </w:pPr>
            <w:r w:rsidRPr="00356DE7">
              <w:rPr>
                <w:rFonts w:ascii="Times New Roman" w:hAnsi="Times New Roman"/>
                <w:b/>
                <w:sz w:val="16"/>
                <w:szCs w:val="16"/>
              </w:rPr>
              <w:t>75</w:t>
            </w:r>
          </w:p>
        </w:tc>
      </w:tr>
      <w:tr w:rsidR="00356DE7" w:rsidRPr="00356DE7" w:rsidTr="000F17C7">
        <w:trPr>
          <w:trHeight w:val="57"/>
        </w:trPr>
        <w:tc>
          <w:tcPr>
            <w:tcW w:w="534" w:type="dxa"/>
            <w:shd w:val="clear" w:color="auto" w:fill="A7BFDE"/>
            <w:vAlign w:val="center"/>
          </w:tcPr>
          <w:p w:rsidR="00356DE7" w:rsidRPr="00356DE7" w:rsidRDefault="00356DE7"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2.</w:t>
            </w:r>
          </w:p>
        </w:tc>
        <w:tc>
          <w:tcPr>
            <w:tcW w:w="5386" w:type="dxa"/>
            <w:gridSpan w:val="2"/>
            <w:shd w:val="clear" w:color="auto" w:fill="A7BFDE"/>
            <w:vAlign w:val="center"/>
          </w:tcPr>
          <w:p w:rsidR="00356DE7" w:rsidRPr="00356DE7" w:rsidRDefault="00356DE7" w:rsidP="00356DE7">
            <w:pPr>
              <w:spacing w:after="0" w:line="240" w:lineRule="auto"/>
              <w:rPr>
                <w:rFonts w:ascii="Times New Roman" w:hAnsi="Times New Roman"/>
                <w:b/>
                <w:sz w:val="16"/>
                <w:szCs w:val="16"/>
              </w:rPr>
            </w:pPr>
            <w:r w:rsidRPr="00356DE7">
              <w:rPr>
                <w:rFonts w:ascii="Times New Roman" w:hAnsi="Times New Roman"/>
                <w:b/>
                <w:sz w:val="16"/>
                <w:szCs w:val="16"/>
              </w:rPr>
              <w:t>Meslek Liselerinden mezun olup alanında istihdam edilen öğrenci sayısının toplam mezun sayısına oranı (%)</w:t>
            </w:r>
          </w:p>
        </w:tc>
        <w:tc>
          <w:tcPr>
            <w:tcW w:w="1134" w:type="dxa"/>
            <w:shd w:val="clear" w:color="auto" w:fill="A7BFD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%2</w:t>
            </w:r>
          </w:p>
        </w:tc>
        <w:tc>
          <w:tcPr>
            <w:tcW w:w="1158" w:type="dxa"/>
            <w:shd w:val="clear" w:color="auto" w:fill="A7BFD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%2,8</w:t>
            </w:r>
          </w:p>
        </w:tc>
        <w:tc>
          <w:tcPr>
            <w:tcW w:w="1144" w:type="dxa"/>
            <w:shd w:val="clear" w:color="auto" w:fill="A7BFDE"/>
            <w:vAlign w:val="center"/>
          </w:tcPr>
          <w:p w:rsidR="00356DE7" w:rsidRPr="00356DE7" w:rsidRDefault="00356DE7" w:rsidP="00356DE7">
            <w:pPr>
              <w:spacing w:after="0" w:line="240" w:lineRule="auto"/>
              <w:jc w:val="center"/>
              <w:rPr>
                <w:rFonts w:ascii="Times New Roman" w:hAnsi="Times New Roman"/>
                <w:b/>
                <w:sz w:val="16"/>
                <w:szCs w:val="16"/>
              </w:rPr>
            </w:pPr>
            <w:r w:rsidRPr="00356DE7">
              <w:rPr>
                <w:rFonts w:ascii="Times New Roman" w:hAnsi="Times New Roman"/>
                <w:b/>
                <w:sz w:val="16"/>
                <w:szCs w:val="16"/>
              </w:rPr>
              <w:t>5</w:t>
            </w:r>
          </w:p>
        </w:tc>
      </w:tr>
      <w:tr w:rsidR="00356DE7" w:rsidRPr="00356DE7" w:rsidTr="000F17C7">
        <w:trPr>
          <w:trHeight w:val="57"/>
        </w:trPr>
        <w:tc>
          <w:tcPr>
            <w:tcW w:w="534" w:type="dxa"/>
            <w:shd w:val="clear" w:color="auto" w:fill="D3DFEE"/>
            <w:vAlign w:val="center"/>
          </w:tcPr>
          <w:p w:rsidR="00356DE7" w:rsidRPr="00356DE7" w:rsidRDefault="00356DE7"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3.</w:t>
            </w:r>
          </w:p>
        </w:tc>
        <w:tc>
          <w:tcPr>
            <w:tcW w:w="5386" w:type="dxa"/>
            <w:gridSpan w:val="2"/>
            <w:shd w:val="clear" w:color="auto" w:fill="D3DFEE"/>
            <w:vAlign w:val="center"/>
          </w:tcPr>
          <w:p w:rsidR="00356DE7" w:rsidRPr="00356DE7" w:rsidRDefault="00356DE7" w:rsidP="00356DE7">
            <w:pPr>
              <w:spacing w:after="0" w:line="240" w:lineRule="auto"/>
              <w:rPr>
                <w:rFonts w:ascii="Times New Roman" w:hAnsi="Times New Roman"/>
                <w:b/>
                <w:sz w:val="16"/>
                <w:szCs w:val="16"/>
              </w:rPr>
            </w:pPr>
            <w:r w:rsidRPr="00356DE7">
              <w:rPr>
                <w:rFonts w:ascii="Times New Roman" w:hAnsi="Times New Roman"/>
                <w:b/>
                <w:sz w:val="16"/>
                <w:szCs w:val="16"/>
              </w:rPr>
              <w:t>Kalite Sertifikalarına başvuran kurum sayısının toplam kurum sayısına oranı (%)</w:t>
            </w:r>
          </w:p>
        </w:tc>
        <w:tc>
          <w:tcPr>
            <w:tcW w:w="1134" w:type="dxa"/>
            <w:shd w:val="clear" w:color="auto" w:fill="D3DFE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58" w:type="dxa"/>
            <w:shd w:val="clear" w:color="auto" w:fill="D3DFE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44" w:type="dxa"/>
            <w:shd w:val="clear" w:color="auto" w:fill="D3DFEE"/>
            <w:vAlign w:val="center"/>
          </w:tcPr>
          <w:p w:rsidR="00356DE7" w:rsidRPr="00356DE7" w:rsidRDefault="00356DE7" w:rsidP="00356DE7">
            <w:pPr>
              <w:spacing w:after="0" w:line="240" w:lineRule="auto"/>
              <w:jc w:val="center"/>
              <w:rPr>
                <w:rFonts w:ascii="Times New Roman" w:hAnsi="Times New Roman"/>
                <w:b/>
                <w:sz w:val="16"/>
                <w:szCs w:val="16"/>
              </w:rPr>
            </w:pPr>
            <w:r w:rsidRPr="00356DE7">
              <w:rPr>
                <w:rFonts w:ascii="Times New Roman" w:hAnsi="Times New Roman"/>
                <w:b/>
                <w:sz w:val="16"/>
                <w:szCs w:val="16"/>
              </w:rPr>
              <w:t>4</w:t>
            </w:r>
          </w:p>
        </w:tc>
      </w:tr>
      <w:tr w:rsidR="00356DE7" w:rsidRPr="00356DE7" w:rsidTr="000F17C7">
        <w:trPr>
          <w:trHeight w:val="113"/>
        </w:trPr>
        <w:tc>
          <w:tcPr>
            <w:tcW w:w="534" w:type="dxa"/>
            <w:shd w:val="clear" w:color="auto" w:fill="A7BFDE"/>
            <w:vAlign w:val="center"/>
          </w:tcPr>
          <w:p w:rsidR="00356DE7" w:rsidRPr="00356DE7" w:rsidRDefault="00356DE7"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4.</w:t>
            </w:r>
          </w:p>
        </w:tc>
        <w:tc>
          <w:tcPr>
            <w:tcW w:w="5386" w:type="dxa"/>
            <w:gridSpan w:val="2"/>
            <w:shd w:val="clear" w:color="auto" w:fill="A7BFDE"/>
            <w:vAlign w:val="center"/>
          </w:tcPr>
          <w:p w:rsidR="00356DE7" w:rsidRPr="00356DE7" w:rsidRDefault="00356DE7" w:rsidP="00356DE7">
            <w:pPr>
              <w:spacing w:after="0" w:line="240" w:lineRule="auto"/>
              <w:rPr>
                <w:rFonts w:ascii="Times New Roman" w:hAnsi="Times New Roman"/>
                <w:b/>
                <w:sz w:val="16"/>
                <w:szCs w:val="16"/>
              </w:rPr>
            </w:pPr>
            <w:r w:rsidRPr="00356DE7">
              <w:rPr>
                <w:rFonts w:ascii="Times New Roman" w:hAnsi="Times New Roman"/>
                <w:b/>
                <w:sz w:val="16"/>
                <w:szCs w:val="16"/>
              </w:rPr>
              <w:t>Kalite Sertifikası alan kurum sayısının toplam kurum sayısına oranı  (%)</w:t>
            </w:r>
          </w:p>
        </w:tc>
        <w:tc>
          <w:tcPr>
            <w:tcW w:w="1134" w:type="dxa"/>
            <w:shd w:val="clear" w:color="auto" w:fill="A7BFD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58" w:type="dxa"/>
            <w:shd w:val="clear" w:color="auto" w:fill="A7BFD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44" w:type="dxa"/>
            <w:shd w:val="clear" w:color="auto" w:fill="A7BFDE"/>
            <w:vAlign w:val="center"/>
          </w:tcPr>
          <w:p w:rsidR="00356DE7" w:rsidRPr="00356DE7" w:rsidRDefault="00356DE7" w:rsidP="00356DE7">
            <w:pPr>
              <w:spacing w:after="0" w:line="240" w:lineRule="auto"/>
              <w:jc w:val="center"/>
              <w:rPr>
                <w:rFonts w:ascii="Times New Roman" w:hAnsi="Times New Roman"/>
                <w:b/>
                <w:sz w:val="16"/>
                <w:szCs w:val="16"/>
              </w:rPr>
            </w:pPr>
            <w:r w:rsidRPr="00356DE7">
              <w:rPr>
                <w:rFonts w:ascii="Times New Roman" w:hAnsi="Times New Roman"/>
                <w:b/>
                <w:sz w:val="16"/>
                <w:szCs w:val="16"/>
              </w:rPr>
              <w:t>20</w:t>
            </w:r>
          </w:p>
        </w:tc>
      </w:tr>
      <w:tr w:rsidR="00356DE7" w:rsidRPr="00356DE7" w:rsidTr="000F17C7">
        <w:trPr>
          <w:trHeight w:val="57"/>
        </w:trPr>
        <w:tc>
          <w:tcPr>
            <w:tcW w:w="534" w:type="dxa"/>
            <w:shd w:val="clear" w:color="auto" w:fill="D3DFEE"/>
            <w:vAlign w:val="center"/>
          </w:tcPr>
          <w:p w:rsidR="00356DE7" w:rsidRPr="00356DE7" w:rsidRDefault="00356DE7"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5.</w:t>
            </w:r>
          </w:p>
        </w:tc>
        <w:tc>
          <w:tcPr>
            <w:tcW w:w="5386" w:type="dxa"/>
            <w:gridSpan w:val="2"/>
            <w:shd w:val="clear" w:color="auto" w:fill="D3DFEE"/>
            <w:vAlign w:val="center"/>
          </w:tcPr>
          <w:p w:rsidR="00356DE7" w:rsidRPr="00356DE7" w:rsidRDefault="00356DE7" w:rsidP="00356DE7">
            <w:pPr>
              <w:spacing w:after="0" w:line="240" w:lineRule="auto"/>
              <w:rPr>
                <w:rFonts w:ascii="Times New Roman" w:hAnsi="Times New Roman"/>
                <w:b/>
                <w:sz w:val="16"/>
                <w:szCs w:val="16"/>
              </w:rPr>
            </w:pPr>
            <w:r w:rsidRPr="00356DE7">
              <w:rPr>
                <w:rFonts w:ascii="Times New Roman" w:hAnsi="Times New Roman"/>
                <w:b/>
                <w:sz w:val="16"/>
                <w:szCs w:val="16"/>
              </w:rPr>
              <w:t>Yaygın eğitim kurumlarında açılan toplam kurs sayısı</w:t>
            </w:r>
          </w:p>
        </w:tc>
        <w:tc>
          <w:tcPr>
            <w:tcW w:w="1134" w:type="dxa"/>
            <w:shd w:val="clear" w:color="auto" w:fill="D3DFE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160</w:t>
            </w:r>
          </w:p>
        </w:tc>
        <w:tc>
          <w:tcPr>
            <w:tcW w:w="1158" w:type="dxa"/>
            <w:shd w:val="clear" w:color="auto" w:fill="D3DFE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151</w:t>
            </w:r>
          </w:p>
        </w:tc>
        <w:tc>
          <w:tcPr>
            <w:tcW w:w="1144" w:type="dxa"/>
            <w:shd w:val="clear" w:color="auto" w:fill="D3DFEE"/>
            <w:vAlign w:val="center"/>
          </w:tcPr>
          <w:p w:rsidR="00356DE7" w:rsidRPr="00356DE7" w:rsidRDefault="00356DE7" w:rsidP="00356DE7">
            <w:pPr>
              <w:spacing w:after="0" w:line="240" w:lineRule="auto"/>
              <w:jc w:val="center"/>
              <w:rPr>
                <w:rFonts w:ascii="Times New Roman" w:hAnsi="Times New Roman"/>
                <w:b/>
                <w:sz w:val="16"/>
                <w:szCs w:val="16"/>
              </w:rPr>
            </w:pPr>
            <w:r w:rsidRPr="00356DE7">
              <w:rPr>
                <w:rFonts w:ascii="Times New Roman" w:hAnsi="Times New Roman"/>
                <w:b/>
                <w:sz w:val="16"/>
                <w:szCs w:val="16"/>
              </w:rPr>
              <w:t>200</w:t>
            </w:r>
          </w:p>
        </w:tc>
      </w:tr>
      <w:tr w:rsidR="00356DE7" w:rsidRPr="00356DE7" w:rsidTr="000F17C7">
        <w:trPr>
          <w:trHeight w:val="57"/>
        </w:trPr>
        <w:tc>
          <w:tcPr>
            <w:tcW w:w="534" w:type="dxa"/>
            <w:shd w:val="clear" w:color="auto" w:fill="A7BFDE"/>
            <w:vAlign w:val="center"/>
          </w:tcPr>
          <w:p w:rsidR="00356DE7" w:rsidRPr="00356DE7" w:rsidRDefault="00356DE7"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6.1</w:t>
            </w:r>
          </w:p>
        </w:tc>
        <w:tc>
          <w:tcPr>
            <w:tcW w:w="3245" w:type="dxa"/>
            <w:vMerge w:val="restart"/>
            <w:shd w:val="clear" w:color="auto" w:fill="A7BFDE"/>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Yaygın Eğitim kurumlarına kayıt yaptıran kişi sayısı</w:t>
            </w:r>
          </w:p>
        </w:tc>
        <w:tc>
          <w:tcPr>
            <w:tcW w:w="2141" w:type="dxa"/>
            <w:shd w:val="clear" w:color="auto" w:fill="A7BFDE"/>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Kadın</w:t>
            </w:r>
          </w:p>
        </w:tc>
        <w:tc>
          <w:tcPr>
            <w:tcW w:w="1134" w:type="dxa"/>
            <w:shd w:val="clear" w:color="auto" w:fill="A7BFD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1373</w:t>
            </w:r>
          </w:p>
        </w:tc>
        <w:tc>
          <w:tcPr>
            <w:tcW w:w="1158" w:type="dxa"/>
            <w:shd w:val="clear" w:color="auto" w:fill="A7BFDE"/>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1624</w:t>
            </w:r>
          </w:p>
        </w:tc>
        <w:tc>
          <w:tcPr>
            <w:tcW w:w="1144" w:type="dxa"/>
            <w:shd w:val="clear" w:color="auto" w:fill="A7BFDE"/>
            <w:vAlign w:val="center"/>
          </w:tcPr>
          <w:p w:rsidR="00356DE7" w:rsidRPr="00356DE7" w:rsidRDefault="00356DE7" w:rsidP="00356DE7">
            <w:pPr>
              <w:spacing w:after="0" w:line="240" w:lineRule="auto"/>
              <w:jc w:val="center"/>
              <w:rPr>
                <w:rFonts w:ascii="Times New Roman" w:hAnsi="Times New Roman"/>
                <w:b/>
                <w:sz w:val="16"/>
                <w:szCs w:val="16"/>
              </w:rPr>
            </w:pPr>
            <w:r w:rsidRPr="00356DE7">
              <w:rPr>
                <w:rFonts w:ascii="Times New Roman" w:hAnsi="Times New Roman"/>
                <w:sz w:val="16"/>
                <w:szCs w:val="16"/>
              </w:rPr>
              <w:t>1920</w:t>
            </w:r>
          </w:p>
        </w:tc>
      </w:tr>
      <w:tr w:rsidR="00356DE7" w:rsidRPr="00356DE7" w:rsidTr="000F17C7">
        <w:trPr>
          <w:trHeight w:val="57"/>
        </w:trPr>
        <w:tc>
          <w:tcPr>
            <w:tcW w:w="534" w:type="dxa"/>
            <w:shd w:val="clear" w:color="auto" w:fill="D3DFEE"/>
            <w:vAlign w:val="center"/>
          </w:tcPr>
          <w:p w:rsidR="00356DE7" w:rsidRPr="00356DE7" w:rsidRDefault="00356DE7"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6.2</w:t>
            </w:r>
          </w:p>
        </w:tc>
        <w:tc>
          <w:tcPr>
            <w:tcW w:w="3245" w:type="dxa"/>
            <w:vMerge/>
            <w:shd w:val="clear" w:color="auto" w:fill="D3DFEE"/>
            <w:vAlign w:val="center"/>
          </w:tcPr>
          <w:p w:rsidR="00356DE7" w:rsidRPr="00356DE7" w:rsidRDefault="00356DE7" w:rsidP="00356DE7">
            <w:pPr>
              <w:spacing w:after="0" w:line="240" w:lineRule="auto"/>
              <w:rPr>
                <w:rFonts w:ascii="Times New Roman" w:hAnsi="Times New Roman"/>
                <w:sz w:val="16"/>
                <w:szCs w:val="16"/>
              </w:rPr>
            </w:pPr>
          </w:p>
        </w:tc>
        <w:tc>
          <w:tcPr>
            <w:tcW w:w="2141" w:type="dxa"/>
            <w:shd w:val="clear" w:color="auto" w:fill="D3DFEE"/>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Erkek</w:t>
            </w:r>
          </w:p>
        </w:tc>
        <w:tc>
          <w:tcPr>
            <w:tcW w:w="1134" w:type="dxa"/>
            <w:shd w:val="clear" w:color="auto" w:fill="D3DFE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1509</w:t>
            </w:r>
          </w:p>
        </w:tc>
        <w:tc>
          <w:tcPr>
            <w:tcW w:w="1158" w:type="dxa"/>
            <w:shd w:val="clear" w:color="auto" w:fill="D3DFEE"/>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1966</w:t>
            </w:r>
          </w:p>
        </w:tc>
        <w:tc>
          <w:tcPr>
            <w:tcW w:w="1144" w:type="dxa"/>
            <w:shd w:val="clear" w:color="auto" w:fill="D3DFEE"/>
            <w:vAlign w:val="center"/>
          </w:tcPr>
          <w:p w:rsidR="00356DE7" w:rsidRPr="00356DE7" w:rsidRDefault="00356DE7" w:rsidP="00356DE7">
            <w:pPr>
              <w:spacing w:after="0" w:line="240" w:lineRule="auto"/>
              <w:jc w:val="center"/>
              <w:rPr>
                <w:rFonts w:ascii="Times New Roman" w:hAnsi="Times New Roman"/>
                <w:b/>
                <w:sz w:val="16"/>
                <w:szCs w:val="16"/>
              </w:rPr>
            </w:pPr>
            <w:r w:rsidRPr="00356DE7">
              <w:rPr>
                <w:rFonts w:ascii="Times New Roman" w:hAnsi="Times New Roman"/>
                <w:sz w:val="16"/>
                <w:szCs w:val="16"/>
              </w:rPr>
              <w:t>1720</w:t>
            </w:r>
          </w:p>
        </w:tc>
      </w:tr>
      <w:tr w:rsidR="00356DE7" w:rsidRPr="00356DE7" w:rsidTr="000F17C7">
        <w:trPr>
          <w:trHeight w:val="57"/>
        </w:trPr>
        <w:tc>
          <w:tcPr>
            <w:tcW w:w="534" w:type="dxa"/>
            <w:shd w:val="clear" w:color="auto" w:fill="A7BFDE"/>
            <w:vAlign w:val="center"/>
          </w:tcPr>
          <w:p w:rsidR="00356DE7" w:rsidRPr="00356DE7" w:rsidRDefault="00356DE7"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6.</w:t>
            </w:r>
          </w:p>
        </w:tc>
        <w:tc>
          <w:tcPr>
            <w:tcW w:w="5386" w:type="dxa"/>
            <w:gridSpan w:val="2"/>
            <w:shd w:val="clear" w:color="auto" w:fill="A7BFDE"/>
            <w:vAlign w:val="center"/>
          </w:tcPr>
          <w:p w:rsidR="00356DE7" w:rsidRPr="00356DE7" w:rsidRDefault="00356DE7" w:rsidP="00356DE7">
            <w:pPr>
              <w:spacing w:after="0" w:line="240" w:lineRule="auto"/>
              <w:rPr>
                <w:rFonts w:ascii="Times New Roman" w:hAnsi="Times New Roman"/>
                <w:b/>
                <w:sz w:val="16"/>
                <w:szCs w:val="16"/>
              </w:rPr>
            </w:pPr>
            <w:r w:rsidRPr="00356DE7">
              <w:rPr>
                <w:rFonts w:ascii="Times New Roman" w:hAnsi="Times New Roman"/>
                <w:b/>
                <w:sz w:val="16"/>
                <w:szCs w:val="16"/>
              </w:rPr>
              <w:t>Yaygın Eğitim kurumlarına kayıt yaptıran kişi sayısı (Toplam)</w:t>
            </w:r>
          </w:p>
        </w:tc>
        <w:tc>
          <w:tcPr>
            <w:tcW w:w="1134" w:type="dxa"/>
            <w:shd w:val="clear" w:color="auto" w:fill="A7BFD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2882</w:t>
            </w:r>
          </w:p>
        </w:tc>
        <w:tc>
          <w:tcPr>
            <w:tcW w:w="1158" w:type="dxa"/>
            <w:shd w:val="clear" w:color="auto" w:fill="A7BFD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3590</w:t>
            </w:r>
          </w:p>
        </w:tc>
        <w:tc>
          <w:tcPr>
            <w:tcW w:w="1144" w:type="dxa"/>
            <w:shd w:val="clear" w:color="auto" w:fill="A7BFDE"/>
            <w:vAlign w:val="center"/>
          </w:tcPr>
          <w:p w:rsidR="00356DE7" w:rsidRPr="00356DE7" w:rsidRDefault="00356DE7" w:rsidP="00356DE7">
            <w:pPr>
              <w:spacing w:after="0" w:line="240" w:lineRule="auto"/>
              <w:jc w:val="center"/>
              <w:rPr>
                <w:rFonts w:ascii="Times New Roman" w:hAnsi="Times New Roman"/>
                <w:b/>
                <w:sz w:val="16"/>
                <w:szCs w:val="16"/>
              </w:rPr>
            </w:pPr>
            <w:r w:rsidRPr="00356DE7">
              <w:rPr>
                <w:rFonts w:ascii="Times New Roman" w:hAnsi="Times New Roman"/>
                <w:sz w:val="16"/>
                <w:szCs w:val="16"/>
              </w:rPr>
              <w:t>3640</w:t>
            </w:r>
          </w:p>
        </w:tc>
      </w:tr>
      <w:tr w:rsidR="00356DE7" w:rsidRPr="00356DE7" w:rsidTr="000F17C7">
        <w:trPr>
          <w:trHeight w:val="57"/>
        </w:trPr>
        <w:tc>
          <w:tcPr>
            <w:tcW w:w="534" w:type="dxa"/>
            <w:shd w:val="clear" w:color="auto" w:fill="D3DFEE"/>
            <w:vAlign w:val="center"/>
          </w:tcPr>
          <w:p w:rsidR="00356DE7" w:rsidRPr="00356DE7" w:rsidRDefault="00356DE7"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7.</w:t>
            </w:r>
          </w:p>
        </w:tc>
        <w:tc>
          <w:tcPr>
            <w:tcW w:w="5386" w:type="dxa"/>
            <w:gridSpan w:val="2"/>
            <w:shd w:val="clear" w:color="auto" w:fill="D3DFEE"/>
            <w:vAlign w:val="center"/>
          </w:tcPr>
          <w:p w:rsidR="00356DE7" w:rsidRPr="00356DE7" w:rsidRDefault="00356DE7" w:rsidP="00356DE7">
            <w:pPr>
              <w:spacing w:after="0" w:line="240" w:lineRule="auto"/>
              <w:rPr>
                <w:rFonts w:ascii="Times New Roman" w:hAnsi="Times New Roman"/>
                <w:b/>
                <w:sz w:val="16"/>
                <w:szCs w:val="16"/>
              </w:rPr>
            </w:pPr>
            <w:r w:rsidRPr="00356DE7">
              <w:rPr>
                <w:rFonts w:ascii="Times New Roman" w:hAnsi="Times New Roman"/>
                <w:b/>
                <w:sz w:val="16"/>
                <w:szCs w:val="16"/>
              </w:rPr>
              <w:t>Yaygın eğitim kurumlarında kursu başarıyla tamamlayıp sertifika almaya hak kazanan kişi sayısı</w:t>
            </w:r>
          </w:p>
        </w:tc>
        <w:tc>
          <w:tcPr>
            <w:tcW w:w="1134" w:type="dxa"/>
            <w:shd w:val="clear" w:color="auto" w:fill="D3DFE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2756</w:t>
            </w:r>
          </w:p>
        </w:tc>
        <w:tc>
          <w:tcPr>
            <w:tcW w:w="1158" w:type="dxa"/>
            <w:shd w:val="clear" w:color="auto" w:fill="D3DFE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3489</w:t>
            </w:r>
          </w:p>
        </w:tc>
        <w:tc>
          <w:tcPr>
            <w:tcW w:w="1144" w:type="dxa"/>
            <w:shd w:val="clear" w:color="auto" w:fill="D3DFEE"/>
            <w:vAlign w:val="center"/>
          </w:tcPr>
          <w:p w:rsidR="00356DE7" w:rsidRPr="00356DE7" w:rsidRDefault="00356DE7" w:rsidP="00356DE7">
            <w:pPr>
              <w:spacing w:after="0" w:line="240" w:lineRule="auto"/>
              <w:jc w:val="center"/>
              <w:rPr>
                <w:rFonts w:ascii="Times New Roman" w:hAnsi="Times New Roman"/>
                <w:b/>
                <w:sz w:val="16"/>
                <w:szCs w:val="16"/>
              </w:rPr>
            </w:pPr>
            <w:r w:rsidRPr="00356DE7">
              <w:rPr>
                <w:rFonts w:ascii="Times New Roman" w:hAnsi="Times New Roman"/>
                <w:sz w:val="16"/>
                <w:szCs w:val="16"/>
              </w:rPr>
              <w:t>3680</w:t>
            </w:r>
          </w:p>
        </w:tc>
      </w:tr>
      <w:tr w:rsidR="00356DE7" w:rsidRPr="00356DE7" w:rsidTr="000F17C7">
        <w:trPr>
          <w:trHeight w:val="57"/>
        </w:trPr>
        <w:tc>
          <w:tcPr>
            <w:tcW w:w="534" w:type="dxa"/>
            <w:shd w:val="clear" w:color="auto" w:fill="A7BFDE"/>
            <w:vAlign w:val="center"/>
          </w:tcPr>
          <w:p w:rsidR="00356DE7" w:rsidRPr="00356DE7" w:rsidRDefault="00356DE7"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8.</w:t>
            </w:r>
          </w:p>
        </w:tc>
        <w:tc>
          <w:tcPr>
            <w:tcW w:w="5386" w:type="dxa"/>
            <w:gridSpan w:val="2"/>
            <w:shd w:val="clear" w:color="auto" w:fill="A7BFDE"/>
            <w:vAlign w:val="center"/>
          </w:tcPr>
          <w:p w:rsidR="00356DE7" w:rsidRPr="00356DE7" w:rsidRDefault="00356DE7" w:rsidP="00356DE7">
            <w:pPr>
              <w:spacing w:after="0" w:line="240" w:lineRule="auto"/>
              <w:rPr>
                <w:rFonts w:ascii="Times New Roman" w:hAnsi="Times New Roman"/>
                <w:b/>
                <w:sz w:val="16"/>
                <w:szCs w:val="16"/>
              </w:rPr>
            </w:pPr>
            <w:r w:rsidRPr="00356DE7">
              <w:rPr>
                <w:rFonts w:ascii="Times New Roman" w:hAnsi="Times New Roman"/>
                <w:b/>
                <w:sz w:val="16"/>
                <w:szCs w:val="16"/>
              </w:rPr>
              <w:t xml:space="preserve">Yaygın eğitim kurumlarında eklenen/güncellenen </w:t>
            </w:r>
            <w:proofErr w:type="gramStart"/>
            <w:r w:rsidRPr="00356DE7">
              <w:rPr>
                <w:rFonts w:ascii="Times New Roman" w:hAnsi="Times New Roman"/>
                <w:b/>
                <w:sz w:val="16"/>
                <w:szCs w:val="16"/>
              </w:rPr>
              <w:t>modül</w:t>
            </w:r>
            <w:proofErr w:type="gramEnd"/>
            <w:r w:rsidRPr="00356DE7">
              <w:rPr>
                <w:rFonts w:ascii="Times New Roman" w:hAnsi="Times New Roman"/>
                <w:b/>
                <w:sz w:val="16"/>
                <w:szCs w:val="16"/>
              </w:rPr>
              <w:t xml:space="preserve"> sayısı </w:t>
            </w:r>
          </w:p>
        </w:tc>
        <w:tc>
          <w:tcPr>
            <w:tcW w:w="1134" w:type="dxa"/>
            <w:shd w:val="clear" w:color="auto" w:fill="A7BFD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58" w:type="dxa"/>
            <w:shd w:val="clear" w:color="auto" w:fill="A7BFD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44" w:type="dxa"/>
            <w:shd w:val="clear" w:color="auto" w:fill="A7BFDE"/>
            <w:vAlign w:val="center"/>
          </w:tcPr>
          <w:p w:rsidR="00356DE7" w:rsidRPr="00356DE7" w:rsidRDefault="00356DE7" w:rsidP="00356DE7">
            <w:pPr>
              <w:spacing w:after="0" w:line="240" w:lineRule="auto"/>
              <w:jc w:val="center"/>
              <w:rPr>
                <w:rFonts w:ascii="Times New Roman" w:hAnsi="Times New Roman"/>
                <w:b/>
                <w:sz w:val="16"/>
                <w:szCs w:val="16"/>
              </w:rPr>
            </w:pPr>
            <w:r w:rsidRPr="00356DE7">
              <w:rPr>
                <w:rFonts w:ascii="Times New Roman" w:hAnsi="Times New Roman"/>
                <w:b/>
                <w:sz w:val="16"/>
                <w:szCs w:val="16"/>
              </w:rPr>
              <w:t>5</w:t>
            </w:r>
          </w:p>
        </w:tc>
      </w:tr>
      <w:tr w:rsidR="00356DE7" w:rsidRPr="00356DE7" w:rsidTr="000F17C7">
        <w:trPr>
          <w:trHeight w:val="57"/>
        </w:trPr>
        <w:tc>
          <w:tcPr>
            <w:tcW w:w="534" w:type="dxa"/>
            <w:shd w:val="clear" w:color="auto" w:fill="D3DFEE"/>
            <w:vAlign w:val="center"/>
          </w:tcPr>
          <w:p w:rsidR="00356DE7" w:rsidRPr="00356DE7" w:rsidRDefault="00356DE7"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9.</w:t>
            </w:r>
          </w:p>
        </w:tc>
        <w:tc>
          <w:tcPr>
            <w:tcW w:w="5386" w:type="dxa"/>
            <w:gridSpan w:val="2"/>
            <w:shd w:val="clear" w:color="auto" w:fill="D3DFEE"/>
            <w:vAlign w:val="center"/>
          </w:tcPr>
          <w:p w:rsidR="00356DE7" w:rsidRPr="00356DE7" w:rsidRDefault="00356DE7" w:rsidP="00356DE7">
            <w:pPr>
              <w:spacing w:after="0" w:line="240" w:lineRule="auto"/>
              <w:rPr>
                <w:rFonts w:ascii="Times New Roman" w:hAnsi="Times New Roman"/>
                <w:b/>
                <w:sz w:val="16"/>
                <w:szCs w:val="16"/>
              </w:rPr>
            </w:pPr>
            <w:r w:rsidRPr="00356DE7">
              <w:rPr>
                <w:rFonts w:ascii="Times New Roman" w:hAnsi="Times New Roman"/>
                <w:b/>
                <w:sz w:val="16"/>
                <w:szCs w:val="16"/>
              </w:rPr>
              <w:t>Özel Eğitim kurumlarında eğitimini tamamlayan bireylerden istihdama katılan kişilerin oranı (%)</w:t>
            </w:r>
          </w:p>
        </w:tc>
        <w:tc>
          <w:tcPr>
            <w:tcW w:w="1134" w:type="dxa"/>
            <w:shd w:val="clear" w:color="auto" w:fill="D3DFE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58" w:type="dxa"/>
            <w:shd w:val="clear" w:color="auto" w:fill="D3DFEE"/>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44" w:type="dxa"/>
            <w:shd w:val="clear" w:color="auto" w:fill="D3DFEE"/>
            <w:vAlign w:val="center"/>
          </w:tcPr>
          <w:p w:rsidR="00356DE7" w:rsidRPr="00356DE7" w:rsidRDefault="00356DE7" w:rsidP="00356DE7">
            <w:pPr>
              <w:spacing w:after="0" w:line="240" w:lineRule="auto"/>
              <w:jc w:val="center"/>
              <w:rPr>
                <w:rFonts w:ascii="Times New Roman" w:hAnsi="Times New Roman"/>
                <w:b/>
                <w:sz w:val="16"/>
                <w:szCs w:val="16"/>
              </w:rPr>
            </w:pPr>
            <w:r w:rsidRPr="00356DE7">
              <w:rPr>
                <w:rFonts w:ascii="Times New Roman" w:hAnsi="Times New Roman"/>
                <w:b/>
                <w:sz w:val="16"/>
                <w:szCs w:val="16"/>
              </w:rPr>
              <w:t>1</w:t>
            </w:r>
          </w:p>
        </w:tc>
      </w:tr>
      <w:tr w:rsidR="00356DE7" w:rsidRPr="00356DE7" w:rsidTr="000F17C7">
        <w:trPr>
          <w:trHeight w:val="57"/>
        </w:trPr>
        <w:tc>
          <w:tcPr>
            <w:tcW w:w="534" w:type="dxa"/>
            <w:shd w:val="clear" w:color="auto" w:fill="A7BFDE"/>
            <w:vAlign w:val="center"/>
          </w:tcPr>
          <w:p w:rsidR="00356DE7" w:rsidRPr="00356DE7" w:rsidRDefault="00356DE7"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10.</w:t>
            </w:r>
          </w:p>
        </w:tc>
        <w:tc>
          <w:tcPr>
            <w:tcW w:w="5386" w:type="dxa"/>
            <w:gridSpan w:val="2"/>
            <w:shd w:val="clear" w:color="auto" w:fill="A7BFDE"/>
            <w:vAlign w:val="center"/>
          </w:tcPr>
          <w:p w:rsidR="00356DE7" w:rsidRPr="00356DE7" w:rsidRDefault="00356DE7" w:rsidP="00356DE7">
            <w:pPr>
              <w:spacing w:after="0" w:line="240" w:lineRule="auto"/>
              <w:rPr>
                <w:rFonts w:ascii="Times New Roman" w:hAnsi="Times New Roman"/>
                <w:b/>
                <w:sz w:val="16"/>
                <w:szCs w:val="16"/>
              </w:rPr>
            </w:pPr>
            <w:r w:rsidRPr="00356DE7">
              <w:rPr>
                <w:rFonts w:ascii="Times New Roman" w:hAnsi="Times New Roman"/>
                <w:b/>
                <w:sz w:val="16"/>
                <w:szCs w:val="16"/>
              </w:rPr>
              <w:t>Mesleki ve teknik ortaöğretim mezunlarının mesleki yeterliliklerine yönelik işveren memnuniyet oranı</w:t>
            </w:r>
          </w:p>
        </w:tc>
        <w:tc>
          <w:tcPr>
            <w:tcW w:w="1134" w:type="dxa"/>
            <w:shd w:val="clear" w:color="auto" w:fill="A7BFD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%65</w:t>
            </w:r>
          </w:p>
        </w:tc>
        <w:tc>
          <w:tcPr>
            <w:tcW w:w="1158" w:type="dxa"/>
            <w:shd w:val="clear" w:color="auto" w:fill="A7BFDE"/>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%68</w:t>
            </w:r>
          </w:p>
        </w:tc>
        <w:tc>
          <w:tcPr>
            <w:tcW w:w="1144" w:type="dxa"/>
            <w:shd w:val="clear" w:color="auto" w:fill="A7BFDE"/>
            <w:vAlign w:val="center"/>
          </w:tcPr>
          <w:p w:rsidR="00356DE7" w:rsidRPr="00356DE7" w:rsidRDefault="00356DE7" w:rsidP="00356DE7">
            <w:pPr>
              <w:spacing w:after="0" w:line="240" w:lineRule="auto"/>
              <w:jc w:val="center"/>
              <w:rPr>
                <w:rFonts w:ascii="Times New Roman" w:hAnsi="Times New Roman"/>
                <w:b/>
                <w:sz w:val="16"/>
                <w:szCs w:val="16"/>
              </w:rPr>
            </w:pPr>
            <w:r w:rsidRPr="00356DE7">
              <w:rPr>
                <w:rFonts w:ascii="Times New Roman" w:hAnsi="Times New Roman"/>
                <w:b/>
                <w:sz w:val="16"/>
                <w:szCs w:val="16"/>
              </w:rPr>
              <w:t>74</w:t>
            </w:r>
          </w:p>
        </w:tc>
      </w:tr>
      <w:tr w:rsidR="00356DE7" w:rsidRPr="00356DE7" w:rsidTr="000F17C7">
        <w:trPr>
          <w:trHeight w:val="57"/>
        </w:trPr>
        <w:tc>
          <w:tcPr>
            <w:tcW w:w="534" w:type="dxa"/>
            <w:shd w:val="clear" w:color="auto" w:fill="D3DFEE"/>
            <w:vAlign w:val="center"/>
          </w:tcPr>
          <w:p w:rsidR="00356DE7" w:rsidRPr="00356DE7" w:rsidRDefault="00356DE7"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11.</w:t>
            </w:r>
          </w:p>
        </w:tc>
        <w:tc>
          <w:tcPr>
            <w:tcW w:w="5386" w:type="dxa"/>
            <w:gridSpan w:val="2"/>
            <w:shd w:val="clear" w:color="auto" w:fill="D3DFEE"/>
            <w:vAlign w:val="center"/>
          </w:tcPr>
          <w:p w:rsidR="00356DE7" w:rsidRPr="00356DE7" w:rsidRDefault="00356DE7" w:rsidP="00356DE7">
            <w:pPr>
              <w:spacing w:after="0" w:line="240" w:lineRule="auto"/>
              <w:rPr>
                <w:rFonts w:ascii="Times New Roman" w:hAnsi="Times New Roman"/>
                <w:b/>
                <w:sz w:val="16"/>
                <w:szCs w:val="16"/>
              </w:rPr>
            </w:pPr>
            <w:r w:rsidRPr="00356DE7">
              <w:rPr>
                <w:rFonts w:ascii="Times New Roman" w:hAnsi="Times New Roman"/>
                <w:b/>
                <w:sz w:val="16"/>
                <w:szCs w:val="16"/>
              </w:rPr>
              <w:t>Okul, öğrenci veya öğretmenlerin yaptığı patent veya faydalı model başvuru sayısı</w:t>
            </w:r>
          </w:p>
        </w:tc>
        <w:tc>
          <w:tcPr>
            <w:tcW w:w="1134" w:type="dxa"/>
            <w:shd w:val="clear" w:color="auto" w:fill="D3DFE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58" w:type="dxa"/>
            <w:shd w:val="clear" w:color="auto" w:fill="D3DFEE"/>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44" w:type="dxa"/>
            <w:shd w:val="clear" w:color="auto" w:fill="D3DFEE"/>
            <w:vAlign w:val="center"/>
          </w:tcPr>
          <w:p w:rsidR="00356DE7" w:rsidRPr="00356DE7" w:rsidRDefault="00356DE7" w:rsidP="00356DE7">
            <w:pPr>
              <w:spacing w:after="0" w:line="240" w:lineRule="auto"/>
              <w:jc w:val="center"/>
              <w:rPr>
                <w:rFonts w:ascii="Times New Roman" w:hAnsi="Times New Roman"/>
                <w:b/>
                <w:sz w:val="16"/>
                <w:szCs w:val="16"/>
              </w:rPr>
            </w:pPr>
            <w:r w:rsidRPr="00356DE7">
              <w:rPr>
                <w:rFonts w:ascii="Times New Roman" w:hAnsi="Times New Roman"/>
                <w:b/>
                <w:sz w:val="16"/>
                <w:szCs w:val="16"/>
              </w:rPr>
              <w:t>1</w:t>
            </w:r>
          </w:p>
        </w:tc>
      </w:tr>
      <w:tr w:rsidR="00356DE7" w:rsidRPr="00356DE7" w:rsidTr="000F17C7">
        <w:trPr>
          <w:trHeight w:val="57"/>
        </w:trPr>
        <w:tc>
          <w:tcPr>
            <w:tcW w:w="534" w:type="dxa"/>
            <w:shd w:val="clear" w:color="auto" w:fill="A7BFDE"/>
            <w:vAlign w:val="center"/>
          </w:tcPr>
          <w:p w:rsidR="00356DE7" w:rsidRPr="00356DE7" w:rsidRDefault="00356DE7"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12.</w:t>
            </w:r>
          </w:p>
        </w:tc>
        <w:tc>
          <w:tcPr>
            <w:tcW w:w="5386" w:type="dxa"/>
            <w:gridSpan w:val="2"/>
            <w:shd w:val="clear" w:color="auto" w:fill="A7BFDE"/>
            <w:vAlign w:val="center"/>
          </w:tcPr>
          <w:p w:rsidR="00356DE7" w:rsidRPr="00356DE7" w:rsidRDefault="00356DE7" w:rsidP="00356DE7">
            <w:pPr>
              <w:spacing w:after="0" w:line="240" w:lineRule="auto"/>
              <w:rPr>
                <w:rFonts w:ascii="Times New Roman" w:hAnsi="Times New Roman"/>
                <w:b/>
                <w:sz w:val="16"/>
                <w:szCs w:val="16"/>
              </w:rPr>
            </w:pPr>
            <w:r w:rsidRPr="00356DE7">
              <w:rPr>
                <w:rFonts w:ascii="Times New Roman" w:hAnsi="Times New Roman"/>
                <w:b/>
                <w:sz w:val="16"/>
                <w:szCs w:val="16"/>
              </w:rPr>
              <w:t>Sektörle işbirliği protokolü kapsamında eğitim alan veya istihdam edilen birey sayısı</w:t>
            </w:r>
          </w:p>
        </w:tc>
        <w:tc>
          <w:tcPr>
            <w:tcW w:w="1134" w:type="dxa"/>
            <w:shd w:val="clear" w:color="auto" w:fill="A7BFD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58" w:type="dxa"/>
            <w:shd w:val="clear" w:color="auto" w:fill="A7BFDE"/>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0</w:t>
            </w:r>
          </w:p>
        </w:tc>
        <w:tc>
          <w:tcPr>
            <w:tcW w:w="1144" w:type="dxa"/>
            <w:shd w:val="clear" w:color="auto" w:fill="A7BFDE"/>
            <w:vAlign w:val="center"/>
          </w:tcPr>
          <w:p w:rsidR="00356DE7" w:rsidRPr="00356DE7" w:rsidRDefault="00356DE7" w:rsidP="00356DE7">
            <w:pPr>
              <w:spacing w:after="0" w:line="240" w:lineRule="auto"/>
              <w:jc w:val="center"/>
              <w:rPr>
                <w:rFonts w:ascii="Times New Roman" w:hAnsi="Times New Roman"/>
                <w:b/>
                <w:sz w:val="16"/>
                <w:szCs w:val="16"/>
              </w:rPr>
            </w:pPr>
            <w:r w:rsidRPr="00356DE7">
              <w:rPr>
                <w:rFonts w:ascii="Times New Roman" w:hAnsi="Times New Roman"/>
                <w:b/>
                <w:sz w:val="16"/>
                <w:szCs w:val="16"/>
              </w:rPr>
              <w:t>8</w:t>
            </w:r>
          </w:p>
        </w:tc>
      </w:tr>
      <w:tr w:rsidR="00356DE7" w:rsidRPr="00356DE7" w:rsidTr="000F17C7">
        <w:trPr>
          <w:trHeight w:val="227"/>
        </w:trPr>
        <w:tc>
          <w:tcPr>
            <w:tcW w:w="534" w:type="dxa"/>
            <w:shd w:val="clear" w:color="auto" w:fill="D3DFEE"/>
            <w:vAlign w:val="center"/>
          </w:tcPr>
          <w:p w:rsidR="00356DE7" w:rsidRPr="00356DE7" w:rsidRDefault="00356DE7"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13.</w:t>
            </w:r>
          </w:p>
        </w:tc>
        <w:tc>
          <w:tcPr>
            <w:tcW w:w="5386" w:type="dxa"/>
            <w:gridSpan w:val="2"/>
            <w:shd w:val="clear" w:color="auto" w:fill="D3DFEE"/>
            <w:vAlign w:val="center"/>
          </w:tcPr>
          <w:p w:rsidR="00356DE7" w:rsidRPr="00356DE7" w:rsidRDefault="00356DE7" w:rsidP="00356DE7">
            <w:pPr>
              <w:spacing w:after="0" w:line="240" w:lineRule="auto"/>
              <w:rPr>
                <w:rFonts w:ascii="Times New Roman" w:hAnsi="Times New Roman"/>
                <w:b/>
                <w:sz w:val="16"/>
                <w:szCs w:val="16"/>
              </w:rPr>
            </w:pPr>
            <w:r w:rsidRPr="00356DE7">
              <w:rPr>
                <w:rFonts w:ascii="Times New Roman" w:hAnsi="Times New Roman"/>
                <w:b/>
                <w:sz w:val="16"/>
                <w:szCs w:val="16"/>
              </w:rPr>
              <w:t>Öz değerlendirme yapan mesleki ve teknik ortaöğretim okul sayısı</w:t>
            </w:r>
          </w:p>
        </w:tc>
        <w:tc>
          <w:tcPr>
            <w:tcW w:w="1134" w:type="dxa"/>
            <w:shd w:val="clear" w:color="auto" w:fill="D3DFE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3</w:t>
            </w:r>
          </w:p>
        </w:tc>
        <w:tc>
          <w:tcPr>
            <w:tcW w:w="1158" w:type="dxa"/>
            <w:shd w:val="clear" w:color="auto" w:fill="D3DFEE"/>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3</w:t>
            </w:r>
          </w:p>
        </w:tc>
        <w:tc>
          <w:tcPr>
            <w:tcW w:w="1144" w:type="dxa"/>
            <w:shd w:val="clear" w:color="auto" w:fill="D3DFEE"/>
            <w:vAlign w:val="center"/>
          </w:tcPr>
          <w:p w:rsidR="00356DE7" w:rsidRPr="00356DE7" w:rsidRDefault="00356DE7" w:rsidP="00356DE7">
            <w:pPr>
              <w:spacing w:after="0" w:line="240" w:lineRule="auto"/>
              <w:jc w:val="center"/>
              <w:rPr>
                <w:rFonts w:ascii="Times New Roman" w:hAnsi="Times New Roman"/>
                <w:b/>
                <w:sz w:val="16"/>
                <w:szCs w:val="16"/>
              </w:rPr>
            </w:pPr>
            <w:r w:rsidRPr="00356DE7">
              <w:rPr>
                <w:rFonts w:ascii="Times New Roman" w:hAnsi="Times New Roman"/>
                <w:b/>
                <w:sz w:val="16"/>
                <w:szCs w:val="16"/>
              </w:rPr>
              <w:t>3</w:t>
            </w:r>
          </w:p>
        </w:tc>
      </w:tr>
      <w:tr w:rsidR="00356DE7" w:rsidRPr="00356DE7" w:rsidTr="000F17C7">
        <w:trPr>
          <w:trHeight w:val="57"/>
        </w:trPr>
        <w:tc>
          <w:tcPr>
            <w:tcW w:w="534" w:type="dxa"/>
            <w:tcBorders>
              <w:bottom w:val="threeDEmboss" w:sz="24" w:space="0" w:color="auto"/>
            </w:tcBorders>
            <w:shd w:val="clear" w:color="auto" w:fill="A7BFDE"/>
            <w:vAlign w:val="center"/>
          </w:tcPr>
          <w:p w:rsidR="00356DE7" w:rsidRPr="00356DE7" w:rsidRDefault="00356DE7" w:rsidP="00356DE7">
            <w:pPr>
              <w:spacing w:after="0" w:line="240" w:lineRule="auto"/>
              <w:ind w:left="360" w:hanging="360"/>
              <w:contextualSpacing/>
              <w:jc w:val="center"/>
              <w:rPr>
                <w:rFonts w:ascii="Times New Roman" w:hAnsi="Times New Roman"/>
                <w:b/>
                <w:bCs/>
                <w:sz w:val="16"/>
                <w:szCs w:val="16"/>
              </w:rPr>
            </w:pPr>
            <w:r w:rsidRPr="00356DE7">
              <w:rPr>
                <w:rFonts w:ascii="Times New Roman" w:hAnsi="Times New Roman"/>
                <w:b/>
                <w:bCs/>
                <w:sz w:val="16"/>
                <w:szCs w:val="16"/>
              </w:rPr>
              <w:t>14.</w:t>
            </w:r>
          </w:p>
        </w:tc>
        <w:tc>
          <w:tcPr>
            <w:tcW w:w="5386" w:type="dxa"/>
            <w:gridSpan w:val="2"/>
            <w:tcBorders>
              <w:bottom w:val="threeDEmboss" w:sz="24" w:space="0" w:color="auto"/>
            </w:tcBorders>
            <w:shd w:val="clear" w:color="auto" w:fill="A7BFDE"/>
            <w:vAlign w:val="center"/>
          </w:tcPr>
          <w:p w:rsidR="00356DE7" w:rsidRPr="00356DE7" w:rsidRDefault="00356DE7" w:rsidP="00356DE7">
            <w:pPr>
              <w:spacing w:after="0" w:line="240" w:lineRule="auto"/>
              <w:rPr>
                <w:rFonts w:ascii="Times New Roman" w:hAnsi="Times New Roman"/>
                <w:b/>
                <w:sz w:val="16"/>
                <w:szCs w:val="16"/>
              </w:rPr>
            </w:pPr>
            <w:r w:rsidRPr="00356DE7">
              <w:rPr>
                <w:rFonts w:ascii="Times New Roman" w:hAnsi="Times New Roman"/>
                <w:b/>
                <w:sz w:val="16"/>
                <w:szCs w:val="16"/>
              </w:rPr>
              <w:t>Önceki öğrenmelerin tanınması kapsamında diploma veya sertifika alan birey sayısı</w:t>
            </w:r>
          </w:p>
        </w:tc>
        <w:tc>
          <w:tcPr>
            <w:tcW w:w="1134" w:type="dxa"/>
            <w:tcBorders>
              <w:bottom w:val="threeDEmboss" w:sz="24" w:space="0" w:color="auto"/>
            </w:tcBorders>
            <w:shd w:val="clear" w:color="auto" w:fill="A7BFDE"/>
            <w:noWrap/>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105</w:t>
            </w:r>
          </w:p>
        </w:tc>
        <w:tc>
          <w:tcPr>
            <w:tcW w:w="1158" w:type="dxa"/>
            <w:tcBorders>
              <w:bottom w:val="threeDEmboss" w:sz="24" w:space="0" w:color="auto"/>
            </w:tcBorders>
            <w:shd w:val="clear" w:color="auto" w:fill="A7BFDE"/>
            <w:vAlign w:val="center"/>
          </w:tcPr>
          <w:p w:rsidR="00356DE7" w:rsidRPr="00356DE7" w:rsidRDefault="00356DE7" w:rsidP="00356DE7">
            <w:pPr>
              <w:spacing w:after="0" w:line="240" w:lineRule="auto"/>
              <w:jc w:val="center"/>
              <w:rPr>
                <w:rFonts w:ascii="Times New Roman" w:hAnsi="Times New Roman"/>
                <w:sz w:val="16"/>
                <w:szCs w:val="16"/>
              </w:rPr>
            </w:pPr>
            <w:r w:rsidRPr="00356DE7">
              <w:rPr>
                <w:rFonts w:ascii="Times New Roman" w:hAnsi="Times New Roman"/>
                <w:sz w:val="16"/>
                <w:szCs w:val="16"/>
              </w:rPr>
              <w:t>110</w:t>
            </w:r>
          </w:p>
        </w:tc>
        <w:tc>
          <w:tcPr>
            <w:tcW w:w="1144" w:type="dxa"/>
            <w:tcBorders>
              <w:bottom w:val="threeDEmboss" w:sz="24" w:space="0" w:color="auto"/>
            </w:tcBorders>
            <w:shd w:val="clear" w:color="auto" w:fill="A7BFDE"/>
            <w:vAlign w:val="center"/>
          </w:tcPr>
          <w:p w:rsidR="00356DE7" w:rsidRPr="00356DE7" w:rsidRDefault="00356DE7" w:rsidP="00356DE7">
            <w:pPr>
              <w:spacing w:after="0" w:line="240" w:lineRule="auto"/>
              <w:jc w:val="center"/>
              <w:rPr>
                <w:rFonts w:ascii="Times New Roman" w:hAnsi="Times New Roman"/>
                <w:b/>
                <w:sz w:val="16"/>
                <w:szCs w:val="16"/>
              </w:rPr>
            </w:pPr>
            <w:r w:rsidRPr="00356DE7">
              <w:rPr>
                <w:rFonts w:ascii="Times New Roman" w:hAnsi="Times New Roman"/>
                <w:b/>
                <w:sz w:val="16"/>
                <w:szCs w:val="16"/>
              </w:rPr>
              <w:t>120</w:t>
            </w:r>
          </w:p>
        </w:tc>
      </w:tr>
    </w:tbl>
    <w:p w:rsidR="00356DE7" w:rsidRPr="00356DE7" w:rsidRDefault="00356DE7" w:rsidP="00356DE7">
      <w:pPr>
        <w:jc w:val="both"/>
        <w:rPr>
          <w:rFonts w:ascii="Times New Roman" w:hAnsi="Times New Roman"/>
          <w:b/>
          <w:bCs/>
          <w:color w:val="FF0000"/>
          <w:sz w:val="24"/>
          <w:szCs w:val="24"/>
        </w:rPr>
      </w:pPr>
    </w:p>
    <w:p w:rsidR="00356DE7" w:rsidRPr="00356DE7" w:rsidRDefault="00356DE7" w:rsidP="00356DE7">
      <w:pPr>
        <w:tabs>
          <w:tab w:val="left" w:pos="7310"/>
        </w:tabs>
        <w:spacing w:after="120"/>
        <w:jc w:val="both"/>
        <w:rPr>
          <w:rFonts w:ascii="Times New Roman" w:hAnsi="Times New Roman"/>
          <w:b/>
          <w:sz w:val="24"/>
          <w:szCs w:val="24"/>
        </w:rPr>
      </w:pPr>
      <w:bookmarkStart w:id="33" w:name="_Toc410315250"/>
      <w:r w:rsidRPr="00356DE7">
        <w:rPr>
          <w:rFonts w:ascii="Times New Roman" w:hAnsi="Times New Roman"/>
          <w:b/>
          <w:sz w:val="24"/>
          <w:szCs w:val="24"/>
        </w:rPr>
        <w:t>Hedefin Mevcut Durumu?</w:t>
      </w:r>
    </w:p>
    <w:p w:rsidR="00356DE7" w:rsidRPr="00356DE7" w:rsidRDefault="00356DE7" w:rsidP="00356DE7">
      <w:pPr>
        <w:tabs>
          <w:tab w:val="left" w:pos="709"/>
        </w:tabs>
        <w:spacing w:after="120"/>
        <w:jc w:val="both"/>
        <w:rPr>
          <w:rFonts w:ascii="Times New Roman" w:hAnsi="Times New Roman"/>
          <w:sz w:val="24"/>
          <w:szCs w:val="24"/>
        </w:rPr>
      </w:pPr>
      <w:r w:rsidRPr="00356DE7">
        <w:rPr>
          <w:rFonts w:ascii="Times New Roman" w:hAnsi="Times New Roman"/>
          <w:sz w:val="24"/>
          <w:szCs w:val="24"/>
        </w:rPr>
        <w:t xml:space="preserve">İlçemizde mesleki eğitime erişimi ve kaliteyi arttırmak plan dönemimizdeki önceliklerimizden biridir. </w:t>
      </w:r>
    </w:p>
    <w:p w:rsidR="00356DE7" w:rsidRPr="00356DE7" w:rsidRDefault="00356DE7" w:rsidP="00356DE7">
      <w:pPr>
        <w:numPr>
          <w:ilvl w:val="0"/>
          <w:numId w:val="56"/>
        </w:numPr>
        <w:spacing w:after="120"/>
        <w:ind w:left="426" w:hanging="426"/>
        <w:contextualSpacing/>
        <w:jc w:val="both"/>
        <w:rPr>
          <w:rFonts w:ascii="Times New Roman" w:hAnsi="Times New Roman"/>
          <w:sz w:val="24"/>
          <w:szCs w:val="18"/>
          <w:lang w:eastAsia="tr-TR"/>
        </w:rPr>
      </w:pPr>
      <w:r w:rsidRPr="00356DE7">
        <w:rPr>
          <w:rFonts w:ascii="Times New Roman" w:hAnsi="Times New Roman"/>
          <w:sz w:val="24"/>
          <w:szCs w:val="18"/>
          <w:lang w:eastAsia="tr-TR"/>
        </w:rPr>
        <w:t>İlçemizde meslek liselerine kayıt yaptıran mevcut öğrenci sayısının toplam öğrenci sayısına oranına bakıldığında, 2012-2013 eğitim öğretim yılında %65 iken 2013-2014’te %70 e çıktığı görülmektedir.</w:t>
      </w:r>
    </w:p>
    <w:p w:rsidR="00356DE7" w:rsidRPr="00356DE7" w:rsidRDefault="00356DE7" w:rsidP="00356DE7">
      <w:pPr>
        <w:numPr>
          <w:ilvl w:val="0"/>
          <w:numId w:val="56"/>
        </w:numPr>
        <w:spacing w:after="120"/>
        <w:ind w:left="426" w:hanging="426"/>
        <w:contextualSpacing/>
        <w:jc w:val="both"/>
        <w:rPr>
          <w:rFonts w:ascii="Times New Roman" w:hAnsi="Times New Roman"/>
          <w:sz w:val="24"/>
          <w:szCs w:val="18"/>
          <w:lang w:eastAsia="tr-TR"/>
        </w:rPr>
      </w:pPr>
      <w:r w:rsidRPr="00356DE7">
        <w:rPr>
          <w:rFonts w:ascii="Times New Roman" w:hAnsi="Times New Roman"/>
          <w:sz w:val="24"/>
          <w:szCs w:val="18"/>
          <w:lang w:eastAsia="tr-TR"/>
        </w:rPr>
        <w:lastRenderedPageBreak/>
        <w:t xml:space="preserve">MTE öğrencilerimizin staj ve mezuniyet sonrası istihdam edilmeleri hususunda ilimizde İlçe Milli Eğitim </w:t>
      </w:r>
      <w:proofErr w:type="gramStart"/>
      <w:r w:rsidRPr="00356DE7">
        <w:rPr>
          <w:rFonts w:ascii="Times New Roman" w:hAnsi="Times New Roman"/>
          <w:sz w:val="24"/>
          <w:szCs w:val="18"/>
          <w:lang w:eastAsia="tr-TR"/>
        </w:rPr>
        <w:t>Müdürlüğümüzde  projelerimiz</w:t>
      </w:r>
      <w:proofErr w:type="gramEnd"/>
      <w:r w:rsidRPr="00356DE7">
        <w:rPr>
          <w:rFonts w:ascii="Times New Roman" w:hAnsi="Times New Roman"/>
          <w:sz w:val="24"/>
          <w:szCs w:val="18"/>
          <w:lang w:eastAsia="tr-TR"/>
        </w:rPr>
        <w:t xml:space="preserve"> devam etmektedir</w:t>
      </w:r>
    </w:p>
    <w:p w:rsidR="00356DE7" w:rsidRPr="00356DE7" w:rsidRDefault="00356DE7" w:rsidP="00356DE7">
      <w:pPr>
        <w:numPr>
          <w:ilvl w:val="0"/>
          <w:numId w:val="56"/>
        </w:numPr>
        <w:spacing w:after="120"/>
        <w:ind w:left="426" w:hanging="426"/>
        <w:contextualSpacing/>
        <w:jc w:val="both"/>
        <w:rPr>
          <w:rFonts w:ascii="Times New Roman" w:hAnsi="Times New Roman"/>
          <w:sz w:val="24"/>
          <w:szCs w:val="24"/>
          <w:lang w:eastAsia="tr-TR"/>
        </w:rPr>
      </w:pPr>
      <w:r w:rsidRPr="00356DE7">
        <w:rPr>
          <w:rFonts w:ascii="Times New Roman" w:hAnsi="Times New Roman"/>
          <w:sz w:val="24"/>
          <w:szCs w:val="24"/>
          <w:lang w:eastAsia="tr-TR"/>
        </w:rPr>
        <w:t>Bireylerin istihdam edilebilirliğini etkileyen faktörlerden biri de işverenlerin, çalışanlarının aldıkları eğitim ve öğretimler sonucunda elde ettikleri mesleki becerilerden memnun olma düzeyidir. Bu bağlamda ilçemizde MTE kurumlarımızın öz değerlendirme çalışmalarında işveren memnuniyeti anketleri uygulanmaya devam edecektir.</w:t>
      </w:r>
    </w:p>
    <w:p w:rsidR="00356DE7" w:rsidRPr="00356DE7" w:rsidRDefault="00356DE7" w:rsidP="00356DE7">
      <w:pPr>
        <w:numPr>
          <w:ilvl w:val="0"/>
          <w:numId w:val="56"/>
        </w:numPr>
        <w:spacing w:after="120"/>
        <w:ind w:left="426" w:hanging="426"/>
        <w:contextualSpacing/>
        <w:jc w:val="both"/>
        <w:rPr>
          <w:rFonts w:ascii="Times New Roman" w:hAnsi="Times New Roman"/>
          <w:sz w:val="24"/>
          <w:szCs w:val="24"/>
          <w:lang w:eastAsia="tr-TR"/>
        </w:rPr>
      </w:pPr>
      <w:r w:rsidRPr="00356DE7">
        <w:rPr>
          <w:rFonts w:ascii="Times New Roman" w:hAnsi="Times New Roman"/>
          <w:sz w:val="24"/>
          <w:szCs w:val="24"/>
          <w:lang w:eastAsia="tr-TR"/>
        </w:rPr>
        <w:t>İlçemizde kalite sertifikasına başvuran kurum bulunmamaktadır.</w:t>
      </w:r>
    </w:p>
    <w:p w:rsidR="00356DE7" w:rsidRPr="00356DE7" w:rsidRDefault="00356DE7" w:rsidP="00356DE7">
      <w:pPr>
        <w:numPr>
          <w:ilvl w:val="0"/>
          <w:numId w:val="56"/>
        </w:numPr>
        <w:spacing w:after="120"/>
        <w:ind w:left="426" w:hanging="426"/>
        <w:contextualSpacing/>
        <w:jc w:val="both"/>
        <w:rPr>
          <w:rFonts w:ascii="Times New Roman" w:hAnsi="Times New Roman"/>
          <w:sz w:val="24"/>
          <w:szCs w:val="24"/>
          <w:lang w:eastAsia="tr-TR"/>
        </w:rPr>
      </w:pPr>
      <w:r w:rsidRPr="00356DE7">
        <w:rPr>
          <w:rFonts w:ascii="Times New Roman" w:hAnsi="Times New Roman"/>
          <w:sz w:val="24"/>
          <w:szCs w:val="24"/>
          <w:lang w:eastAsia="tr-TR"/>
        </w:rPr>
        <w:t xml:space="preserve">Mesleki ve Teknik Eğitimin (MTE) iş dünyası ile ilişkilerini güçlendirmek amacıyla MTE kurumlarımızla ilimizde/ilçemizde bulunan sosyal ortaklar ve Meslek Odaları ile işbirliği yapılmaktadır. </w:t>
      </w:r>
    </w:p>
    <w:p w:rsidR="00356DE7" w:rsidRPr="00356DE7" w:rsidRDefault="00356DE7" w:rsidP="00356DE7">
      <w:pPr>
        <w:numPr>
          <w:ilvl w:val="0"/>
          <w:numId w:val="56"/>
        </w:numPr>
        <w:spacing w:after="120"/>
        <w:ind w:left="426" w:hanging="426"/>
        <w:contextualSpacing/>
        <w:jc w:val="both"/>
        <w:rPr>
          <w:rFonts w:ascii="Times New Roman" w:hAnsi="Times New Roman"/>
          <w:sz w:val="24"/>
          <w:szCs w:val="24"/>
          <w:lang w:eastAsia="tr-TR"/>
        </w:rPr>
      </w:pPr>
      <w:r w:rsidRPr="00356DE7">
        <w:rPr>
          <w:rFonts w:ascii="Times New Roman" w:hAnsi="Times New Roman"/>
          <w:sz w:val="24"/>
          <w:szCs w:val="24"/>
          <w:lang w:eastAsia="tr-TR"/>
        </w:rPr>
        <w:t>İlçemiz genelinde yaygın</w:t>
      </w:r>
      <w:r w:rsidRPr="00356DE7">
        <w:rPr>
          <w:rFonts w:ascii="Times New Roman" w:hAnsi="Times New Roman"/>
          <w:sz w:val="24"/>
          <w:szCs w:val="18"/>
          <w:lang w:eastAsia="tr-TR"/>
        </w:rPr>
        <w:t xml:space="preserve"> eğitim kurumlarında</w:t>
      </w:r>
      <w:r w:rsidRPr="00356DE7">
        <w:rPr>
          <w:rFonts w:ascii="Times New Roman" w:hAnsi="Times New Roman"/>
          <w:sz w:val="24"/>
          <w:szCs w:val="24"/>
          <w:lang w:eastAsia="tr-TR"/>
        </w:rPr>
        <w:t xml:space="preserve"> genel kurslar, meslekî ve teknik kurslar ile okuma yazma kursları olmak üzere 2012-2013 eğitim öğretim yılında 160 kurs açılmıştır. Bu faaliyetlerden 1373 ’ü kadın, 1509 ’u erkek olmak üzere toplam 2882 kişi yararlanmıştır. 2013- 2014 eğitim öğretim yılında ise 151 kurs açılmış,  bu kurslardan 1624’ü kadın, 1966’sı erkek olmak üzere toplam 3590 kişi yararlanmıştır. </w:t>
      </w:r>
    </w:p>
    <w:p w:rsidR="00356DE7" w:rsidRPr="00356DE7" w:rsidRDefault="00356DE7" w:rsidP="00356DE7">
      <w:pPr>
        <w:tabs>
          <w:tab w:val="left" w:pos="7310"/>
        </w:tabs>
        <w:spacing w:after="120"/>
        <w:jc w:val="both"/>
        <w:rPr>
          <w:rFonts w:ascii="Times New Roman" w:hAnsi="Times New Roman"/>
          <w:b/>
          <w:color w:val="FF0000"/>
          <w:sz w:val="24"/>
          <w:szCs w:val="24"/>
        </w:rPr>
      </w:pPr>
    </w:p>
    <w:p w:rsidR="00356DE7" w:rsidRPr="00356DE7" w:rsidRDefault="00356DE7" w:rsidP="00356DE7">
      <w:pPr>
        <w:spacing w:after="0" w:line="360" w:lineRule="auto"/>
        <w:ind w:left="567"/>
        <w:rPr>
          <w:rFonts w:ascii="Times New Roman" w:hAnsi="Times New Roman"/>
          <w:b/>
          <w:bCs/>
          <w:i/>
          <w:iCs/>
          <w:color w:val="FFFFFF"/>
          <w:sz w:val="20"/>
          <w:szCs w:val="20"/>
        </w:rPr>
      </w:pPr>
      <w:r w:rsidRPr="00356DE7">
        <w:rPr>
          <w:rFonts w:ascii="Times New Roman" w:hAnsi="Times New Roman"/>
          <w:b/>
          <w:color w:val="FF0000"/>
          <w:sz w:val="24"/>
          <w:szCs w:val="24"/>
        </w:rPr>
        <w:t>Tedbirler 2. 2</w:t>
      </w:r>
    </w:p>
    <w:tbl>
      <w:tblPr>
        <w:tblW w:w="9356" w:type="dxa"/>
        <w:tblBorders>
          <w:top w:val="single" w:sz="8" w:space="0" w:color="4BACC6"/>
          <w:bottom w:val="single" w:sz="8" w:space="0" w:color="4BACC6"/>
        </w:tblBorders>
        <w:tblLayout w:type="fixed"/>
        <w:tblLook w:val="00A0" w:firstRow="1" w:lastRow="0" w:firstColumn="1" w:lastColumn="0" w:noHBand="0" w:noVBand="0"/>
      </w:tblPr>
      <w:tblGrid>
        <w:gridCol w:w="3145"/>
        <w:gridCol w:w="82"/>
        <w:gridCol w:w="142"/>
        <w:gridCol w:w="1134"/>
        <w:gridCol w:w="201"/>
        <w:gridCol w:w="7"/>
        <w:gridCol w:w="1607"/>
        <w:gridCol w:w="102"/>
        <w:gridCol w:w="1236"/>
        <w:gridCol w:w="249"/>
        <w:gridCol w:w="1451"/>
      </w:tblGrid>
      <w:tr w:rsidR="00356DE7" w:rsidRPr="00356DE7" w:rsidTr="000F17C7">
        <w:trPr>
          <w:trHeight w:val="20"/>
        </w:trPr>
        <w:tc>
          <w:tcPr>
            <w:tcW w:w="3145" w:type="dxa"/>
            <w:tcBorders>
              <w:top w:val="single" w:sz="8" w:space="0" w:color="4BACC6"/>
              <w:left w:val="nil"/>
              <w:bottom w:val="single" w:sz="8" w:space="0" w:color="4BACC6"/>
              <w:right w:val="nil"/>
            </w:tcBorders>
            <w:vAlign w:val="center"/>
          </w:tcPr>
          <w:bookmarkEnd w:id="33"/>
          <w:p w:rsidR="00356DE7" w:rsidRPr="00356DE7" w:rsidRDefault="00356DE7" w:rsidP="00356DE7">
            <w:pPr>
              <w:spacing w:after="0" w:line="240" w:lineRule="auto"/>
              <w:jc w:val="center"/>
              <w:rPr>
                <w:rFonts w:ascii="Times New Roman" w:hAnsi="Times New Roman"/>
                <w:b/>
                <w:bCs/>
                <w:sz w:val="20"/>
                <w:szCs w:val="18"/>
              </w:rPr>
            </w:pPr>
            <w:r w:rsidRPr="00356DE7">
              <w:rPr>
                <w:rFonts w:ascii="Times New Roman" w:hAnsi="Times New Roman"/>
                <w:b/>
                <w:bCs/>
                <w:sz w:val="20"/>
                <w:szCs w:val="18"/>
              </w:rPr>
              <w:t>Tedbir/Strateji</w:t>
            </w:r>
          </w:p>
        </w:tc>
        <w:tc>
          <w:tcPr>
            <w:tcW w:w="1559" w:type="dxa"/>
            <w:gridSpan w:val="4"/>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18"/>
              </w:rPr>
            </w:pPr>
            <w:r w:rsidRPr="00356DE7">
              <w:rPr>
                <w:rFonts w:ascii="Times New Roman" w:hAnsi="Times New Roman"/>
                <w:b/>
                <w:bCs/>
                <w:sz w:val="20"/>
                <w:szCs w:val="18"/>
              </w:rPr>
              <w:t>Koordinatör Birim</w:t>
            </w:r>
          </w:p>
        </w:tc>
        <w:tc>
          <w:tcPr>
            <w:tcW w:w="1716" w:type="dxa"/>
            <w:gridSpan w:val="3"/>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18"/>
              </w:rPr>
            </w:pPr>
            <w:r w:rsidRPr="00356DE7">
              <w:rPr>
                <w:rFonts w:ascii="Times New Roman" w:hAnsi="Times New Roman"/>
                <w:b/>
                <w:bCs/>
                <w:sz w:val="20"/>
                <w:szCs w:val="18"/>
              </w:rPr>
              <w:t>İlişkili Alt Birim/Birimler</w:t>
            </w:r>
          </w:p>
        </w:tc>
        <w:tc>
          <w:tcPr>
            <w:tcW w:w="1236"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18"/>
              </w:rPr>
            </w:pPr>
            <w:r w:rsidRPr="00356DE7">
              <w:rPr>
                <w:rFonts w:ascii="Times New Roman" w:hAnsi="Times New Roman"/>
                <w:b/>
                <w:bCs/>
                <w:sz w:val="20"/>
                <w:szCs w:val="18"/>
              </w:rPr>
              <w:t>Yasal Dayanak</w:t>
            </w:r>
          </w:p>
        </w:tc>
        <w:tc>
          <w:tcPr>
            <w:tcW w:w="1700" w:type="dxa"/>
            <w:gridSpan w:val="2"/>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18"/>
              </w:rPr>
            </w:pPr>
            <w:r w:rsidRPr="00356DE7">
              <w:rPr>
                <w:rFonts w:ascii="Times New Roman" w:hAnsi="Times New Roman"/>
                <w:b/>
                <w:bCs/>
                <w:sz w:val="20"/>
                <w:szCs w:val="18"/>
              </w:rPr>
              <w:t>Tahmini Maliyet</w:t>
            </w:r>
          </w:p>
        </w:tc>
      </w:tr>
      <w:tr w:rsidR="00356DE7" w:rsidRPr="00356DE7" w:rsidTr="000F17C7">
        <w:trPr>
          <w:trHeight w:val="20"/>
        </w:trPr>
        <w:tc>
          <w:tcPr>
            <w:tcW w:w="3145" w:type="dxa"/>
            <w:tcBorders>
              <w:left w:val="nil"/>
              <w:right w:val="nil"/>
            </w:tcBorders>
            <w:shd w:val="clear" w:color="auto" w:fill="D2EAF1"/>
            <w:vAlign w:val="center"/>
          </w:tcPr>
          <w:p w:rsidR="00356DE7" w:rsidRPr="00356DE7" w:rsidRDefault="00356DE7" w:rsidP="00356DE7">
            <w:pPr>
              <w:tabs>
                <w:tab w:val="left" w:pos="199"/>
                <w:tab w:val="left" w:pos="754"/>
              </w:tabs>
              <w:spacing w:before="100" w:beforeAutospacing="1" w:after="0" w:line="240" w:lineRule="auto"/>
              <w:rPr>
                <w:rFonts w:ascii="Times New Roman" w:hAnsi="Times New Roman"/>
                <w:b/>
                <w:bCs/>
                <w:sz w:val="18"/>
                <w:szCs w:val="18"/>
              </w:rPr>
            </w:pPr>
            <w:r w:rsidRPr="00356DE7">
              <w:rPr>
                <w:rFonts w:ascii="Times New Roman" w:hAnsi="Times New Roman"/>
                <w:b/>
                <w:bCs/>
                <w:sz w:val="18"/>
                <w:szCs w:val="18"/>
              </w:rPr>
              <w:t xml:space="preserve">41.İlçemiz için İl Milli Eğitim Müdürlüğü Ar-Ge Birimi aracılığıyla istihdam projelerini tanıtıcı çalışmalar yapılacaktır. </w:t>
            </w:r>
          </w:p>
        </w:tc>
        <w:tc>
          <w:tcPr>
            <w:tcW w:w="1559" w:type="dxa"/>
            <w:gridSpan w:val="4"/>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Mesleki ve Teknik Eğitim Hizmetleri</w:t>
            </w:r>
          </w:p>
        </w:tc>
        <w:tc>
          <w:tcPr>
            <w:tcW w:w="1716" w:type="dxa"/>
            <w:gridSpan w:val="3"/>
            <w:tcBorders>
              <w:left w:val="nil"/>
              <w:right w:val="nil"/>
            </w:tcBorders>
            <w:shd w:val="clear" w:color="auto" w:fill="D2EAF1"/>
            <w:vAlign w:val="center"/>
          </w:tcPr>
          <w:p w:rsidR="00356DE7" w:rsidRPr="00356DE7" w:rsidRDefault="00356DE7" w:rsidP="00356DE7">
            <w:pPr>
              <w:numPr>
                <w:ilvl w:val="0"/>
                <w:numId w:val="41"/>
              </w:numPr>
              <w:spacing w:after="0" w:line="240" w:lineRule="auto"/>
              <w:ind w:left="176" w:hanging="176"/>
              <w:contextualSpacing/>
              <w:rPr>
                <w:rFonts w:ascii="Times New Roman" w:hAnsi="Times New Roman"/>
                <w:sz w:val="18"/>
                <w:szCs w:val="18"/>
              </w:rPr>
            </w:pPr>
            <w:r w:rsidRPr="00356DE7">
              <w:rPr>
                <w:rFonts w:ascii="Times New Roman" w:hAnsi="Times New Roman"/>
                <w:sz w:val="18"/>
                <w:szCs w:val="18"/>
              </w:rPr>
              <w:t>Strateji Geliştirme Hizmetleri-1</w:t>
            </w:r>
          </w:p>
        </w:tc>
        <w:tc>
          <w:tcPr>
            <w:tcW w:w="1236" w:type="dxa"/>
            <w:tcBorders>
              <w:left w:val="nil"/>
              <w:right w:val="nil"/>
            </w:tcBorders>
            <w:shd w:val="clear" w:color="auto" w:fill="D2EAF1"/>
            <w:vAlign w:val="center"/>
          </w:tcPr>
          <w:p w:rsid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8/b</w:t>
            </w:r>
          </w:p>
          <w:p w:rsidR="00615A21" w:rsidRPr="00356DE7" w:rsidRDefault="00615A21" w:rsidP="00356DE7">
            <w:pPr>
              <w:spacing w:after="0" w:line="240" w:lineRule="auto"/>
              <w:rPr>
                <w:rFonts w:ascii="Times New Roman" w:hAnsi="Times New Roman"/>
                <w:sz w:val="18"/>
                <w:szCs w:val="18"/>
              </w:rPr>
            </w:pPr>
          </w:p>
        </w:tc>
        <w:tc>
          <w:tcPr>
            <w:tcW w:w="1700"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20"/>
        </w:trPr>
        <w:tc>
          <w:tcPr>
            <w:tcW w:w="3145" w:type="dxa"/>
            <w:vAlign w:val="center"/>
          </w:tcPr>
          <w:p w:rsidR="00356DE7" w:rsidRPr="00356DE7" w:rsidRDefault="00356DE7" w:rsidP="00356DE7">
            <w:pPr>
              <w:tabs>
                <w:tab w:val="left" w:pos="199"/>
                <w:tab w:val="left" w:pos="754"/>
              </w:tabs>
              <w:spacing w:before="100" w:beforeAutospacing="1" w:after="0" w:line="240" w:lineRule="auto"/>
              <w:rPr>
                <w:rFonts w:ascii="Times New Roman" w:hAnsi="Times New Roman"/>
                <w:b/>
                <w:bCs/>
                <w:sz w:val="18"/>
                <w:szCs w:val="18"/>
              </w:rPr>
            </w:pPr>
            <w:r w:rsidRPr="00356DE7">
              <w:rPr>
                <w:rFonts w:ascii="Times New Roman" w:hAnsi="Times New Roman"/>
                <w:b/>
                <w:bCs/>
                <w:sz w:val="18"/>
                <w:szCs w:val="18"/>
              </w:rPr>
              <w:t>42.Yerel medyanın imkânları kullanılarak mesleki teknik eğitimin önemi vurgulanacaktır.</w:t>
            </w:r>
          </w:p>
        </w:tc>
        <w:tc>
          <w:tcPr>
            <w:tcW w:w="1559" w:type="dxa"/>
            <w:gridSpan w:val="4"/>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Mesleki ve Teknik Eğitim Hizmetleri</w:t>
            </w:r>
          </w:p>
        </w:tc>
        <w:tc>
          <w:tcPr>
            <w:tcW w:w="1716" w:type="dxa"/>
            <w:gridSpan w:val="3"/>
            <w:vAlign w:val="center"/>
          </w:tcPr>
          <w:p w:rsidR="00356DE7" w:rsidRPr="00356DE7" w:rsidRDefault="00356DE7" w:rsidP="00356DE7">
            <w:pPr>
              <w:numPr>
                <w:ilvl w:val="0"/>
                <w:numId w:val="41"/>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Özel Büro-2</w:t>
            </w:r>
          </w:p>
        </w:tc>
        <w:tc>
          <w:tcPr>
            <w:tcW w:w="1236"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 xml:space="preserve">İl ve İlçe Milli Eğitim Müdürlükleri Yönetmeliği </w:t>
            </w:r>
          </w:p>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9. Madde c/1</w:t>
            </w:r>
          </w:p>
        </w:tc>
        <w:tc>
          <w:tcPr>
            <w:tcW w:w="1700" w:type="dxa"/>
            <w:gridSpan w:val="2"/>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20"/>
        </w:trPr>
        <w:tc>
          <w:tcPr>
            <w:tcW w:w="3145" w:type="dxa"/>
            <w:tcBorders>
              <w:left w:val="nil"/>
              <w:right w:val="nil"/>
            </w:tcBorders>
            <w:shd w:val="clear" w:color="auto" w:fill="D2EAF1"/>
            <w:vAlign w:val="center"/>
          </w:tcPr>
          <w:p w:rsidR="00356DE7" w:rsidRPr="00356DE7" w:rsidRDefault="00356DE7" w:rsidP="00356DE7">
            <w:pPr>
              <w:tabs>
                <w:tab w:val="left" w:pos="199"/>
                <w:tab w:val="left" w:pos="754"/>
              </w:tabs>
              <w:spacing w:before="100" w:beforeAutospacing="1" w:after="0" w:line="240" w:lineRule="auto"/>
              <w:rPr>
                <w:rFonts w:ascii="Times New Roman" w:hAnsi="Times New Roman"/>
                <w:b/>
                <w:bCs/>
                <w:sz w:val="18"/>
                <w:szCs w:val="18"/>
              </w:rPr>
            </w:pPr>
            <w:r w:rsidRPr="00356DE7">
              <w:rPr>
                <w:rFonts w:ascii="Times New Roman" w:hAnsi="Times New Roman"/>
                <w:b/>
                <w:bCs/>
                <w:sz w:val="18"/>
                <w:szCs w:val="18"/>
              </w:rPr>
              <w:t>43.STK’lar ile işbirliği yapılarak kurum ve kuruluşların eğitim ile ilgili çalışmaları takip edilecek, sektörlerdeki gelişmelerde göz önünde bulundurularak iyi uygulamalar yaygınlaştırılacaktır.</w:t>
            </w:r>
          </w:p>
        </w:tc>
        <w:tc>
          <w:tcPr>
            <w:tcW w:w="1559" w:type="dxa"/>
            <w:gridSpan w:val="4"/>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Mesleki ve Teknik Eğitim Hizmetleri</w:t>
            </w:r>
          </w:p>
        </w:tc>
        <w:tc>
          <w:tcPr>
            <w:tcW w:w="1716" w:type="dxa"/>
            <w:gridSpan w:val="3"/>
            <w:tcBorders>
              <w:left w:val="nil"/>
              <w:right w:val="nil"/>
            </w:tcBorders>
            <w:shd w:val="clear" w:color="auto" w:fill="D2EAF1"/>
            <w:vAlign w:val="center"/>
          </w:tcPr>
          <w:p w:rsidR="00356DE7" w:rsidRPr="00356DE7" w:rsidRDefault="00356DE7" w:rsidP="00356DE7">
            <w:pPr>
              <w:numPr>
                <w:ilvl w:val="0"/>
                <w:numId w:val="41"/>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Özel Büro-2</w:t>
            </w:r>
          </w:p>
        </w:tc>
        <w:tc>
          <w:tcPr>
            <w:tcW w:w="1236"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İl ve İlçe Milli Eğitim Müdürlükleri Yönetmeliği</w:t>
            </w:r>
          </w:p>
          <w:p w:rsidR="00356DE7" w:rsidRPr="00356DE7" w:rsidRDefault="00356DE7" w:rsidP="00356DE7">
            <w:pPr>
              <w:spacing w:after="0" w:line="240" w:lineRule="auto"/>
              <w:rPr>
                <w:rFonts w:ascii="Times New Roman" w:hAnsi="Times New Roman"/>
                <w:bCs/>
                <w:sz w:val="18"/>
                <w:szCs w:val="18"/>
              </w:rPr>
            </w:pPr>
            <w:r w:rsidRPr="00356DE7">
              <w:rPr>
                <w:rFonts w:ascii="Times New Roman" w:hAnsi="Times New Roman"/>
                <w:sz w:val="18"/>
                <w:szCs w:val="18"/>
              </w:rPr>
              <w:t>9. Madde b/7</w:t>
            </w:r>
          </w:p>
        </w:tc>
        <w:tc>
          <w:tcPr>
            <w:tcW w:w="1700"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20"/>
        </w:trPr>
        <w:tc>
          <w:tcPr>
            <w:tcW w:w="3145" w:type="dxa"/>
            <w:vAlign w:val="center"/>
          </w:tcPr>
          <w:p w:rsidR="00356DE7" w:rsidRPr="00356DE7" w:rsidRDefault="00356DE7" w:rsidP="00356DE7">
            <w:pPr>
              <w:tabs>
                <w:tab w:val="left" w:pos="199"/>
                <w:tab w:val="left" w:pos="754"/>
              </w:tabs>
              <w:spacing w:before="100" w:beforeAutospacing="1" w:after="0" w:line="240" w:lineRule="auto"/>
              <w:rPr>
                <w:rFonts w:ascii="Times New Roman" w:hAnsi="Times New Roman"/>
                <w:b/>
                <w:bCs/>
                <w:sz w:val="18"/>
                <w:szCs w:val="18"/>
              </w:rPr>
            </w:pPr>
            <w:r w:rsidRPr="00356DE7">
              <w:rPr>
                <w:rFonts w:ascii="Times New Roman" w:hAnsi="Times New Roman"/>
                <w:b/>
                <w:bCs/>
                <w:sz w:val="18"/>
                <w:szCs w:val="18"/>
              </w:rPr>
              <w:t>44.İlçemiz bünyesinde nitelikli ara eleman yetiştirmeye yönelik olarak açılan mesleki eğitim kursları üniversitelerin ve iş dünyasının görüş, desteği ile geliştirilecektir.</w:t>
            </w:r>
          </w:p>
        </w:tc>
        <w:tc>
          <w:tcPr>
            <w:tcW w:w="1559" w:type="dxa"/>
            <w:gridSpan w:val="4"/>
            <w:vAlign w:val="center"/>
          </w:tcPr>
          <w:p w:rsidR="00356DE7" w:rsidRPr="00356DE7" w:rsidRDefault="00356DE7" w:rsidP="00356DE7">
            <w:pPr>
              <w:spacing w:after="0" w:line="240" w:lineRule="auto"/>
              <w:rPr>
                <w:rFonts w:ascii="Times New Roman" w:hAnsi="Times New Roman"/>
                <w:bCs/>
                <w:sz w:val="18"/>
                <w:szCs w:val="18"/>
              </w:rPr>
            </w:pPr>
            <w:r w:rsidRPr="00356DE7">
              <w:rPr>
                <w:rFonts w:ascii="Times New Roman" w:hAnsi="Times New Roman"/>
                <w:sz w:val="18"/>
                <w:szCs w:val="18"/>
              </w:rPr>
              <w:t xml:space="preserve">Hayat Boyu Öğrenme </w:t>
            </w:r>
            <w:r w:rsidRPr="00356DE7">
              <w:rPr>
                <w:rFonts w:ascii="Times New Roman" w:hAnsi="Times New Roman"/>
                <w:bCs/>
                <w:sz w:val="18"/>
                <w:szCs w:val="18"/>
              </w:rPr>
              <w:t>Hizmetleri</w:t>
            </w:r>
          </w:p>
        </w:tc>
        <w:tc>
          <w:tcPr>
            <w:tcW w:w="1716" w:type="dxa"/>
            <w:gridSpan w:val="3"/>
            <w:vAlign w:val="center"/>
          </w:tcPr>
          <w:p w:rsidR="00356DE7" w:rsidRPr="00356DE7" w:rsidRDefault="00356DE7" w:rsidP="00356DE7">
            <w:pPr>
              <w:numPr>
                <w:ilvl w:val="0"/>
                <w:numId w:val="41"/>
              </w:numPr>
              <w:spacing w:after="0" w:line="240" w:lineRule="auto"/>
              <w:ind w:left="176" w:hanging="176"/>
              <w:contextualSpacing/>
              <w:rPr>
                <w:rFonts w:ascii="Times New Roman" w:hAnsi="Times New Roman"/>
                <w:sz w:val="18"/>
                <w:szCs w:val="18"/>
              </w:rPr>
            </w:pPr>
            <w:r w:rsidRPr="00356DE7">
              <w:rPr>
                <w:rFonts w:ascii="Times New Roman" w:hAnsi="Times New Roman"/>
                <w:bCs/>
                <w:sz w:val="18"/>
                <w:szCs w:val="18"/>
              </w:rPr>
              <w:t>Mesleki ve Teknik Eğitim Hizmetleri</w:t>
            </w:r>
          </w:p>
        </w:tc>
        <w:tc>
          <w:tcPr>
            <w:tcW w:w="1236"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 xml:space="preserve">İç Yönergesinin 8. Madde </w:t>
            </w:r>
          </w:p>
          <w:p w:rsid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11/c-ğ</w:t>
            </w:r>
          </w:p>
          <w:p w:rsidR="00615A21" w:rsidRPr="00356DE7" w:rsidRDefault="00615A21" w:rsidP="00356DE7">
            <w:pPr>
              <w:spacing w:after="0" w:line="240" w:lineRule="auto"/>
              <w:rPr>
                <w:rFonts w:ascii="Times New Roman" w:hAnsi="Times New Roman"/>
                <w:sz w:val="18"/>
                <w:szCs w:val="18"/>
              </w:rPr>
            </w:pPr>
          </w:p>
        </w:tc>
        <w:tc>
          <w:tcPr>
            <w:tcW w:w="1700" w:type="dxa"/>
            <w:gridSpan w:val="2"/>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20"/>
        </w:trPr>
        <w:tc>
          <w:tcPr>
            <w:tcW w:w="3145" w:type="dxa"/>
            <w:tcBorders>
              <w:left w:val="nil"/>
              <w:right w:val="nil"/>
            </w:tcBorders>
            <w:shd w:val="clear" w:color="auto" w:fill="D2EAF1"/>
            <w:vAlign w:val="center"/>
          </w:tcPr>
          <w:p w:rsidR="00356DE7" w:rsidRPr="00356DE7" w:rsidRDefault="00356DE7" w:rsidP="00356DE7">
            <w:pPr>
              <w:tabs>
                <w:tab w:val="left" w:pos="199"/>
                <w:tab w:val="left" w:pos="754"/>
              </w:tabs>
              <w:spacing w:before="100" w:beforeAutospacing="1" w:after="0" w:line="240" w:lineRule="auto"/>
              <w:rPr>
                <w:rFonts w:ascii="Times New Roman" w:hAnsi="Times New Roman"/>
                <w:b/>
                <w:bCs/>
                <w:sz w:val="18"/>
                <w:szCs w:val="18"/>
              </w:rPr>
            </w:pPr>
            <w:r w:rsidRPr="00356DE7">
              <w:rPr>
                <w:rFonts w:ascii="Times New Roman" w:hAnsi="Times New Roman"/>
                <w:b/>
                <w:bCs/>
                <w:sz w:val="18"/>
                <w:szCs w:val="18"/>
              </w:rPr>
              <w:t>45.Veli bilgilendirme seminerleri düzenlenerek öğrenciler daha çok eleman ihtiyacı duyulan alanlara yönlendirilecektir.</w:t>
            </w:r>
          </w:p>
        </w:tc>
        <w:tc>
          <w:tcPr>
            <w:tcW w:w="1559" w:type="dxa"/>
            <w:gridSpan w:val="4"/>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bCs/>
                <w:sz w:val="18"/>
                <w:szCs w:val="18"/>
              </w:rPr>
            </w:pPr>
            <w:r w:rsidRPr="00356DE7">
              <w:rPr>
                <w:rFonts w:ascii="Times New Roman" w:hAnsi="Times New Roman"/>
                <w:sz w:val="18"/>
                <w:szCs w:val="18"/>
              </w:rPr>
              <w:t xml:space="preserve">Özel Eğitim ve Rehberlik </w:t>
            </w:r>
            <w:r w:rsidRPr="00356DE7">
              <w:rPr>
                <w:rFonts w:ascii="Times New Roman" w:hAnsi="Times New Roman"/>
                <w:bCs/>
                <w:sz w:val="18"/>
                <w:szCs w:val="18"/>
              </w:rPr>
              <w:t>Hizmetleri</w:t>
            </w:r>
          </w:p>
        </w:tc>
        <w:tc>
          <w:tcPr>
            <w:tcW w:w="1716" w:type="dxa"/>
            <w:gridSpan w:val="3"/>
            <w:tcBorders>
              <w:left w:val="nil"/>
              <w:right w:val="nil"/>
            </w:tcBorders>
            <w:shd w:val="clear" w:color="auto" w:fill="D2EAF1"/>
            <w:vAlign w:val="center"/>
          </w:tcPr>
          <w:p w:rsidR="00356DE7" w:rsidRPr="00356DE7" w:rsidRDefault="00356DE7" w:rsidP="00356DE7">
            <w:pPr>
              <w:numPr>
                <w:ilvl w:val="0"/>
                <w:numId w:val="41"/>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Mesleki ve Teknik Eğitim Hizmetleri</w:t>
            </w:r>
          </w:p>
          <w:p w:rsidR="00356DE7" w:rsidRPr="00356DE7" w:rsidRDefault="00356DE7" w:rsidP="00356DE7">
            <w:pPr>
              <w:numPr>
                <w:ilvl w:val="0"/>
                <w:numId w:val="41"/>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 xml:space="preserve">Ortaöğretim </w:t>
            </w:r>
          </w:p>
          <w:p w:rsidR="00356DE7" w:rsidRDefault="00356DE7" w:rsidP="00356DE7">
            <w:pPr>
              <w:numPr>
                <w:ilvl w:val="0"/>
                <w:numId w:val="41"/>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Din Öğretimi Hizmetleri</w:t>
            </w:r>
          </w:p>
          <w:p w:rsidR="00EC66DF" w:rsidRPr="00356DE7" w:rsidRDefault="00EC66DF" w:rsidP="00EC66DF">
            <w:pPr>
              <w:spacing w:after="0" w:line="240" w:lineRule="auto"/>
              <w:ind w:left="176"/>
              <w:contextualSpacing/>
              <w:rPr>
                <w:rFonts w:ascii="Times New Roman" w:hAnsi="Times New Roman"/>
                <w:bCs/>
                <w:sz w:val="18"/>
                <w:szCs w:val="18"/>
              </w:rPr>
            </w:pPr>
          </w:p>
        </w:tc>
        <w:tc>
          <w:tcPr>
            <w:tcW w:w="1236"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bCs/>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bCs/>
                <w:sz w:val="18"/>
                <w:szCs w:val="18"/>
              </w:rPr>
              <w:t>İç Yönergesinin 8. Madde 10/h-ı</w:t>
            </w:r>
          </w:p>
        </w:tc>
        <w:tc>
          <w:tcPr>
            <w:tcW w:w="1700"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20"/>
        </w:trPr>
        <w:tc>
          <w:tcPr>
            <w:tcW w:w="3145" w:type="dxa"/>
            <w:vAlign w:val="center"/>
          </w:tcPr>
          <w:p w:rsidR="00356DE7" w:rsidRPr="00356DE7" w:rsidRDefault="00356DE7" w:rsidP="00356DE7">
            <w:pPr>
              <w:tabs>
                <w:tab w:val="left" w:pos="199"/>
                <w:tab w:val="left" w:pos="754"/>
              </w:tabs>
              <w:spacing w:before="100" w:beforeAutospacing="1" w:after="0" w:line="240" w:lineRule="auto"/>
              <w:rPr>
                <w:rFonts w:ascii="Times New Roman" w:hAnsi="Times New Roman"/>
                <w:b/>
                <w:bCs/>
                <w:sz w:val="18"/>
                <w:szCs w:val="18"/>
              </w:rPr>
            </w:pPr>
            <w:r w:rsidRPr="00356DE7">
              <w:rPr>
                <w:rFonts w:ascii="Times New Roman" w:hAnsi="Times New Roman"/>
                <w:b/>
                <w:bCs/>
                <w:sz w:val="18"/>
                <w:szCs w:val="18"/>
              </w:rPr>
              <w:lastRenderedPageBreak/>
              <w:t>46.Öğrencilerin kariyer planlamalarında rehberlik yapılarak çevresel faktörlerden etkilenme durumu en aza indirilecektir.</w:t>
            </w:r>
          </w:p>
        </w:tc>
        <w:tc>
          <w:tcPr>
            <w:tcW w:w="1559" w:type="dxa"/>
            <w:gridSpan w:val="4"/>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 xml:space="preserve">Özel Eğitim ve Rehberlik </w:t>
            </w:r>
            <w:r w:rsidRPr="00356DE7">
              <w:rPr>
                <w:rFonts w:ascii="Times New Roman" w:hAnsi="Times New Roman"/>
                <w:bCs/>
                <w:sz w:val="18"/>
                <w:szCs w:val="18"/>
              </w:rPr>
              <w:t>Hizmetleri</w:t>
            </w:r>
          </w:p>
        </w:tc>
        <w:tc>
          <w:tcPr>
            <w:tcW w:w="1716" w:type="dxa"/>
            <w:gridSpan w:val="3"/>
            <w:vAlign w:val="center"/>
          </w:tcPr>
          <w:p w:rsidR="00356DE7" w:rsidRPr="00356DE7" w:rsidRDefault="00356DE7" w:rsidP="00356DE7">
            <w:pPr>
              <w:numPr>
                <w:ilvl w:val="0"/>
                <w:numId w:val="42"/>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Temel Eğitim Hizmetleri</w:t>
            </w:r>
          </w:p>
          <w:p w:rsidR="00356DE7" w:rsidRPr="00356DE7" w:rsidRDefault="00356DE7" w:rsidP="00356DE7">
            <w:pPr>
              <w:numPr>
                <w:ilvl w:val="0"/>
                <w:numId w:val="42"/>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Ortaöğretim Hizmetleri</w:t>
            </w:r>
          </w:p>
          <w:p w:rsidR="00356DE7" w:rsidRPr="00356DE7" w:rsidRDefault="00356DE7" w:rsidP="00356DE7">
            <w:pPr>
              <w:numPr>
                <w:ilvl w:val="0"/>
                <w:numId w:val="42"/>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Mesleki ve Teknik Eğitim Hizmetleri</w:t>
            </w:r>
          </w:p>
          <w:p w:rsidR="00356DE7" w:rsidRDefault="00356DE7" w:rsidP="00356DE7">
            <w:pPr>
              <w:numPr>
                <w:ilvl w:val="0"/>
                <w:numId w:val="42"/>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 xml:space="preserve">Din Öğretimi </w:t>
            </w:r>
          </w:p>
          <w:p w:rsidR="00615A21" w:rsidRPr="00356DE7" w:rsidRDefault="00615A21" w:rsidP="00615A21">
            <w:pPr>
              <w:spacing w:after="0" w:line="240" w:lineRule="auto"/>
              <w:ind w:left="176"/>
              <w:contextualSpacing/>
              <w:rPr>
                <w:rFonts w:ascii="Times New Roman" w:hAnsi="Times New Roman"/>
                <w:bCs/>
                <w:sz w:val="18"/>
                <w:szCs w:val="18"/>
              </w:rPr>
            </w:pPr>
          </w:p>
        </w:tc>
        <w:tc>
          <w:tcPr>
            <w:tcW w:w="1236" w:type="dxa"/>
            <w:vAlign w:val="center"/>
          </w:tcPr>
          <w:p w:rsidR="00356DE7" w:rsidRPr="00356DE7" w:rsidRDefault="00356DE7" w:rsidP="00356DE7">
            <w:pPr>
              <w:spacing w:after="0" w:line="240" w:lineRule="auto"/>
              <w:rPr>
                <w:rFonts w:ascii="Times New Roman" w:hAnsi="Times New Roman"/>
                <w:bCs/>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10/h-ı</w:t>
            </w:r>
          </w:p>
        </w:tc>
        <w:tc>
          <w:tcPr>
            <w:tcW w:w="1700" w:type="dxa"/>
            <w:gridSpan w:val="2"/>
            <w:vAlign w:val="center"/>
          </w:tcPr>
          <w:p w:rsidR="00356DE7" w:rsidRPr="00356DE7" w:rsidRDefault="00356DE7" w:rsidP="00356DE7">
            <w:pPr>
              <w:spacing w:after="0" w:line="240" w:lineRule="auto"/>
              <w:rPr>
                <w:rFonts w:ascii="Times New Roman" w:hAnsi="Times New Roman"/>
                <w:sz w:val="18"/>
                <w:szCs w:val="18"/>
              </w:rPr>
            </w:pPr>
          </w:p>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20"/>
        </w:trPr>
        <w:tc>
          <w:tcPr>
            <w:tcW w:w="3145" w:type="dxa"/>
            <w:tcBorders>
              <w:left w:val="nil"/>
              <w:right w:val="nil"/>
            </w:tcBorders>
            <w:shd w:val="clear" w:color="auto" w:fill="D2EAF1"/>
            <w:vAlign w:val="center"/>
          </w:tcPr>
          <w:p w:rsidR="00356DE7" w:rsidRPr="00356DE7" w:rsidRDefault="00356DE7" w:rsidP="00356DE7">
            <w:pPr>
              <w:tabs>
                <w:tab w:val="left" w:pos="199"/>
                <w:tab w:val="left" w:pos="754"/>
              </w:tabs>
              <w:spacing w:before="100" w:beforeAutospacing="1" w:after="0" w:line="240" w:lineRule="auto"/>
              <w:rPr>
                <w:rFonts w:ascii="Times New Roman" w:hAnsi="Times New Roman"/>
                <w:b/>
                <w:bCs/>
                <w:sz w:val="18"/>
                <w:szCs w:val="18"/>
              </w:rPr>
            </w:pPr>
            <w:r w:rsidRPr="00356DE7">
              <w:rPr>
                <w:rFonts w:ascii="Times New Roman" w:hAnsi="Times New Roman"/>
                <w:b/>
                <w:bCs/>
                <w:sz w:val="18"/>
                <w:szCs w:val="18"/>
              </w:rPr>
              <w:t>47.Kariyer planlama ve hedef belirlemede öğrencilerin ilgisini çekecek proje ve uygulamalar geliştirilerek, yerel yönetimlerin konuya ilgisi artırılacaktır.</w:t>
            </w:r>
          </w:p>
        </w:tc>
        <w:tc>
          <w:tcPr>
            <w:tcW w:w="1559" w:type="dxa"/>
            <w:gridSpan w:val="4"/>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bCs/>
                <w:sz w:val="18"/>
                <w:szCs w:val="18"/>
              </w:rPr>
            </w:pPr>
            <w:r w:rsidRPr="00356DE7">
              <w:rPr>
                <w:rFonts w:ascii="Times New Roman" w:hAnsi="Times New Roman"/>
                <w:sz w:val="18"/>
                <w:szCs w:val="18"/>
              </w:rPr>
              <w:t>Strateji Geliştirme Hizmetleri-1</w:t>
            </w:r>
          </w:p>
        </w:tc>
        <w:tc>
          <w:tcPr>
            <w:tcW w:w="1716" w:type="dxa"/>
            <w:gridSpan w:val="3"/>
            <w:tcBorders>
              <w:left w:val="nil"/>
              <w:right w:val="nil"/>
            </w:tcBorders>
            <w:shd w:val="clear" w:color="auto" w:fill="D2EAF1"/>
            <w:vAlign w:val="center"/>
          </w:tcPr>
          <w:p w:rsidR="00356DE7" w:rsidRPr="00356DE7" w:rsidRDefault="00356DE7" w:rsidP="00356DE7">
            <w:pPr>
              <w:numPr>
                <w:ilvl w:val="0"/>
                <w:numId w:val="42"/>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 xml:space="preserve">Temel Eğitim </w:t>
            </w:r>
          </w:p>
          <w:p w:rsidR="00356DE7" w:rsidRPr="00356DE7" w:rsidRDefault="00356DE7" w:rsidP="00356DE7">
            <w:pPr>
              <w:numPr>
                <w:ilvl w:val="0"/>
                <w:numId w:val="42"/>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Ortaöğretim</w:t>
            </w:r>
          </w:p>
          <w:p w:rsidR="00356DE7" w:rsidRPr="00356DE7" w:rsidRDefault="00356DE7" w:rsidP="00356DE7">
            <w:pPr>
              <w:numPr>
                <w:ilvl w:val="0"/>
                <w:numId w:val="42"/>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Hizmetleri Mesleki ve Teknik Eğitim Hizmetleri</w:t>
            </w:r>
          </w:p>
          <w:p w:rsidR="00356DE7" w:rsidRPr="00356DE7" w:rsidRDefault="00356DE7" w:rsidP="00356DE7">
            <w:pPr>
              <w:numPr>
                <w:ilvl w:val="0"/>
                <w:numId w:val="42"/>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 xml:space="preserve">Din Öğretimi </w:t>
            </w:r>
            <w:proofErr w:type="spellStart"/>
            <w:r w:rsidRPr="00356DE7">
              <w:rPr>
                <w:rFonts w:ascii="Times New Roman" w:hAnsi="Times New Roman"/>
                <w:bCs/>
                <w:sz w:val="18"/>
                <w:szCs w:val="18"/>
              </w:rPr>
              <w:t>Hiz</w:t>
            </w:r>
            <w:proofErr w:type="spellEnd"/>
            <w:r w:rsidRPr="00356DE7">
              <w:rPr>
                <w:rFonts w:ascii="Times New Roman" w:hAnsi="Times New Roman"/>
                <w:bCs/>
                <w:sz w:val="18"/>
                <w:szCs w:val="18"/>
              </w:rPr>
              <w:t>.</w:t>
            </w:r>
          </w:p>
        </w:tc>
        <w:tc>
          <w:tcPr>
            <w:tcW w:w="1236"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15/ı</w:t>
            </w:r>
          </w:p>
        </w:tc>
        <w:tc>
          <w:tcPr>
            <w:tcW w:w="1700"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20"/>
        </w:trPr>
        <w:tc>
          <w:tcPr>
            <w:tcW w:w="3145" w:type="dxa"/>
            <w:tcBorders>
              <w:bottom w:val="single" w:sz="8" w:space="0" w:color="4BACC6"/>
            </w:tcBorders>
            <w:vAlign w:val="center"/>
          </w:tcPr>
          <w:p w:rsidR="00356DE7" w:rsidRPr="00356DE7" w:rsidRDefault="00356DE7" w:rsidP="00356DE7">
            <w:pPr>
              <w:tabs>
                <w:tab w:val="left" w:pos="199"/>
              </w:tabs>
              <w:spacing w:before="100" w:beforeAutospacing="1" w:after="0" w:line="240" w:lineRule="auto"/>
              <w:rPr>
                <w:rFonts w:ascii="Times New Roman" w:hAnsi="Times New Roman"/>
                <w:b/>
                <w:bCs/>
                <w:sz w:val="18"/>
                <w:szCs w:val="18"/>
              </w:rPr>
            </w:pPr>
            <w:r w:rsidRPr="00356DE7">
              <w:rPr>
                <w:rFonts w:ascii="Times New Roman" w:hAnsi="Times New Roman"/>
                <w:b/>
                <w:bCs/>
                <w:sz w:val="18"/>
                <w:szCs w:val="18"/>
              </w:rPr>
              <w:t>48.Üniversitelerin ve iş dünyasının MEM ile işbirliğine istekli olmasından yararlanılarak Mesleki ve Teknik Eğitim okullarında teknolojik gelişimlerin takibi sağlanacaktır.</w:t>
            </w:r>
          </w:p>
        </w:tc>
        <w:tc>
          <w:tcPr>
            <w:tcW w:w="1559" w:type="dxa"/>
            <w:gridSpan w:val="4"/>
            <w:tcBorders>
              <w:bottom w:val="single" w:sz="8" w:space="0" w:color="4BACC6"/>
            </w:tcBorders>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Mesleki ve Teknik Eğitim Hizmetleri</w:t>
            </w:r>
          </w:p>
        </w:tc>
        <w:tc>
          <w:tcPr>
            <w:tcW w:w="1716" w:type="dxa"/>
            <w:gridSpan w:val="3"/>
            <w:tcBorders>
              <w:bottom w:val="single" w:sz="8" w:space="0" w:color="4BACC6"/>
            </w:tcBorders>
            <w:vAlign w:val="center"/>
          </w:tcPr>
          <w:p w:rsidR="00356DE7" w:rsidRPr="00356DE7" w:rsidRDefault="00356DE7" w:rsidP="00356DE7">
            <w:pPr>
              <w:numPr>
                <w:ilvl w:val="0"/>
                <w:numId w:val="43"/>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Strateji Geliştirme Hizmetleri-1</w:t>
            </w:r>
          </w:p>
          <w:p w:rsidR="00356DE7" w:rsidRPr="00356DE7" w:rsidRDefault="00356DE7" w:rsidP="00356DE7">
            <w:pPr>
              <w:numPr>
                <w:ilvl w:val="0"/>
                <w:numId w:val="43"/>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Özel Büro-2</w:t>
            </w:r>
          </w:p>
        </w:tc>
        <w:tc>
          <w:tcPr>
            <w:tcW w:w="1236" w:type="dxa"/>
            <w:tcBorders>
              <w:bottom w:val="single" w:sz="8" w:space="0" w:color="4BACC6"/>
            </w:tcBorders>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 xml:space="preserve">MEB İl İlçe MEM Yönetmeliği 9. Madde </w:t>
            </w:r>
          </w:p>
          <w:p w:rsidR="00356DE7" w:rsidRPr="00356DE7" w:rsidRDefault="00356DE7" w:rsidP="00356DE7">
            <w:pPr>
              <w:spacing w:after="0" w:line="240" w:lineRule="auto"/>
              <w:rPr>
                <w:rFonts w:ascii="Times New Roman" w:hAnsi="Times New Roman"/>
                <w:sz w:val="18"/>
                <w:szCs w:val="18"/>
              </w:rPr>
            </w:pPr>
            <w:proofErr w:type="gramStart"/>
            <w:r w:rsidRPr="00356DE7">
              <w:rPr>
                <w:rFonts w:ascii="Times New Roman" w:hAnsi="Times New Roman"/>
                <w:sz w:val="18"/>
                <w:szCs w:val="18"/>
              </w:rPr>
              <w:t>a</w:t>
            </w:r>
            <w:proofErr w:type="gramEnd"/>
            <w:r w:rsidRPr="00356DE7">
              <w:rPr>
                <w:rFonts w:ascii="Times New Roman" w:hAnsi="Times New Roman"/>
                <w:sz w:val="18"/>
                <w:szCs w:val="18"/>
              </w:rPr>
              <w:t>/6-10, b/1</w:t>
            </w:r>
          </w:p>
          <w:p w:rsidR="00356DE7" w:rsidRPr="00356DE7" w:rsidRDefault="00356DE7" w:rsidP="00356DE7">
            <w:pPr>
              <w:spacing w:after="0" w:line="240" w:lineRule="auto"/>
              <w:rPr>
                <w:rFonts w:ascii="Times New Roman" w:hAnsi="Times New Roman"/>
                <w:bCs/>
                <w:sz w:val="18"/>
                <w:szCs w:val="18"/>
              </w:rPr>
            </w:pPr>
          </w:p>
        </w:tc>
        <w:tc>
          <w:tcPr>
            <w:tcW w:w="1700" w:type="dxa"/>
            <w:gridSpan w:val="2"/>
            <w:tcBorders>
              <w:bottom w:val="single" w:sz="8" w:space="0" w:color="4BACC6"/>
            </w:tcBorders>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20"/>
        </w:trPr>
        <w:tc>
          <w:tcPr>
            <w:tcW w:w="3145" w:type="dxa"/>
            <w:tcBorders>
              <w:left w:val="nil"/>
              <w:right w:val="nil"/>
            </w:tcBorders>
            <w:shd w:val="clear" w:color="auto" w:fill="D2EAF1"/>
            <w:vAlign w:val="center"/>
          </w:tcPr>
          <w:p w:rsidR="00356DE7" w:rsidRPr="00356DE7" w:rsidRDefault="00356DE7" w:rsidP="00356DE7">
            <w:pPr>
              <w:tabs>
                <w:tab w:val="left" w:pos="341"/>
              </w:tabs>
              <w:spacing w:before="100" w:beforeAutospacing="1" w:after="0" w:line="240" w:lineRule="auto"/>
              <w:rPr>
                <w:rFonts w:ascii="Times New Roman" w:hAnsi="Times New Roman"/>
                <w:b/>
                <w:bCs/>
                <w:sz w:val="16"/>
                <w:szCs w:val="18"/>
              </w:rPr>
            </w:pPr>
            <w:r w:rsidRPr="00356DE7">
              <w:rPr>
                <w:rFonts w:ascii="Times New Roman" w:hAnsi="Times New Roman"/>
                <w:b/>
                <w:bCs/>
                <w:sz w:val="16"/>
                <w:szCs w:val="18"/>
              </w:rPr>
              <w:t>49.Mesleki ve teknik eğitim kurumlarında model oluşturabilecek örnek uygulamaların yaygınlaştırılabilmesi için projeler hazırlanacaktır.</w:t>
            </w:r>
          </w:p>
        </w:tc>
        <w:tc>
          <w:tcPr>
            <w:tcW w:w="1559" w:type="dxa"/>
            <w:gridSpan w:val="4"/>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bCs/>
                <w:sz w:val="18"/>
                <w:szCs w:val="18"/>
              </w:rPr>
            </w:pPr>
            <w:r w:rsidRPr="00356DE7">
              <w:rPr>
                <w:rFonts w:ascii="Times New Roman" w:hAnsi="Times New Roman"/>
                <w:sz w:val="18"/>
                <w:szCs w:val="18"/>
              </w:rPr>
              <w:t>Strateji Geliştirme Hizmetleri-1</w:t>
            </w:r>
          </w:p>
        </w:tc>
        <w:tc>
          <w:tcPr>
            <w:tcW w:w="1716" w:type="dxa"/>
            <w:gridSpan w:val="3"/>
            <w:tcBorders>
              <w:left w:val="nil"/>
              <w:right w:val="nil"/>
            </w:tcBorders>
            <w:shd w:val="clear" w:color="auto" w:fill="D2EAF1"/>
            <w:vAlign w:val="center"/>
          </w:tcPr>
          <w:p w:rsidR="00356DE7" w:rsidRPr="00356DE7" w:rsidRDefault="00356DE7" w:rsidP="00356DE7">
            <w:pPr>
              <w:numPr>
                <w:ilvl w:val="0"/>
                <w:numId w:val="44"/>
              </w:numPr>
              <w:spacing w:after="0" w:line="240" w:lineRule="auto"/>
              <w:ind w:left="176" w:hanging="176"/>
              <w:contextualSpacing/>
              <w:rPr>
                <w:rFonts w:ascii="Times New Roman" w:hAnsi="Times New Roman"/>
                <w:sz w:val="18"/>
                <w:szCs w:val="18"/>
              </w:rPr>
            </w:pPr>
            <w:r w:rsidRPr="00356DE7">
              <w:rPr>
                <w:rFonts w:ascii="Times New Roman" w:hAnsi="Times New Roman"/>
                <w:bCs/>
                <w:sz w:val="18"/>
                <w:szCs w:val="18"/>
              </w:rPr>
              <w:t>Mesleki ve Teknik Eğitim Hizmetleri</w:t>
            </w:r>
          </w:p>
        </w:tc>
        <w:tc>
          <w:tcPr>
            <w:tcW w:w="1236" w:type="dxa"/>
            <w:tcBorders>
              <w:left w:val="nil"/>
              <w:right w:val="nil"/>
            </w:tcBorders>
            <w:shd w:val="clear" w:color="auto" w:fill="D2EAF1"/>
            <w:vAlign w:val="center"/>
          </w:tcPr>
          <w:p w:rsid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11/ı</w:t>
            </w:r>
          </w:p>
          <w:p w:rsidR="00EC66DF" w:rsidRPr="00356DE7" w:rsidRDefault="00EC66DF" w:rsidP="00356DE7">
            <w:pPr>
              <w:spacing w:after="0" w:line="240" w:lineRule="auto"/>
              <w:rPr>
                <w:rFonts w:ascii="Times New Roman" w:hAnsi="Times New Roman"/>
                <w:sz w:val="18"/>
                <w:szCs w:val="18"/>
              </w:rPr>
            </w:pPr>
          </w:p>
        </w:tc>
        <w:tc>
          <w:tcPr>
            <w:tcW w:w="1700"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20"/>
        </w:trPr>
        <w:tc>
          <w:tcPr>
            <w:tcW w:w="3145" w:type="dxa"/>
            <w:vAlign w:val="center"/>
          </w:tcPr>
          <w:p w:rsidR="00356DE7" w:rsidRPr="00356DE7" w:rsidRDefault="00356DE7" w:rsidP="00356DE7">
            <w:pPr>
              <w:tabs>
                <w:tab w:val="left" w:pos="341"/>
              </w:tabs>
              <w:spacing w:before="100" w:beforeAutospacing="1" w:after="0" w:line="240" w:lineRule="auto"/>
              <w:rPr>
                <w:rFonts w:ascii="Times New Roman" w:hAnsi="Times New Roman"/>
                <w:b/>
                <w:bCs/>
                <w:sz w:val="16"/>
                <w:szCs w:val="18"/>
              </w:rPr>
            </w:pPr>
            <w:r w:rsidRPr="00356DE7">
              <w:rPr>
                <w:rFonts w:ascii="Times New Roman" w:hAnsi="Times New Roman"/>
                <w:b/>
                <w:bCs/>
                <w:sz w:val="16"/>
                <w:szCs w:val="18"/>
              </w:rPr>
              <w:t>50.Yerel medyanın eğitim çalışmalarını tanıtmaya yönelik desteğinin olması, üniversitelerin ve iş dünyasının İlçe MEM ile işbirliğine istekli olması ile İlçe MEM 'in, kariyer planlama ve hedef belirlemede öğrencilerin ilgisini çekecek proje ve uygulamalar yeterli hale getirilecektir.</w:t>
            </w:r>
          </w:p>
        </w:tc>
        <w:tc>
          <w:tcPr>
            <w:tcW w:w="1559" w:type="dxa"/>
            <w:gridSpan w:val="4"/>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Özel Büro-2</w:t>
            </w:r>
          </w:p>
        </w:tc>
        <w:tc>
          <w:tcPr>
            <w:tcW w:w="1716" w:type="dxa"/>
            <w:gridSpan w:val="3"/>
            <w:vAlign w:val="center"/>
          </w:tcPr>
          <w:p w:rsidR="00356DE7" w:rsidRPr="00356DE7" w:rsidRDefault="00356DE7" w:rsidP="00356DE7">
            <w:pPr>
              <w:numPr>
                <w:ilvl w:val="0"/>
                <w:numId w:val="44"/>
              </w:numPr>
              <w:spacing w:after="0" w:line="240" w:lineRule="auto"/>
              <w:ind w:left="176" w:hanging="142"/>
              <w:contextualSpacing/>
              <w:rPr>
                <w:rFonts w:ascii="Times New Roman" w:hAnsi="Times New Roman"/>
                <w:bCs/>
                <w:sz w:val="18"/>
                <w:szCs w:val="18"/>
              </w:rPr>
            </w:pPr>
            <w:r w:rsidRPr="00356DE7">
              <w:rPr>
                <w:rFonts w:ascii="Times New Roman" w:hAnsi="Times New Roman"/>
                <w:bCs/>
                <w:sz w:val="18"/>
                <w:szCs w:val="18"/>
              </w:rPr>
              <w:t>Strateji Geliştirme Hizmetleri- 1</w:t>
            </w:r>
          </w:p>
        </w:tc>
        <w:tc>
          <w:tcPr>
            <w:tcW w:w="1236" w:type="dxa"/>
            <w:vAlign w:val="center"/>
          </w:tcPr>
          <w:p w:rsidR="00356DE7" w:rsidRPr="00356DE7" w:rsidRDefault="00356DE7" w:rsidP="00356DE7">
            <w:pPr>
              <w:spacing w:after="0" w:line="240" w:lineRule="auto"/>
              <w:rPr>
                <w:rFonts w:ascii="Times New Roman" w:hAnsi="Times New Roman"/>
                <w:bCs/>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bCs/>
                <w:sz w:val="18"/>
                <w:szCs w:val="18"/>
              </w:rPr>
              <w:t>İç Yönergesinin 8. Madde 2/h</w:t>
            </w:r>
          </w:p>
        </w:tc>
        <w:tc>
          <w:tcPr>
            <w:tcW w:w="1700" w:type="dxa"/>
            <w:gridSpan w:val="2"/>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20"/>
        </w:trPr>
        <w:tc>
          <w:tcPr>
            <w:tcW w:w="3145" w:type="dxa"/>
            <w:tcBorders>
              <w:left w:val="nil"/>
              <w:right w:val="nil"/>
            </w:tcBorders>
            <w:shd w:val="clear" w:color="auto" w:fill="D2EAF1"/>
            <w:vAlign w:val="center"/>
          </w:tcPr>
          <w:p w:rsidR="00356DE7" w:rsidRPr="00356DE7" w:rsidRDefault="00356DE7" w:rsidP="00356DE7">
            <w:pPr>
              <w:tabs>
                <w:tab w:val="left" w:pos="341"/>
              </w:tabs>
              <w:spacing w:before="100" w:beforeAutospacing="1" w:after="0" w:line="240" w:lineRule="auto"/>
              <w:rPr>
                <w:rFonts w:ascii="Times New Roman" w:hAnsi="Times New Roman"/>
                <w:b/>
                <w:bCs/>
                <w:sz w:val="16"/>
                <w:szCs w:val="18"/>
              </w:rPr>
            </w:pPr>
            <w:r w:rsidRPr="00356DE7">
              <w:rPr>
                <w:rFonts w:ascii="Times New Roman" w:hAnsi="Times New Roman"/>
                <w:b/>
                <w:bCs/>
                <w:sz w:val="16"/>
                <w:szCs w:val="18"/>
              </w:rPr>
              <w:t>51.STK’lar, üniversiteler ve iş dünyası ile ortaklaşa çalışarak mesleki eğitim veren kurumlarda öğrencilerin, meslek tercihlerinde sektör ile olması gereken işbirliği yeterli hale getirilecektir.</w:t>
            </w:r>
          </w:p>
        </w:tc>
        <w:tc>
          <w:tcPr>
            <w:tcW w:w="1559" w:type="dxa"/>
            <w:gridSpan w:val="4"/>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bCs/>
                <w:sz w:val="18"/>
                <w:szCs w:val="18"/>
              </w:rPr>
            </w:pPr>
            <w:r w:rsidRPr="00356DE7">
              <w:rPr>
                <w:rFonts w:ascii="Times New Roman" w:hAnsi="Times New Roman"/>
                <w:sz w:val="18"/>
                <w:szCs w:val="18"/>
              </w:rPr>
              <w:t>Özel Eğitim ve Rehberlik Hizmetleri</w:t>
            </w:r>
          </w:p>
        </w:tc>
        <w:tc>
          <w:tcPr>
            <w:tcW w:w="1716" w:type="dxa"/>
            <w:gridSpan w:val="3"/>
            <w:tcBorders>
              <w:left w:val="nil"/>
              <w:right w:val="nil"/>
            </w:tcBorders>
            <w:shd w:val="clear" w:color="auto" w:fill="D2EAF1"/>
            <w:vAlign w:val="center"/>
          </w:tcPr>
          <w:p w:rsidR="00356DE7" w:rsidRPr="00356DE7" w:rsidRDefault="00356DE7" w:rsidP="00356DE7">
            <w:pPr>
              <w:numPr>
                <w:ilvl w:val="0"/>
                <w:numId w:val="44"/>
              </w:numPr>
              <w:spacing w:after="0" w:line="240" w:lineRule="auto"/>
              <w:ind w:left="176" w:hanging="142"/>
              <w:contextualSpacing/>
              <w:rPr>
                <w:rFonts w:ascii="Times New Roman" w:hAnsi="Times New Roman"/>
                <w:sz w:val="18"/>
                <w:szCs w:val="18"/>
              </w:rPr>
            </w:pPr>
            <w:r w:rsidRPr="00356DE7">
              <w:rPr>
                <w:rFonts w:ascii="Times New Roman" w:hAnsi="Times New Roman"/>
                <w:bCs/>
                <w:sz w:val="18"/>
                <w:szCs w:val="18"/>
              </w:rPr>
              <w:t>Mesleki ve Teknik Eğitim Hizmetleri</w:t>
            </w:r>
          </w:p>
        </w:tc>
        <w:tc>
          <w:tcPr>
            <w:tcW w:w="1236" w:type="dxa"/>
            <w:tcBorders>
              <w:left w:val="nil"/>
              <w:right w:val="nil"/>
            </w:tcBorders>
            <w:shd w:val="clear" w:color="auto" w:fill="D2EAF1"/>
            <w:vAlign w:val="center"/>
          </w:tcPr>
          <w:p w:rsid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10/h-ı</w:t>
            </w:r>
          </w:p>
          <w:p w:rsidR="00EC66DF" w:rsidRPr="00356DE7" w:rsidRDefault="00EC66DF" w:rsidP="00356DE7">
            <w:pPr>
              <w:spacing w:after="0" w:line="240" w:lineRule="auto"/>
              <w:rPr>
                <w:rFonts w:ascii="Times New Roman" w:hAnsi="Times New Roman"/>
                <w:sz w:val="18"/>
                <w:szCs w:val="18"/>
              </w:rPr>
            </w:pPr>
          </w:p>
        </w:tc>
        <w:tc>
          <w:tcPr>
            <w:tcW w:w="1700"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20"/>
        </w:trPr>
        <w:tc>
          <w:tcPr>
            <w:tcW w:w="3145" w:type="dxa"/>
            <w:vAlign w:val="center"/>
          </w:tcPr>
          <w:p w:rsidR="00356DE7" w:rsidRPr="00356DE7" w:rsidRDefault="00356DE7" w:rsidP="00356DE7">
            <w:pPr>
              <w:tabs>
                <w:tab w:val="left" w:pos="341"/>
              </w:tabs>
              <w:spacing w:after="0" w:line="240" w:lineRule="auto"/>
              <w:rPr>
                <w:rFonts w:ascii="Times New Roman" w:hAnsi="Times New Roman"/>
                <w:b/>
                <w:bCs/>
                <w:sz w:val="16"/>
                <w:szCs w:val="18"/>
              </w:rPr>
            </w:pPr>
            <w:r w:rsidRPr="00356DE7">
              <w:rPr>
                <w:rFonts w:ascii="Times New Roman" w:hAnsi="Times New Roman"/>
                <w:b/>
                <w:bCs/>
                <w:sz w:val="16"/>
                <w:szCs w:val="18"/>
              </w:rPr>
              <w:t>52.Üniversiteler ve Özel Sektör ile işbirliği yapılarak öğrencilerin ilgisini çekecek proje ve uygulamalar geliştirilecektir.</w:t>
            </w:r>
          </w:p>
        </w:tc>
        <w:tc>
          <w:tcPr>
            <w:tcW w:w="1559" w:type="dxa"/>
            <w:gridSpan w:val="4"/>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Hizmetleri- 1</w:t>
            </w:r>
          </w:p>
        </w:tc>
        <w:tc>
          <w:tcPr>
            <w:tcW w:w="1716" w:type="dxa"/>
            <w:gridSpan w:val="3"/>
            <w:vAlign w:val="center"/>
          </w:tcPr>
          <w:p w:rsidR="00356DE7" w:rsidRPr="00356DE7" w:rsidRDefault="00356DE7" w:rsidP="00356DE7">
            <w:pPr>
              <w:numPr>
                <w:ilvl w:val="0"/>
                <w:numId w:val="44"/>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Temel Eğitim Hizmetleri</w:t>
            </w:r>
          </w:p>
          <w:p w:rsidR="00356DE7" w:rsidRPr="00356DE7" w:rsidRDefault="00356DE7" w:rsidP="00356DE7">
            <w:pPr>
              <w:numPr>
                <w:ilvl w:val="0"/>
                <w:numId w:val="44"/>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Orta Öğretim Hizmetleri</w:t>
            </w:r>
          </w:p>
          <w:p w:rsidR="00356DE7" w:rsidRPr="00356DE7" w:rsidRDefault="00356DE7" w:rsidP="00356DE7">
            <w:pPr>
              <w:numPr>
                <w:ilvl w:val="0"/>
                <w:numId w:val="44"/>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 xml:space="preserve">Mesleki ve Teknik Eğitim Hizmetleri </w:t>
            </w:r>
          </w:p>
          <w:p w:rsidR="00356DE7" w:rsidRPr="00356DE7" w:rsidRDefault="00356DE7" w:rsidP="00356DE7">
            <w:pPr>
              <w:numPr>
                <w:ilvl w:val="0"/>
                <w:numId w:val="44"/>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Din Öğretimi Hizmetleri</w:t>
            </w:r>
          </w:p>
          <w:p w:rsidR="00356DE7" w:rsidRDefault="00356DE7" w:rsidP="00356DE7">
            <w:pPr>
              <w:numPr>
                <w:ilvl w:val="0"/>
                <w:numId w:val="44"/>
              </w:numPr>
              <w:spacing w:after="0" w:line="240" w:lineRule="auto"/>
              <w:ind w:left="176" w:hanging="176"/>
              <w:contextualSpacing/>
              <w:rPr>
                <w:rFonts w:ascii="Times New Roman" w:hAnsi="Times New Roman"/>
                <w:bCs/>
                <w:sz w:val="18"/>
                <w:szCs w:val="18"/>
              </w:rPr>
            </w:pPr>
            <w:r w:rsidRPr="00356DE7">
              <w:rPr>
                <w:rFonts w:ascii="Times New Roman" w:hAnsi="Times New Roman"/>
                <w:bCs/>
                <w:sz w:val="18"/>
                <w:szCs w:val="18"/>
              </w:rPr>
              <w:t xml:space="preserve">Hayat Boyu Öğrenme </w:t>
            </w:r>
            <w:proofErr w:type="spellStart"/>
            <w:r w:rsidRPr="00356DE7">
              <w:rPr>
                <w:rFonts w:ascii="Times New Roman" w:hAnsi="Times New Roman"/>
                <w:bCs/>
                <w:sz w:val="18"/>
                <w:szCs w:val="18"/>
              </w:rPr>
              <w:t>Hiz</w:t>
            </w:r>
            <w:proofErr w:type="spellEnd"/>
            <w:r w:rsidRPr="00356DE7">
              <w:rPr>
                <w:rFonts w:ascii="Times New Roman" w:hAnsi="Times New Roman"/>
                <w:bCs/>
                <w:sz w:val="18"/>
                <w:szCs w:val="18"/>
              </w:rPr>
              <w:t xml:space="preserve">. </w:t>
            </w:r>
          </w:p>
          <w:p w:rsidR="00EC66DF" w:rsidRPr="00356DE7" w:rsidRDefault="00EC66DF" w:rsidP="00EC66DF">
            <w:pPr>
              <w:spacing w:after="0" w:line="240" w:lineRule="auto"/>
              <w:ind w:left="176"/>
              <w:contextualSpacing/>
              <w:rPr>
                <w:rFonts w:ascii="Times New Roman" w:hAnsi="Times New Roman"/>
                <w:bCs/>
                <w:sz w:val="18"/>
                <w:szCs w:val="18"/>
              </w:rPr>
            </w:pPr>
          </w:p>
        </w:tc>
        <w:tc>
          <w:tcPr>
            <w:tcW w:w="1236"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11/ı</w:t>
            </w:r>
          </w:p>
        </w:tc>
        <w:tc>
          <w:tcPr>
            <w:tcW w:w="1700" w:type="dxa"/>
            <w:gridSpan w:val="2"/>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20"/>
        </w:trPr>
        <w:tc>
          <w:tcPr>
            <w:tcW w:w="3145" w:type="dxa"/>
            <w:tcBorders>
              <w:left w:val="nil"/>
              <w:right w:val="nil"/>
            </w:tcBorders>
            <w:shd w:val="clear" w:color="auto" w:fill="D2EAF1"/>
            <w:vAlign w:val="center"/>
          </w:tcPr>
          <w:p w:rsidR="00356DE7" w:rsidRPr="00356DE7" w:rsidRDefault="00356DE7" w:rsidP="00356DE7">
            <w:pPr>
              <w:tabs>
                <w:tab w:val="left" w:pos="341"/>
              </w:tabs>
              <w:spacing w:after="0" w:line="240" w:lineRule="auto"/>
              <w:rPr>
                <w:rFonts w:ascii="Times New Roman" w:hAnsi="Times New Roman"/>
                <w:b/>
                <w:bCs/>
                <w:sz w:val="16"/>
                <w:szCs w:val="16"/>
              </w:rPr>
            </w:pPr>
            <w:r w:rsidRPr="00356DE7">
              <w:rPr>
                <w:rFonts w:ascii="Times New Roman" w:hAnsi="Times New Roman"/>
                <w:b/>
                <w:bCs/>
                <w:sz w:val="16"/>
                <w:szCs w:val="16"/>
              </w:rPr>
              <w:t>53.İlçemiz bünyesinde nitelikli ara eleman yetiştirmeye yönelik olarak açılan mesleki eğitim kurslarının çeşitliliğinin çok olması sayesinde ihtiyaç duyulan alanlarda nitelikli birey sayısı artırılacaktır.</w:t>
            </w:r>
          </w:p>
        </w:tc>
        <w:tc>
          <w:tcPr>
            <w:tcW w:w="1559" w:type="dxa"/>
            <w:gridSpan w:val="4"/>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 xml:space="preserve">Hayat Boyu Öğrenme </w:t>
            </w:r>
            <w:r w:rsidRPr="00356DE7">
              <w:rPr>
                <w:rFonts w:ascii="Times New Roman" w:hAnsi="Times New Roman"/>
                <w:bCs/>
                <w:sz w:val="16"/>
                <w:szCs w:val="16"/>
              </w:rPr>
              <w:t>Hizmetleri</w:t>
            </w:r>
          </w:p>
        </w:tc>
        <w:tc>
          <w:tcPr>
            <w:tcW w:w="1716" w:type="dxa"/>
            <w:gridSpan w:val="3"/>
            <w:tcBorders>
              <w:left w:val="nil"/>
              <w:right w:val="nil"/>
            </w:tcBorders>
            <w:shd w:val="clear" w:color="auto" w:fill="D2EAF1"/>
            <w:vAlign w:val="center"/>
          </w:tcPr>
          <w:p w:rsidR="00356DE7" w:rsidRPr="00356DE7" w:rsidRDefault="00356DE7" w:rsidP="00356DE7">
            <w:pPr>
              <w:numPr>
                <w:ilvl w:val="0"/>
                <w:numId w:val="44"/>
              </w:numPr>
              <w:spacing w:after="0" w:line="240" w:lineRule="auto"/>
              <w:ind w:left="176" w:hanging="176"/>
              <w:contextualSpacing/>
              <w:rPr>
                <w:rFonts w:ascii="Times New Roman" w:hAnsi="Times New Roman"/>
                <w:sz w:val="16"/>
                <w:szCs w:val="16"/>
              </w:rPr>
            </w:pPr>
            <w:r w:rsidRPr="00356DE7">
              <w:rPr>
                <w:rFonts w:ascii="Times New Roman" w:hAnsi="Times New Roman"/>
                <w:bCs/>
                <w:sz w:val="16"/>
                <w:szCs w:val="16"/>
              </w:rPr>
              <w:t xml:space="preserve">Mesleki ve Teknik Eğitim Hizmetleri </w:t>
            </w:r>
          </w:p>
        </w:tc>
        <w:tc>
          <w:tcPr>
            <w:tcW w:w="1236"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6"/>
                <w:szCs w:val="16"/>
              </w:rPr>
              <w:t xml:space="preserve">İç Yönergesinin 8. Madde </w:t>
            </w:r>
          </w:p>
          <w:p w:rsid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11/c-ğ</w:t>
            </w:r>
          </w:p>
          <w:p w:rsidR="00EC66DF" w:rsidRPr="00356DE7" w:rsidRDefault="00EC66DF" w:rsidP="00356DE7">
            <w:pPr>
              <w:spacing w:after="0" w:line="240" w:lineRule="auto"/>
              <w:rPr>
                <w:rFonts w:ascii="Times New Roman" w:hAnsi="Times New Roman"/>
                <w:sz w:val="16"/>
                <w:szCs w:val="16"/>
              </w:rPr>
            </w:pPr>
          </w:p>
        </w:tc>
        <w:tc>
          <w:tcPr>
            <w:tcW w:w="1700"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Mali yükümlülük içermemektedir.</w:t>
            </w:r>
          </w:p>
        </w:tc>
      </w:tr>
      <w:tr w:rsidR="00356DE7" w:rsidRPr="00356DE7" w:rsidTr="000F17C7">
        <w:trPr>
          <w:trHeight w:val="20"/>
        </w:trPr>
        <w:tc>
          <w:tcPr>
            <w:tcW w:w="3145" w:type="dxa"/>
            <w:vAlign w:val="center"/>
          </w:tcPr>
          <w:p w:rsidR="00356DE7" w:rsidRPr="00356DE7" w:rsidRDefault="00356DE7" w:rsidP="00356DE7">
            <w:pPr>
              <w:tabs>
                <w:tab w:val="left" w:pos="341"/>
              </w:tabs>
              <w:spacing w:before="100" w:beforeAutospacing="1" w:after="0" w:line="240" w:lineRule="auto"/>
              <w:rPr>
                <w:rFonts w:ascii="Times New Roman" w:hAnsi="Times New Roman"/>
                <w:b/>
                <w:bCs/>
                <w:sz w:val="16"/>
                <w:szCs w:val="16"/>
              </w:rPr>
            </w:pPr>
            <w:r w:rsidRPr="00356DE7">
              <w:rPr>
                <w:rFonts w:ascii="Times New Roman" w:hAnsi="Times New Roman"/>
                <w:b/>
                <w:bCs/>
                <w:sz w:val="16"/>
                <w:szCs w:val="16"/>
              </w:rPr>
              <w:lastRenderedPageBreak/>
              <w:t>54.İzmir Bölge Planına göre diğer kurum ve kuruluşların eğitim ile ilgili çalışmalarının takibi yapılıp yerel yönetimlerin istihdamla ilgili projelere destek vermesi sağlanacaktır.</w:t>
            </w:r>
          </w:p>
        </w:tc>
        <w:tc>
          <w:tcPr>
            <w:tcW w:w="1559" w:type="dxa"/>
            <w:gridSpan w:val="4"/>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Özel Büro 2</w:t>
            </w:r>
          </w:p>
        </w:tc>
        <w:tc>
          <w:tcPr>
            <w:tcW w:w="1716" w:type="dxa"/>
            <w:gridSpan w:val="3"/>
            <w:vAlign w:val="center"/>
          </w:tcPr>
          <w:p w:rsidR="00356DE7" w:rsidRPr="00356DE7" w:rsidRDefault="00356DE7" w:rsidP="00356DE7">
            <w:pPr>
              <w:numPr>
                <w:ilvl w:val="0"/>
                <w:numId w:val="44"/>
              </w:numPr>
              <w:spacing w:after="0" w:line="240" w:lineRule="auto"/>
              <w:ind w:left="176" w:hanging="176"/>
              <w:contextualSpacing/>
              <w:rPr>
                <w:rFonts w:ascii="Times New Roman" w:hAnsi="Times New Roman"/>
                <w:sz w:val="16"/>
                <w:szCs w:val="16"/>
              </w:rPr>
            </w:pPr>
            <w:r w:rsidRPr="00356DE7">
              <w:rPr>
                <w:rFonts w:ascii="Times New Roman" w:hAnsi="Times New Roman"/>
                <w:bCs/>
                <w:sz w:val="16"/>
                <w:szCs w:val="16"/>
              </w:rPr>
              <w:t>Mesleki ve Teknik Eğitim Hizmetleri</w:t>
            </w:r>
          </w:p>
          <w:p w:rsidR="00356DE7" w:rsidRPr="00356DE7" w:rsidRDefault="00356DE7" w:rsidP="00356DE7">
            <w:pPr>
              <w:numPr>
                <w:ilvl w:val="0"/>
                <w:numId w:val="44"/>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Din Öğretimi</w:t>
            </w:r>
            <w:r w:rsidRPr="00356DE7">
              <w:rPr>
                <w:rFonts w:ascii="Times New Roman" w:hAnsi="Times New Roman"/>
                <w:bCs/>
                <w:sz w:val="16"/>
                <w:szCs w:val="16"/>
              </w:rPr>
              <w:t xml:space="preserve"> Hizmetleri</w:t>
            </w:r>
          </w:p>
          <w:p w:rsidR="00356DE7" w:rsidRPr="00356DE7" w:rsidRDefault="00356DE7" w:rsidP="00356DE7">
            <w:pPr>
              <w:numPr>
                <w:ilvl w:val="0"/>
                <w:numId w:val="44"/>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 xml:space="preserve">Hayat Boyu Öğrenme </w:t>
            </w:r>
            <w:proofErr w:type="spellStart"/>
            <w:r w:rsidRPr="00356DE7">
              <w:rPr>
                <w:rFonts w:ascii="Times New Roman" w:hAnsi="Times New Roman"/>
                <w:sz w:val="16"/>
                <w:szCs w:val="16"/>
              </w:rPr>
              <w:t>Hiz</w:t>
            </w:r>
            <w:proofErr w:type="spellEnd"/>
            <w:r w:rsidRPr="00356DE7">
              <w:rPr>
                <w:rFonts w:ascii="Times New Roman" w:hAnsi="Times New Roman"/>
                <w:sz w:val="16"/>
                <w:szCs w:val="16"/>
              </w:rPr>
              <w:t xml:space="preserve">. </w:t>
            </w:r>
          </w:p>
          <w:p w:rsidR="00356DE7" w:rsidRPr="00356DE7" w:rsidRDefault="00356DE7" w:rsidP="00356DE7">
            <w:pPr>
              <w:numPr>
                <w:ilvl w:val="0"/>
                <w:numId w:val="44"/>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Strateji Geliştirme Hizmetleri-1</w:t>
            </w:r>
          </w:p>
        </w:tc>
        <w:tc>
          <w:tcPr>
            <w:tcW w:w="1236" w:type="dxa"/>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6"/>
                <w:szCs w:val="16"/>
              </w:rPr>
              <w:t>İç Yönergesinin 8. Madde 2/h</w:t>
            </w:r>
          </w:p>
        </w:tc>
        <w:tc>
          <w:tcPr>
            <w:tcW w:w="1700" w:type="dxa"/>
            <w:gridSpan w:val="2"/>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Mali yükümlülük içermemektedir.</w:t>
            </w:r>
          </w:p>
        </w:tc>
      </w:tr>
      <w:tr w:rsidR="00356DE7" w:rsidRPr="00356DE7" w:rsidTr="000F17C7">
        <w:trPr>
          <w:trHeight w:val="20"/>
        </w:trPr>
        <w:tc>
          <w:tcPr>
            <w:tcW w:w="3145" w:type="dxa"/>
            <w:tcBorders>
              <w:left w:val="nil"/>
              <w:right w:val="nil"/>
            </w:tcBorders>
            <w:shd w:val="clear" w:color="auto" w:fill="D2EAF1"/>
            <w:vAlign w:val="center"/>
          </w:tcPr>
          <w:p w:rsidR="00356DE7" w:rsidRPr="00356DE7" w:rsidRDefault="00356DE7" w:rsidP="00356DE7">
            <w:pPr>
              <w:tabs>
                <w:tab w:val="left" w:pos="341"/>
              </w:tabs>
              <w:spacing w:before="100" w:beforeAutospacing="1" w:after="0" w:line="240" w:lineRule="auto"/>
              <w:rPr>
                <w:rFonts w:ascii="Times New Roman" w:hAnsi="Times New Roman"/>
                <w:b/>
                <w:bCs/>
                <w:sz w:val="16"/>
                <w:szCs w:val="16"/>
              </w:rPr>
            </w:pPr>
            <w:r w:rsidRPr="00356DE7">
              <w:rPr>
                <w:rFonts w:ascii="Times New Roman" w:hAnsi="Times New Roman"/>
                <w:b/>
                <w:bCs/>
                <w:sz w:val="16"/>
                <w:szCs w:val="16"/>
              </w:rPr>
              <w:t>55.İlçemizde ulusal ve uluslararası kaynaklı projeleri yakından takip eden, geliştiren görevlendirmeler yapılacaktır.</w:t>
            </w:r>
          </w:p>
        </w:tc>
        <w:tc>
          <w:tcPr>
            <w:tcW w:w="1559" w:type="dxa"/>
            <w:gridSpan w:val="4"/>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Strateji Geliştirme Hizmetleri- 1</w:t>
            </w:r>
          </w:p>
        </w:tc>
        <w:tc>
          <w:tcPr>
            <w:tcW w:w="1716" w:type="dxa"/>
            <w:gridSpan w:val="3"/>
            <w:tcBorders>
              <w:left w:val="nil"/>
              <w:right w:val="nil"/>
            </w:tcBorders>
            <w:shd w:val="clear" w:color="auto" w:fill="D2EAF1"/>
            <w:vAlign w:val="center"/>
          </w:tcPr>
          <w:p w:rsidR="00356DE7" w:rsidRPr="00356DE7" w:rsidRDefault="00356DE7" w:rsidP="00356DE7">
            <w:pPr>
              <w:numPr>
                <w:ilvl w:val="0"/>
                <w:numId w:val="44"/>
              </w:numPr>
              <w:spacing w:after="0" w:line="240" w:lineRule="auto"/>
              <w:ind w:left="176" w:hanging="176"/>
              <w:contextualSpacing/>
              <w:rPr>
                <w:rFonts w:ascii="Times New Roman" w:hAnsi="Times New Roman"/>
                <w:sz w:val="16"/>
                <w:szCs w:val="16"/>
              </w:rPr>
            </w:pPr>
            <w:r w:rsidRPr="00356DE7">
              <w:rPr>
                <w:rFonts w:ascii="Times New Roman" w:hAnsi="Times New Roman"/>
                <w:bCs/>
                <w:sz w:val="16"/>
                <w:szCs w:val="16"/>
              </w:rPr>
              <w:t>Mesleki ve Teknik Eğitim Hizmetleri</w:t>
            </w:r>
          </w:p>
          <w:p w:rsidR="00356DE7" w:rsidRPr="00356DE7" w:rsidRDefault="00356DE7" w:rsidP="00356DE7">
            <w:pPr>
              <w:numPr>
                <w:ilvl w:val="0"/>
                <w:numId w:val="44"/>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 xml:space="preserve">Hayat Boyu Öğrenme </w:t>
            </w:r>
            <w:r w:rsidRPr="00356DE7">
              <w:rPr>
                <w:rFonts w:ascii="Times New Roman" w:hAnsi="Times New Roman"/>
                <w:bCs/>
                <w:sz w:val="16"/>
                <w:szCs w:val="16"/>
              </w:rPr>
              <w:t>Hizmetleri</w:t>
            </w:r>
          </w:p>
        </w:tc>
        <w:tc>
          <w:tcPr>
            <w:tcW w:w="1236"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6"/>
                <w:szCs w:val="16"/>
              </w:rPr>
              <w:t xml:space="preserve">İç Yönergesinin 8. Madde </w:t>
            </w:r>
          </w:p>
          <w:p w:rsid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15/h-ı-i</w:t>
            </w:r>
          </w:p>
          <w:p w:rsidR="00615A21" w:rsidRPr="00356DE7" w:rsidRDefault="00615A21" w:rsidP="00356DE7">
            <w:pPr>
              <w:spacing w:after="0" w:line="240" w:lineRule="auto"/>
              <w:rPr>
                <w:rFonts w:ascii="Times New Roman" w:hAnsi="Times New Roman"/>
                <w:sz w:val="16"/>
                <w:szCs w:val="16"/>
              </w:rPr>
            </w:pPr>
          </w:p>
        </w:tc>
        <w:tc>
          <w:tcPr>
            <w:tcW w:w="1700"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Mali yükümlülük içermemektedir.</w:t>
            </w:r>
          </w:p>
        </w:tc>
      </w:tr>
      <w:tr w:rsidR="00356DE7" w:rsidRPr="00356DE7" w:rsidTr="000F17C7">
        <w:trPr>
          <w:trHeight w:val="20"/>
        </w:trPr>
        <w:tc>
          <w:tcPr>
            <w:tcW w:w="3145" w:type="dxa"/>
            <w:vAlign w:val="center"/>
          </w:tcPr>
          <w:p w:rsidR="00356DE7" w:rsidRPr="00356DE7" w:rsidRDefault="00356DE7" w:rsidP="00356DE7">
            <w:pPr>
              <w:tabs>
                <w:tab w:val="left" w:pos="341"/>
              </w:tabs>
              <w:spacing w:before="100" w:beforeAutospacing="1" w:after="0" w:line="240" w:lineRule="auto"/>
              <w:rPr>
                <w:rFonts w:ascii="Times New Roman" w:hAnsi="Times New Roman"/>
                <w:b/>
                <w:bCs/>
                <w:sz w:val="16"/>
                <w:szCs w:val="16"/>
              </w:rPr>
            </w:pPr>
            <w:r w:rsidRPr="00356DE7">
              <w:rPr>
                <w:rFonts w:ascii="Times New Roman" w:hAnsi="Times New Roman"/>
                <w:b/>
                <w:bCs/>
                <w:sz w:val="16"/>
                <w:szCs w:val="16"/>
              </w:rPr>
              <w:t>56.Hayat Boyu Öğrenme hizmetleri hakkında farkındalık yaratmak için medya ile işbirliği yapılacaktır.</w:t>
            </w:r>
          </w:p>
        </w:tc>
        <w:tc>
          <w:tcPr>
            <w:tcW w:w="1559" w:type="dxa"/>
            <w:gridSpan w:val="4"/>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Hayat Boyu Öğrenme Hizmetleri</w:t>
            </w:r>
          </w:p>
        </w:tc>
        <w:tc>
          <w:tcPr>
            <w:tcW w:w="1716" w:type="dxa"/>
            <w:gridSpan w:val="3"/>
            <w:vAlign w:val="center"/>
          </w:tcPr>
          <w:p w:rsidR="00356DE7" w:rsidRPr="00356DE7" w:rsidRDefault="00356DE7" w:rsidP="00356DE7">
            <w:pPr>
              <w:numPr>
                <w:ilvl w:val="0"/>
                <w:numId w:val="45"/>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Özel Büro 2-3</w:t>
            </w:r>
          </w:p>
        </w:tc>
        <w:tc>
          <w:tcPr>
            <w:tcW w:w="1236" w:type="dxa"/>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6"/>
                <w:szCs w:val="16"/>
              </w:rPr>
              <w:t xml:space="preserve">İç Yönergesinin 8. Madde </w:t>
            </w:r>
          </w:p>
          <w:p w:rsid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11/c-ğ</w:t>
            </w:r>
          </w:p>
          <w:p w:rsidR="00615A21" w:rsidRPr="00356DE7" w:rsidRDefault="00615A21" w:rsidP="00356DE7">
            <w:pPr>
              <w:spacing w:after="0" w:line="240" w:lineRule="auto"/>
              <w:rPr>
                <w:rFonts w:ascii="Times New Roman" w:hAnsi="Times New Roman"/>
                <w:sz w:val="16"/>
                <w:szCs w:val="16"/>
              </w:rPr>
            </w:pPr>
          </w:p>
        </w:tc>
        <w:tc>
          <w:tcPr>
            <w:tcW w:w="1700" w:type="dxa"/>
            <w:gridSpan w:val="2"/>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Mali yükümlülük içermemektedir.</w:t>
            </w:r>
          </w:p>
        </w:tc>
      </w:tr>
      <w:tr w:rsidR="00356DE7" w:rsidRPr="00356DE7" w:rsidTr="000F17C7">
        <w:trPr>
          <w:trHeight w:val="20"/>
        </w:trPr>
        <w:tc>
          <w:tcPr>
            <w:tcW w:w="3145" w:type="dxa"/>
            <w:tcBorders>
              <w:left w:val="nil"/>
              <w:bottom w:val="single" w:sz="8" w:space="0" w:color="4BACC6"/>
              <w:right w:val="nil"/>
            </w:tcBorders>
            <w:shd w:val="clear" w:color="auto" w:fill="D2EAF1"/>
            <w:vAlign w:val="center"/>
          </w:tcPr>
          <w:p w:rsidR="00356DE7" w:rsidRPr="00356DE7" w:rsidRDefault="00356DE7" w:rsidP="00356DE7">
            <w:pPr>
              <w:tabs>
                <w:tab w:val="left" w:pos="341"/>
              </w:tabs>
              <w:spacing w:before="100" w:beforeAutospacing="1" w:after="0" w:line="240" w:lineRule="auto"/>
              <w:rPr>
                <w:rFonts w:ascii="Times New Roman" w:hAnsi="Times New Roman"/>
                <w:b/>
                <w:bCs/>
                <w:sz w:val="16"/>
                <w:szCs w:val="16"/>
              </w:rPr>
            </w:pPr>
            <w:r w:rsidRPr="00356DE7">
              <w:rPr>
                <w:rFonts w:ascii="Times New Roman" w:hAnsi="Times New Roman"/>
                <w:b/>
                <w:bCs/>
                <w:sz w:val="16"/>
                <w:szCs w:val="16"/>
              </w:rPr>
              <w:t xml:space="preserve">57.Sektörle işbirliği yapılarak atölye ve </w:t>
            </w:r>
            <w:proofErr w:type="spellStart"/>
            <w:r w:rsidRPr="00356DE7">
              <w:rPr>
                <w:rFonts w:ascii="Times New Roman" w:hAnsi="Times New Roman"/>
                <w:b/>
                <w:bCs/>
                <w:sz w:val="16"/>
                <w:szCs w:val="16"/>
              </w:rPr>
              <w:t>laboratuar</w:t>
            </w:r>
            <w:proofErr w:type="spellEnd"/>
            <w:r w:rsidRPr="00356DE7">
              <w:rPr>
                <w:rFonts w:ascii="Times New Roman" w:hAnsi="Times New Roman"/>
                <w:b/>
                <w:bCs/>
                <w:sz w:val="16"/>
                <w:szCs w:val="16"/>
              </w:rPr>
              <w:t xml:space="preserve"> öğretmenlerinin ilgili sektördeki gelişmeleri ve işgücü piyasası ihtiyaçlarını takip etmeleri ve öğrencilere bu yönde rehberlik etmeleri sağlanacaktır.</w:t>
            </w:r>
          </w:p>
        </w:tc>
        <w:tc>
          <w:tcPr>
            <w:tcW w:w="1559" w:type="dxa"/>
            <w:gridSpan w:val="4"/>
            <w:tcBorders>
              <w:left w:val="nil"/>
              <w:bottom w:val="single" w:sz="8" w:space="0" w:color="4BACC6"/>
              <w:right w:val="nil"/>
            </w:tcBorders>
            <w:shd w:val="clear" w:color="auto" w:fill="D2EAF1"/>
            <w:vAlign w:val="center"/>
          </w:tcPr>
          <w:p w:rsidR="00356DE7" w:rsidRPr="00356DE7" w:rsidRDefault="00356DE7" w:rsidP="00356DE7">
            <w:pPr>
              <w:spacing w:after="0" w:line="240" w:lineRule="auto"/>
              <w:contextualSpacing/>
              <w:rPr>
                <w:rFonts w:ascii="Times New Roman" w:hAnsi="Times New Roman"/>
                <w:sz w:val="16"/>
                <w:szCs w:val="16"/>
              </w:rPr>
            </w:pPr>
            <w:r w:rsidRPr="00356DE7">
              <w:rPr>
                <w:rFonts w:ascii="Times New Roman" w:hAnsi="Times New Roman"/>
                <w:sz w:val="16"/>
                <w:szCs w:val="16"/>
              </w:rPr>
              <w:t>Mesleki ve Teknik Eğitim Hizmetleri</w:t>
            </w:r>
          </w:p>
        </w:tc>
        <w:tc>
          <w:tcPr>
            <w:tcW w:w="1716" w:type="dxa"/>
            <w:gridSpan w:val="3"/>
            <w:tcBorders>
              <w:left w:val="nil"/>
              <w:bottom w:val="single" w:sz="8" w:space="0" w:color="4BACC6"/>
              <w:right w:val="nil"/>
            </w:tcBorders>
            <w:shd w:val="clear" w:color="auto" w:fill="D2EAF1"/>
            <w:vAlign w:val="center"/>
          </w:tcPr>
          <w:p w:rsidR="00356DE7" w:rsidRPr="00356DE7" w:rsidRDefault="00356DE7" w:rsidP="00356DE7">
            <w:pPr>
              <w:numPr>
                <w:ilvl w:val="0"/>
                <w:numId w:val="45"/>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Hayat Boyu Öğrenme Hizmetleri</w:t>
            </w:r>
          </w:p>
          <w:p w:rsidR="00356DE7" w:rsidRPr="00356DE7" w:rsidRDefault="00356DE7" w:rsidP="00356DE7">
            <w:pPr>
              <w:numPr>
                <w:ilvl w:val="0"/>
                <w:numId w:val="45"/>
              </w:numPr>
              <w:spacing w:after="0" w:line="240" w:lineRule="auto"/>
              <w:ind w:left="176" w:hanging="176"/>
              <w:contextualSpacing/>
              <w:rPr>
                <w:rFonts w:ascii="Times New Roman" w:hAnsi="Times New Roman"/>
                <w:sz w:val="16"/>
                <w:szCs w:val="16"/>
              </w:rPr>
            </w:pPr>
            <w:r w:rsidRPr="00356DE7">
              <w:rPr>
                <w:rFonts w:ascii="Times New Roman" w:hAnsi="Times New Roman"/>
                <w:sz w:val="16"/>
                <w:szCs w:val="16"/>
              </w:rPr>
              <w:t>Özel Eğitim ve Rehberlik Hizmetleri</w:t>
            </w:r>
          </w:p>
        </w:tc>
        <w:tc>
          <w:tcPr>
            <w:tcW w:w="1236" w:type="dxa"/>
            <w:tcBorders>
              <w:left w:val="nil"/>
              <w:bottom w:val="single" w:sz="8" w:space="0" w:color="4BACC6"/>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MEB İl İlçe MEM Yönetmeliği 9. Madde</w:t>
            </w:r>
          </w:p>
          <w:p w:rsidR="00356DE7" w:rsidRPr="00356DE7" w:rsidRDefault="00356DE7" w:rsidP="00356DE7">
            <w:pPr>
              <w:spacing w:after="0" w:line="240" w:lineRule="auto"/>
              <w:rPr>
                <w:rFonts w:ascii="Times New Roman" w:hAnsi="Times New Roman"/>
                <w:bCs/>
                <w:sz w:val="16"/>
                <w:szCs w:val="16"/>
              </w:rPr>
            </w:pPr>
            <w:r w:rsidRPr="00356DE7">
              <w:rPr>
                <w:rFonts w:ascii="Times New Roman" w:hAnsi="Times New Roman"/>
                <w:sz w:val="16"/>
                <w:szCs w:val="16"/>
              </w:rPr>
              <w:t xml:space="preserve"> </w:t>
            </w:r>
            <w:proofErr w:type="gramStart"/>
            <w:r w:rsidRPr="00356DE7">
              <w:rPr>
                <w:rFonts w:ascii="Times New Roman" w:hAnsi="Times New Roman"/>
                <w:sz w:val="16"/>
                <w:szCs w:val="16"/>
              </w:rPr>
              <w:t>a</w:t>
            </w:r>
            <w:proofErr w:type="gramEnd"/>
            <w:r w:rsidRPr="00356DE7">
              <w:rPr>
                <w:rFonts w:ascii="Times New Roman" w:hAnsi="Times New Roman"/>
                <w:sz w:val="16"/>
                <w:szCs w:val="16"/>
              </w:rPr>
              <w:t>/6-10</w:t>
            </w:r>
          </w:p>
        </w:tc>
        <w:tc>
          <w:tcPr>
            <w:tcW w:w="1700" w:type="dxa"/>
            <w:gridSpan w:val="2"/>
            <w:tcBorders>
              <w:left w:val="nil"/>
              <w:bottom w:val="single" w:sz="8" w:space="0" w:color="4BACC6"/>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Mali yükümlülük içermemektedir.</w:t>
            </w:r>
          </w:p>
        </w:tc>
      </w:tr>
      <w:tr w:rsidR="00356DE7" w:rsidRPr="00356DE7" w:rsidTr="000F17C7">
        <w:trPr>
          <w:trHeight w:val="20"/>
        </w:trPr>
        <w:tc>
          <w:tcPr>
            <w:tcW w:w="3369" w:type="dxa"/>
            <w:gridSpan w:val="3"/>
            <w:tcBorders>
              <w:left w:val="nil"/>
              <w:right w:val="nil"/>
            </w:tcBorders>
            <w:shd w:val="clear" w:color="auto" w:fill="D2EAF1"/>
            <w:vAlign w:val="center"/>
          </w:tcPr>
          <w:p w:rsidR="00356DE7" w:rsidRPr="00356DE7" w:rsidRDefault="00356DE7" w:rsidP="00356DE7">
            <w:pPr>
              <w:tabs>
                <w:tab w:val="left" w:pos="341"/>
              </w:tabs>
              <w:spacing w:before="100" w:beforeAutospacing="1" w:after="0" w:line="240" w:lineRule="auto"/>
              <w:rPr>
                <w:rFonts w:ascii="Times New Roman" w:hAnsi="Times New Roman"/>
                <w:b/>
                <w:bCs/>
                <w:sz w:val="16"/>
                <w:szCs w:val="18"/>
              </w:rPr>
            </w:pPr>
            <w:r w:rsidRPr="00356DE7">
              <w:rPr>
                <w:rFonts w:ascii="Times New Roman" w:hAnsi="Times New Roman"/>
                <w:b/>
                <w:bCs/>
                <w:sz w:val="16"/>
                <w:szCs w:val="18"/>
              </w:rPr>
              <w:t xml:space="preserve">58.Mesleki ve teknik eğitim okul ve kurumları ile KOBİ’ler ve büyük ölçekli firmalar ile endüstriyel Ar-Ge kapsamında işbirliği yapılacaktır.   </w:t>
            </w:r>
          </w:p>
        </w:tc>
        <w:tc>
          <w:tcPr>
            <w:tcW w:w="1335" w:type="dxa"/>
            <w:gridSpan w:val="2"/>
            <w:tcBorders>
              <w:left w:val="nil"/>
              <w:right w:val="nil"/>
            </w:tcBorders>
            <w:shd w:val="clear" w:color="auto" w:fill="D2EAF1"/>
            <w:vAlign w:val="center"/>
          </w:tcPr>
          <w:p w:rsidR="00356DE7" w:rsidRPr="00356DE7" w:rsidRDefault="00356DE7" w:rsidP="00356DE7">
            <w:pPr>
              <w:spacing w:after="0" w:line="240" w:lineRule="auto"/>
              <w:contextualSpacing/>
              <w:rPr>
                <w:rFonts w:ascii="Times New Roman" w:hAnsi="Times New Roman"/>
                <w:sz w:val="18"/>
                <w:szCs w:val="18"/>
              </w:rPr>
            </w:pPr>
            <w:r w:rsidRPr="00356DE7">
              <w:rPr>
                <w:rFonts w:ascii="Times New Roman" w:hAnsi="Times New Roman"/>
                <w:sz w:val="18"/>
                <w:szCs w:val="18"/>
              </w:rPr>
              <w:t>Mesleki ve Teknik Eğitim Hizmetleri</w:t>
            </w:r>
          </w:p>
        </w:tc>
        <w:tc>
          <w:tcPr>
            <w:tcW w:w="1716" w:type="dxa"/>
            <w:gridSpan w:val="3"/>
            <w:tcBorders>
              <w:left w:val="nil"/>
              <w:right w:val="nil"/>
            </w:tcBorders>
            <w:shd w:val="clear" w:color="auto" w:fill="D2EAF1"/>
            <w:vAlign w:val="center"/>
          </w:tcPr>
          <w:p w:rsidR="00356DE7" w:rsidRPr="00356DE7" w:rsidRDefault="00356DE7" w:rsidP="00356DE7">
            <w:pPr>
              <w:numPr>
                <w:ilvl w:val="0"/>
                <w:numId w:val="45"/>
              </w:numPr>
              <w:spacing w:after="0" w:line="240" w:lineRule="auto"/>
              <w:ind w:left="176" w:hanging="176"/>
              <w:contextualSpacing/>
              <w:rPr>
                <w:rFonts w:ascii="Times New Roman" w:hAnsi="Times New Roman"/>
                <w:sz w:val="18"/>
                <w:szCs w:val="18"/>
              </w:rPr>
            </w:pPr>
            <w:r w:rsidRPr="00356DE7">
              <w:rPr>
                <w:rFonts w:ascii="Times New Roman" w:hAnsi="Times New Roman"/>
                <w:sz w:val="18"/>
                <w:szCs w:val="18"/>
              </w:rPr>
              <w:t>Hayat Boyu Öğrenme Hizmetleri</w:t>
            </w:r>
          </w:p>
          <w:p w:rsidR="00356DE7" w:rsidRPr="00356DE7" w:rsidRDefault="00356DE7" w:rsidP="00356DE7">
            <w:pPr>
              <w:numPr>
                <w:ilvl w:val="0"/>
                <w:numId w:val="45"/>
              </w:numPr>
              <w:spacing w:after="0" w:line="240" w:lineRule="auto"/>
              <w:ind w:left="176" w:hanging="176"/>
              <w:contextualSpacing/>
              <w:rPr>
                <w:rFonts w:ascii="Times New Roman" w:hAnsi="Times New Roman"/>
                <w:sz w:val="18"/>
                <w:szCs w:val="18"/>
              </w:rPr>
            </w:pPr>
            <w:r w:rsidRPr="00356DE7">
              <w:rPr>
                <w:rFonts w:ascii="Times New Roman" w:hAnsi="Times New Roman"/>
                <w:sz w:val="18"/>
                <w:szCs w:val="18"/>
              </w:rPr>
              <w:t>Strateji Geliştirme-1</w:t>
            </w:r>
          </w:p>
        </w:tc>
        <w:tc>
          <w:tcPr>
            <w:tcW w:w="1236"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bCs/>
                <w:sz w:val="18"/>
                <w:szCs w:val="18"/>
              </w:rPr>
            </w:pPr>
            <w:r w:rsidRPr="00356DE7">
              <w:rPr>
                <w:rFonts w:ascii="Times New Roman" w:hAnsi="Times New Roman"/>
                <w:sz w:val="18"/>
                <w:szCs w:val="18"/>
              </w:rPr>
              <w:t>MEB İl İlçe MEM Yönetmeliği 9. Madde a/10</w:t>
            </w:r>
          </w:p>
        </w:tc>
        <w:tc>
          <w:tcPr>
            <w:tcW w:w="1700"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20"/>
        </w:trPr>
        <w:tc>
          <w:tcPr>
            <w:tcW w:w="3369" w:type="dxa"/>
            <w:gridSpan w:val="3"/>
            <w:vAlign w:val="center"/>
          </w:tcPr>
          <w:p w:rsidR="00356DE7" w:rsidRPr="00356DE7" w:rsidRDefault="00356DE7" w:rsidP="00356DE7">
            <w:pPr>
              <w:tabs>
                <w:tab w:val="left" w:pos="341"/>
              </w:tabs>
              <w:spacing w:before="100" w:beforeAutospacing="1" w:after="0" w:line="240" w:lineRule="auto"/>
              <w:rPr>
                <w:rFonts w:ascii="Times New Roman" w:hAnsi="Times New Roman"/>
                <w:b/>
                <w:bCs/>
                <w:sz w:val="16"/>
                <w:szCs w:val="18"/>
              </w:rPr>
            </w:pPr>
            <w:r w:rsidRPr="00356DE7">
              <w:rPr>
                <w:rFonts w:ascii="Times New Roman" w:hAnsi="Times New Roman"/>
                <w:b/>
                <w:bCs/>
                <w:sz w:val="16"/>
                <w:szCs w:val="18"/>
              </w:rPr>
              <w:t>59.İşyeri beceri eğitimi ve staj uygulamalarının, mesleki ve teknik eğitim öğrencilerinin mesleki becerilerinin geliştirmesini sağlayacak bir program dâhilinde yapılması sağlanacak ve bu sürecin etkin bir şekilde izlenip ve değerlendirilmesini temin edecek bir yapı oluşturulacaktır.</w:t>
            </w:r>
          </w:p>
        </w:tc>
        <w:tc>
          <w:tcPr>
            <w:tcW w:w="1335" w:type="dxa"/>
            <w:gridSpan w:val="2"/>
            <w:vAlign w:val="center"/>
          </w:tcPr>
          <w:p w:rsidR="00356DE7" w:rsidRPr="00356DE7" w:rsidRDefault="00356DE7" w:rsidP="00356DE7">
            <w:pPr>
              <w:spacing w:after="0" w:line="240" w:lineRule="auto"/>
              <w:contextualSpacing/>
              <w:rPr>
                <w:rFonts w:ascii="Times New Roman" w:hAnsi="Times New Roman"/>
                <w:sz w:val="18"/>
                <w:szCs w:val="18"/>
              </w:rPr>
            </w:pPr>
            <w:r w:rsidRPr="00356DE7">
              <w:rPr>
                <w:rFonts w:ascii="Times New Roman" w:hAnsi="Times New Roman"/>
                <w:sz w:val="18"/>
                <w:szCs w:val="18"/>
              </w:rPr>
              <w:t>Mesleki ve Teknik Eğitim Hizmetleri</w:t>
            </w:r>
          </w:p>
        </w:tc>
        <w:tc>
          <w:tcPr>
            <w:tcW w:w="1716" w:type="dxa"/>
            <w:gridSpan w:val="3"/>
            <w:vAlign w:val="center"/>
          </w:tcPr>
          <w:p w:rsidR="00356DE7" w:rsidRPr="00356DE7" w:rsidRDefault="00356DE7" w:rsidP="00356DE7">
            <w:pPr>
              <w:numPr>
                <w:ilvl w:val="0"/>
                <w:numId w:val="45"/>
              </w:numPr>
              <w:spacing w:after="0" w:line="240" w:lineRule="auto"/>
              <w:ind w:left="176" w:hanging="176"/>
              <w:contextualSpacing/>
              <w:rPr>
                <w:rFonts w:ascii="Times New Roman" w:hAnsi="Times New Roman"/>
                <w:sz w:val="18"/>
                <w:szCs w:val="18"/>
              </w:rPr>
            </w:pPr>
            <w:r w:rsidRPr="00356DE7">
              <w:rPr>
                <w:rFonts w:ascii="Times New Roman" w:hAnsi="Times New Roman"/>
                <w:sz w:val="18"/>
                <w:szCs w:val="18"/>
              </w:rPr>
              <w:t>Hayat Boyu Öğrenme Hizmetleri</w:t>
            </w:r>
          </w:p>
          <w:p w:rsidR="00356DE7" w:rsidRPr="00356DE7" w:rsidRDefault="00356DE7" w:rsidP="00356DE7">
            <w:pPr>
              <w:numPr>
                <w:ilvl w:val="0"/>
                <w:numId w:val="45"/>
              </w:numPr>
              <w:spacing w:after="0" w:line="240" w:lineRule="auto"/>
              <w:ind w:left="176" w:hanging="176"/>
              <w:contextualSpacing/>
              <w:rPr>
                <w:rFonts w:ascii="Times New Roman" w:hAnsi="Times New Roman"/>
                <w:sz w:val="18"/>
                <w:szCs w:val="18"/>
              </w:rPr>
            </w:pPr>
            <w:r w:rsidRPr="00356DE7">
              <w:rPr>
                <w:rFonts w:ascii="Times New Roman" w:hAnsi="Times New Roman"/>
                <w:sz w:val="18"/>
                <w:szCs w:val="18"/>
              </w:rPr>
              <w:t>Strateji Geliştirme-1</w:t>
            </w:r>
          </w:p>
        </w:tc>
        <w:tc>
          <w:tcPr>
            <w:tcW w:w="1236"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 xml:space="preserve">MEB İl İlçe MEM Yönetmeliği 9. Madde </w:t>
            </w:r>
          </w:p>
          <w:p w:rsidR="00356DE7" w:rsidRPr="00356DE7" w:rsidRDefault="00356DE7" w:rsidP="00356DE7">
            <w:pPr>
              <w:spacing w:after="0" w:line="240" w:lineRule="auto"/>
              <w:rPr>
                <w:rFonts w:ascii="Times New Roman" w:hAnsi="Times New Roman"/>
                <w:bCs/>
                <w:sz w:val="18"/>
                <w:szCs w:val="18"/>
              </w:rPr>
            </w:pPr>
            <w:proofErr w:type="gramStart"/>
            <w:r w:rsidRPr="00356DE7">
              <w:rPr>
                <w:rFonts w:ascii="Times New Roman" w:hAnsi="Times New Roman"/>
                <w:sz w:val="18"/>
                <w:szCs w:val="18"/>
              </w:rPr>
              <w:t>a</w:t>
            </w:r>
            <w:proofErr w:type="gramEnd"/>
            <w:r w:rsidRPr="00356DE7">
              <w:rPr>
                <w:rFonts w:ascii="Times New Roman" w:hAnsi="Times New Roman"/>
                <w:sz w:val="18"/>
                <w:szCs w:val="18"/>
              </w:rPr>
              <w:t>/8-10</w:t>
            </w:r>
          </w:p>
        </w:tc>
        <w:tc>
          <w:tcPr>
            <w:tcW w:w="1700" w:type="dxa"/>
            <w:gridSpan w:val="2"/>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20"/>
        </w:trPr>
        <w:tc>
          <w:tcPr>
            <w:tcW w:w="3369" w:type="dxa"/>
            <w:gridSpan w:val="3"/>
            <w:tcBorders>
              <w:left w:val="nil"/>
              <w:right w:val="nil"/>
            </w:tcBorders>
            <w:shd w:val="clear" w:color="auto" w:fill="D2EAF1"/>
            <w:vAlign w:val="center"/>
          </w:tcPr>
          <w:p w:rsidR="00356DE7" w:rsidRPr="00356DE7" w:rsidRDefault="00356DE7" w:rsidP="00356DE7">
            <w:pPr>
              <w:tabs>
                <w:tab w:val="left" w:pos="341"/>
              </w:tabs>
              <w:spacing w:after="0" w:line="240" w:lineRule="auto"/>
              <w:rPr>
                <w:rFonts w:ascii="Times New Roman" w:hAnsi="Times New Roman"/>
                <w:b/>
                <w:bCs/>
                <w:sz w:val="16"/>
                <w:szCs w:val="18"/>
              </w:rPr>
            </w:pPr>
            <w:r w:rsidRPr="00356DE7">
              <w:rPr>
                <w:rFonts w:ascii="Times New Roman" w:hAnsi="Times New Roman"/>
                <w:b/>
                <w:bCs/>
                <w:sz w:val="16"/>
                <w:szCs w:val="18"/>
              </w:rPr>
              <w:t>60.Mesleki ve teknik eğitim politikaların belirlenmesine ilişkin süreçlerin sektörün ve işgücü piyasasının taleplerine uygun yönlendirilebilmesi için başta sektör temsilcileri olmak üzere ilgili paydaşların etkin katılımı sağlanacaktır.</w:t>
            </w:r>
          </w:p>
        </w:tc>
        <w:tc>
          <w:tcPr>
            <w:tcW w:w="1335" w:type="dxa"/>
            <w:gridSpan w:val="2"/>
            <w:tcBorders>
              <w:left w:val="nil"/>
              <w:right w:val="nil"/>
            </w:tcBorders>
            <w:shd w:val="clear" w:color="auto" w:fill="D2EAF1"/>
            <w:vAlign w:val="center"/>
          </w:tcPr>
          <w:p w:rsidR="00356DE7" w:rsidRPr="00356DE7" w:rsidRDefault="00356DE7" w:rsidP="00356DE7">
            <w:pPr>
              <w:spacing w:after="0" w:line="240" w:lineRule="auto"/>
              <w:contextualSpacing/>
              <w:rPr>
                <w:rFonts w:ascii="Times New Roman" w:hAnsi="Times New Roman"/>
                <w:sz w:val="18"/>
                <w:szCs w:val="18"/>
              </w:rPr>
            </w:pPr>
            <w:r w:rsidRPr="00356DE7">
              <w:rPr>
                <w:rFonts w:ascii="Times New Roman" w:hAnsi="Times New Roman"/>
                <w:sz w:val="18"/>
                <w:szCs w:val="18"/>
              </w:rPr>
              <w:t>Mesleki ve Teknik Eğitim Hizmetleri</w:t>
            </w:r>
          </w:p>
        </w:tc>
        <w:tc>
          <w:tcPr>
            <w:tcW w:w="1716" w:type="dxa"/>
            <w:gridSpan w:val="3"/>
            <w:tcBorders>
              <w:left w:val="nil"/>
              <w:right w:val="nil"/>
            </w:tcBorders>
            <w:shd w:val="clear" w:color="auto" w:fill="D2EAF1"/>
            <w:vAlign w:val="center"/>
          </w:tcPr>
          <w:p w:rsidR="00356DE7" w:rsidRPr="00356DE7" w:rsidRDefault="00356DE7" w:rsidP="00356DE7">
            <w:pPr>
              <w:numPr>
                <w:ilvl w:val="0"/>
                <w:numId w:val="45"/>
              </w:numPr>
              <w:spacing w:after="0" w:line="240" w:lineRule="auto"/>
              <w:ind w:left="176" w:hanging="176"/>
              <w:contextualSpacing/>
              <w:rPr>
                <w:rFonts w:ascii="Times New Roman" w:hAnsi="Times New Roman"/>
                <w:sz w:val="18"/>
                <w:szCs w:val="18"/>
              </w:rPr>
            </w:pPr>
            <w:r w:rsidRPr="00356DE7">
              <w:rPr>
                <w:rFonts w:ascii="Times New Roman" w:hAnsi="Times New Roman"/>
                <w:sz w:val="18"/>
                <w:szCs w:val="18"/>
              </w:rPr>
              <w:t>Hayat Boyu Öğrenme Hizmetleri</w:t>
            </w:r>
          </w:p>
          <w:p w:rsidR="00356DE7" w:rsidRPr="00356DE7" w:rsidRDefault="00356DE7" w:rsidP="00356DE7">
            <w:pPr>
              <w:numPr>
                <w:ilvl w:val="0"/>
                <w:numId w:val="45"/>
              </w:numPr>
              <w:spacing w:after="0" w:line="240" w:lineRule="auto"/>
              <w:ind w:left="176" w:hanging="176"/>
              <w:contextualSpacing/>
              <w:rPr>
                <w:rFonts w:ascii="Times New Roman" w:hAnsi="Times New Roman"/>
                <w:sz w:val="18"/>
                <w:szCs w:val="18"/>
              </w:rPr>
            </w:pPr>
            <w:r w:rsidRPr="00356DE7">
              <w:rPr>
                <w:rFonts w:ascii="Times New Roman" w:hAnsi="Times New Roman"/>
                <w:sz w:val="18"/>
                <w:szCs w:val="18"/>
              </w:rPr>
              <w:t>Strateji Geliştirme-1</w:t>
            </w:r>
          </w:p>
        </w:tc>
        <w:tc>
          <w:tcPr>
            <w:tcW w:w="1236"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bCs/>
                <w:sz w:val="18"/>
                <w:szCs w:val="18"/>
              </w:rPr>
            </w:pPr>
            <w:r w:rsidRPr="00356DE7">
              <w:rPr>
                <w:rFonts w:ascii="Times New Roman" w:hAnsi="Times New Roman"/>
                <w:sz w:val="18"/>
                <w:szCs w:val="18"/>
              </w:rPr>
              <w:t>MEB İl İlçe MEM Yönetmeliği 9. Madde a/10</w:t>
            </w:r>
          </w:p>
        </w:tc>
        <w:tc>
          <w:tcPr>
            <w:tcW w:w="1700"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20"/>
        </w:trPr>
        <w:tc>
          <w:tcPr>
            <w:tcW w:w="3369" w:type="dxa"/>
            <w:gridSpan w:val="3"/>
            <w:vAlign w:val="center"/>
          </w:tcPr>
          <w:p w:rsidR="00356DE7" w:rsidRPr="00356DE7" w:rsidRDefault="00356DE7" w:rsidP="00356DE7">
            <w:pPr>
              <w:tabs>
                <w:tab w:val="left" w:pos="341"/>
              </w:tabs>
              <w:spacing w:after="0" w:line="240" w:lineRule="auto"/>
              <w:rPr>
                <w:rFonts w:ascii="Times New Roman" w:hAnsi="Times New Roman"/>
                <w:b/>
                <w:bCs/>
                <w:sz w:val="16"/>
                <w:szCs w:val="18"/>
              </w:rPr>
            </w:pPr>
            <w:r w:rsidRPr="00356DE7">
              <w:rPr>
                <w:rFonts w:ascii="Times New Roman" w:hAnsi="Times New Roman"/>
                <w:b/>
                <w:bCs/>
                <w:sz w:val="16"/>
                <w:szCs w:val="18"/>
              </w:rPr>
              <w:t xml:space="preserve">61.Mesleki ve teknik eğitimde girişimcilik, yaratıcılık ve </w:t>
            </w:r>
            <w:proofErr w:type="spellStart"/>
            <w:r w:rsidRPr="00356DE7">
              <w:rPr>
                <w:rFonts w:ascii="Times New Roman" w:hAnsi="Times New Roman"/>
                <w:b/>
                <w:bCs/>
                <w:sz w:val="16"/>
                <w:szCs w:val="18"/>
              </w:rPr>
              <w:t>yenileşim</w:t>
            </w:r>
            <w:proofErr w:type="spellEnd"/>
            <w:r w:rsidRPr="00356DE7">
              <w:rPr>
                <w:rFonts w:ascii="Times New Roman" w:hAnsi="Times New Roman"/>
                <w:b/>
                <w:bCs/>
                <w:sz w:val="16"/>
                <w:szCs w:val="18"/>
              </w:rPr>
              <w:t xml:space="preserve"> (</w:t>
            </w:r>
            <w:proofErr w:type="spellStart"/>
            <w:r w:rsidRPr="00356DE7">
              <w:rPr>
                <w:rFonts w:ascii="Times New Roman" w:hAnsi="Times New Roman"/>
                <w:b/>
                <w:bCs/>
                <w:sz w:val="16"/>
                <w:szCs w:val="18"/>
              </w:rPr>
              <w:t>inovasyon</w:t>
            </w:r>
            <w:proofErr w:type="spellEnd"/>
            <w:r w:rsidRPr="00356DE7">
              <w:rPr>
                <w:rFonts w:ascii="Times New Roman" w:hAnsi="Times New Roman"/>
                <w:b/>
                <w:bCs/>
                <w:sz w:val="16"/>
                <w:szCs w:val="18"/>
              </w:rPr>
              <w:t>) kültürünün gelişmesi için mevcut süreçler değerlendirilerek gerekli çalışmalar yapılacaktır.</w:t>
            </w:r>
          </w:p>
        </w:tc>
        <w:tc>
          <w:tcPr>
            <w:tcW w:w="1335" w:type="dxa"/>
            <w:gridSpan w:val="2"/>
            <w:vAlign w:val="center"/>
          </w:tcPr>
          <w:p w:rsidR="00356DE7" w:rsidRPr="00356DE7" w:rsidRDefault="00356DE7" w:rsidP="00356DE7">
            <w:pPr>
              <w:spacing w:after="0" w:line="240" w:lineRule="auto"/>
              <w:contextualSpacing/>
              <w:rPr>
                <w:rFonts w:ascii="Times New Roman" w:hAnsi="Times New Roman"/>
                <w:sz w:val="18"/>
                <w:szCs w:val="18"/>
              </w:rPr>
            </w:pPr>
            <w:r w:rsidRPr="00356DE7">
              <w:rPr>
                <w:rFonts w:ascii="Times New Roman" w:hAnsi="Times New Roman"/>
                <w:sz w:val="18"/>
                <w:szCs w:val="18"/>
              </w:rPr>
              <w:t>Mesleki ve Teknik Eğitim Hizmetleri</w:t>
            </w:r>
          </w:p>
        </w:tc>
        <w:tc>
          <w:tcPr>
            <w:tcW w:w="1716" w:type="dxa"/>
            <w:gridSpan w:val="3"/>
            <w:vAlign w:val="center"/>
          </w:tcPr>
          <w:p w:rsidR="00356DE7" w:rsidRPr="00356DE7" w:rsidRDefault="00356DE7" w:rsidP="00356DE7">
            <w:pPr>
              <w:numPr>
                <w:ilvl w:val="0"/>
                <w:numId w:val="45"/>
              </w:numPr>
              <w:spacing w:after="0" w:line="240" w:lineRule="auto"/>
              <w:ind w:left="176" w:hanging="176"/>
              <w:contextualSpacing/>
              <w:rPr>
                <w:rFonts w:ascii="Times New Roman" w:hAnsi="Times New Roman"/>
                <w:sz w:val="18"/>
                <w:szCs w:val="18"/>
              </w:rPr>
            </w:pPr>
            <w:r w:rsidRPr="00356DE7">
              <w:rPr>
                <w:rFonts w:ascii="Times New Roman" w:hAnsi="Times New Roman"/>
                <w:sz w:val="18"/>
                <w:szCs w:val="18"/>
              </w:rPr>
              <w:t>Hayat Boyu Öğrenme Hizmetleri</w:t>
            </w:r>
          </w:p>
          <w:p w:rsidR="00356DE7" w:rsidRPr="00356DE7" w:rsidRDefault="00356DE7" w:rsidP="00356DE7">
            <w:pPr>
              <w:numPr>
                <w:ilvl w:val="0"/>
                <w:numId w:val="45"/>
              </w:numPr>
              <w:spacing w:after="0" w:line="240" w:lineRule="auto"/>
              <w:ind w:left="176" w:hanging="176"/>
              <w:contextualSpacing/>
              <w:rPr>
                <w:rFonts w:ascii="Times New Roman" w:hAnsi="Times New Roman"/>
                <w:sz w:val="18"/>
                <w:szCs w:val="18"/>
              </w:rPr>
            </w:pPr>
            <w:r w:rsidRPr="00356DE7">
              <w:rPr>
                <w:rFonts w:ascii="Times New Roman" w:hAnsi="Times New Roman"/>
                <w:sz w:val="18"/>
                <w:szCs w:val="18"/>
              </w:rPr>
              <w:t xml:space="preserve">Strateji Geliştirme-1 </w:t>
            </w:r>
          </w:p>
        </w:tc>
        <w:tc>
          <w:tcPr>
            <w:tcW w:w="1236"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 xml:space="preserve">MEB İl İlçe MEM Yönetmeliği 9. Madde </w:t>
            </w:r>
          </w:p>
          <w:p w:rsidR="00356DE7" w:rsidRPr="00356DE7" w:rsidRDefault="00356DE7" w:rsidP="00356DE7">
            <w:pPr>
              <w:spacing w:after="0" w:line="240" w:lineRule="auto"/>
              <w:rPr>
                <w:rFonts w:ascii="Times New Roman" w:hAnsi="Times New Roman"/>
                <w:bCs/>
                <w:sz w:val="18"/>
                <w:szCs w:val="18"/>
              </w:rPr>
            </w:pPr>
            <w:proofErr w:type="gramStart"/>
            <w:r w:rsidRPr="00356DE7">
              <w:rPr>
                <w:rFonts w:ascii="Times New Roman" w:hAnsi="Times New Roman"/>
                <w:sz w:val="18"/>
                <w:szCs w:val="18"/>
              </w:rPr>
              <w:t>a</w:t>
            </w:r>
            <w:proofErr w:type="gramEnd"/>
            <w:r w:rsidRPr="00356DE7">
              <w:rPr>
                <w:rFonts w:ascii="Times New Roman" w:hAnsi="Times New Roman"/>
                <w:sz w:val="18"/>
                <w:szCs w:val="18"/>
              </w:rPr>
              <w:t>/6-8-9-10</w:t>
            </w:r>
          </w:p>
        </w:tc>
        <w:tc>
          <w:tcPr>
            <w:tcW w:w="1700" w:type="dxa"/>
            <w:gridSpan w:val="2"/>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20"/>
        </w:trPr>
        <w:tc>
          <w:tcPr>
            <w:tcW w:w="3369" w:type="dxa"/>
            <w:gridSpan w:val="3"/>
            <w:tcBorders>
              <w:left w:val="nil"/>
              <w:bottom w:val="single" w:sz="8" w:space="0" w:color="4BACC6"/>
              <w:right w:val="nil"/>
            </w:tcBorders>
            <w:shd w:val="clear" w:color="auto" w:fill="D2EAF1"/>
            <w:vAlign w:val="center"/>
          </w:tcPr>
          <w:p w:rsidR="00356DE7" w:rsidRPr="00356DE7" w:rsidRDefault="00356DE7" w:rsidP="00356DE7">
            <w:pPr>
              <w:tabs>
                <w:tab w:val="left" w:pos="341"/>
              </w:tabs>
              <w:spacing w:after="0" w:line="240" w:lineRule="auto"/>
              <w:rPr>
                <w:rFonts w:ascii="Times New Roman" w:hAnsi="Times New Roman"/>
                <w:b/>
                <w:bCs/>
                <w:sz w:val="16"/>
                <w:szCs w:val="18"/>
              </w:rPr>
            </w:pPr>
            <w:r w:rsidRPr="00356DE7">
              <w:rPr>
                <w:rFonts w:ascii="Times New Roman" w:hAnsi="Times New Roman"/>
                <w:b/>
                <w:bCs/>
                <w:sz w:val="16"/>
                <w:szCs w:val="18"/>
              </w:rPr>
              <w:t>62.Çıraklık eğitiminin altyapısı güçlendirilecektir.</w:t>
            </w:r>
          </w:p>
        </w:tc>
        <w:tc>
          <w:tcPr>
            <w:tcW w:w="1335" w:type="dxa"/>
            <w:gridSpan w:val="2"/>
            <w:tcBorders>
              <w:left w:val="nil"/>
              <w:bottom w:val="single" w:sz="8" w:space="0" w:color="4BACC6"/>
              <w:right w:val="nil"/>
            </w:tcBorders>
            <w:shd w:val="clear" w:color="auto" w:fill="D2EAF1"/>
            <w:vAlign w:val="center"/>
          </w:tcPr>
          <w:p w:rsidR="00356DE7" w:rsidRPr="00356DE7" w:rsidRDefault="00356DE7" w:rsidP="00356DE7">
            <w:pPr>
              <w:spacing w:after="0" w:line="240" w:lineRule="auto"/>
              <w:contextualSpacing/>
              <w:rPr>
                <w:rFonts w:ascii="Times New Roman" w:hAnsi="Times New Roman"/>
                <w:sz w:val="18"/>
                <w:szCs w:val="18"/>
              </w:rPr>
            </w:pPr>
            <w:r w:rsidRPr="00356DE7">
              <w:rPr>
                <w:rFonts w:ascii="Times New Roman" w:hAnsi="Times New Roman"/>
                <w:sz w:val="18"/>
                <w:szCs w:val="18"/>
              </w:rPr>
              <w:t>Mesleki ve Teknik Eğitim Hizmetleri</w:t>
            </w:r>
          </w:p>
        </w:tc>
        <w:tc>
          <w:tcPr>
            <w:tcW w:w="1716" w:type="dxa"/>
            <w:gridSpan w:val="3"/>
            <w:tcBorders>
              <w:left w:val="nil"/>
              <w:bottom w:val="single" w:sz="8" w:space="0" w:color="4BACC6"/>
              <w:right w:val="nil"/>
            </w:tcBorders>
            <w:shd w:val="clear" w:color="auto" w:fill="D2EAF1"/>
            <w:vAlign w:val="center"/>
          </w:tcPr>
          <w:p w:rsidR="00356DE7" w:rsidRPr="00356DE7" w:rsidRDefault="00356DE7" w:rsidP="00356DE7">
            <w:pPr>
              <w:spacing w:after="0" w:line="240" w:lineRule="auto"/>
              <w:ind w:left="176"/>
              <w:contextualSpacing/>
              <w:rPr>
                <w:rFonts w:ascii="Times New Roman" w:hAnsi="Times New Roman"/>
                <w:sz w:val="18"/>
                <w:szCs w:val="18"/>
              </w:rPr>
            </w:pPr>
          </w:p>
          <w:p w:rsidR="00356DE7" w:rsidRPr="00356DE7" w:rsidRDefault="00356DE7" w:rsidP="00356DE7">
            <w:pPr>
              <w:numPr>
                <w:ilvl w:val="0"/>
                <w:numId w:val="45"/>
              </w:numPr>
              <w:spacing w:after="0" w:line="240" w:lineRule="auto"/>
              <w:ind w:left="176" w:hanging="176"/>
              <w:contextualSpacing/>
              <w:rPr>
                <w:rFonts w:ascii="Times New Roman" w:hAnsi="Times New Roman"/>
                <w:sz w:val="18"/>
                <w:szCs w:val="18"/>
              </w:rPr>
            </w:pPr>
            <w:r w:rsidRPr="00356DE7">
              <w:rPr>
                <w:rFonts w:ascii="Times New Roman" w:hAnsi="Times New Roman"/>
                <w:sz w:val="18"/>
                <w:szCs w:val="18"/>
              </w:rPr>
              <w:t xml:space="preserve">Hayat Boyu Öğrenme </w:t>
            </w:r>
            <w:proofErr w:type="spellStart"/>
            <w:r w:rsidRPr="00356DE7">
              <w:rPr>
                <w:rFonts w:ascii="Times New Roman" w:hAnsi="Times New Roman"/>
                <w:sz w:val="18"/>
                <w:szCs w:val="18"/>
              </w:rPr>
              <w:t>Hiz</w:t>
            </w:r>
            <w:proofErr w:type="spellEnd"/>
            <w:r w:rsidRPr="00356DE7">
              <w:rPr>
                <w:rFonts w:ascii="Times New Roman" w:hAnsi="Times New Roman"/>
                <w:sz w:val="18"/>
                <w:szCs w:val="18"/>
              </w:rPr>
              <w:t xml:space="preserve">. </w:t>
            </w:r>
          </w:p>
        </w:tc>
        <w:tc>
          <w:tcPr>
            <w:tcW w:w="1236" w:type="dxa"/>
            <w:tcBorders>
              <w:left w:val="nil"/>
              <w:bottom w:val="single" w:sz="8" w:space="0" w:color="4BACC6"/>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İlçe Milli Eğitim Müdürlüğü</w:t>
            </w:r>
            <w:r w:rsidRPr="00356DE7">
              <w:rPr>
                <w:rFonts w:ascii="Times New Roman" w:hAnsi="Times New Roman"/>
                <w:sz w:val="18"/>
                <w:szCs w:val="18"/>
              </w:rPr>
              <w:t xml:space="preserve"> İç Yönergesinin 8. Madde 8/c</w:t>
            </w:r>
          </w:p>
        </w:tc>
        <w:tc>
          <w:tcPr>
            <w:tcW w:w="1700" w:type="dxa"/>
            <w:gridSpan w:val="2"/>
            <w:tcBorders>
              <w:left w:val="nil"/>
              <w:bottom w:val="single" w:sz="8" w:space="0" w:color="4BACC6"/>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20"/>
        </w:trPr>
        <w:tc>
          <w:tcPr>
            <w:tcW w:w="3369" w:type="dxa"/>
            <w:gridSpan w:val="3"/>
            <w:tcBorders>
              <w:left w:val="nil"/>
              <w:bottom w:val="single" w:sz="8" w:space="0" w:color="4BACC6"/>
              <w:right w:val="nil"/>
            </w:tcBorders>
            <w:shd w:val="clear" w:color="auto" w:fill="D2EAF1"/>
            <w:vAlign w:val="center"/>
          </w:tcPr>
          <w:p w:rsidR="00356DE7" w:rsidRPr="00356DE7" w:rsidRDefault="00356DE7" w:rsidP="00356DE7">
            <w:pPr>
              <w:tabs>
                <w:tab w:val="left" w:pos="341"/>
              </w:tabs>
              <w:spacing w:after="0" w:line="240" w:lineRule="auto"/>
              <w:rPr>
                <w:rFonts w:ascii="Times New Roman" w:hAnsi="Times New Roman"/>
                <w:b/>
                <w:bCs/>
                <w:sz w:val="16"/>
                <w:szCs w:val="18"/>
              </w:rPr>
            </w:pPr>
            <w:r w:rsidRPr="00356DE7">
              <w:rPr>
                <w:rFonts w:ascii="Times New Roman" w:hAnsi="Times New Roman"/>
                <w:bCs/>
                <w:color w:val="000000"/>
                <w:sz w:val="18"/>
                <w:szCs w:val="18"/>
              </w:rPr>
              <w:t>63. Mesleki eğitim veren kurumlarda öğrencilerin alan tercihinde ve yönlendirmesinde sektör ile birlikte çalışmalar yapılacaktır.</w:t>
            </w:r>
          </w:p>
        </w:tc>
        <w:tc>
          <w:tcPr>
            <w:tcW w:w="1335" w:type="dxa"/>
            <w:gridSpan w:val="2"/>
            <w:tcBorders>
              <w:left w:val="nil"/>
              <w:bottom w:val="single" w:sz="8" w:space="0" w:color="4BACC6"/>
              <w:right w:val="nil"/>
            </w:tcBorders>
            <w:shd w:val="clear" w:color="auto" w:fill="D2EAF1"/>
            <w:vAlign w:val="center"/>
          </w:tcPr>
          <w:p w:rsidR="00356DE7" w:rsidRPr="00356DE7" w:rsidRDefault="00356DE7" w:rsidP="00356DE7">
            <w:pPr>
              <w:spacing w:after="0" w:line="240" w:lineRule="auto"/>
              <w:contextualSpacing/>
              <w:rPr>
                <w:rFonts w:ascii="Times New Roman" w:hAnsi="Times New Roman"/>
                <w:sz w:val="18"/>
                <w:szCs w:val="18"/>
              </w:rPr>
            </w:pPr>
            <w:r w:rsidRPr="00356DE7">
              <w:rPr>
                <w:rFonts w:ascii="Times New Roman" w:hAnsi="Times New Roman"/>
                <w:color w:val="000000"/>
                <w:sz w:val="18"/>
                <w:szCs w:val="18"/>
              </w:rPr>
              <w:t>Mesleki ve Teknik Eğitim Hizmetleri Bölümü</w:t>
            </w:r>
          </w:p>
        </w:tc>
        <w:tc>
          <w:tcPr>
            <w:tcW w:w="1716" w:type="dxa"/>
            <w:gridSpan w:val="3"/>
            <w:tcBorders>
              <w:left w:val="nil"/>
              <w:bottom w:val="single" w:sz="8" w:space="0" w:color="4BACC6"/>
              <w:right w:val="nil"/>
            </w:tcBorders>
            <w:shd w:val="clear" w:color="auto" w:fill="D2EAF1"/>
            <w:vAlign w:val="center"/>
          </w:tcPr>
          <w:p w:rsidR="00356DE7" w:rsidRPr="00356DE7" w:rsidRDefault="00356DE7" w:rsidP="00356DE7">
            <w:pPr>
              <w:spacing w:after="0" w:line="240" w:lineRule="auto"/>
              <w:ind w:left="176"/>
              <w:contextualSpacing/>
              <w:rPr>
                <w:rFonts w:ascii="Times New Roman" w:hAnsi="Times New Roman"/>
                <w:sz w:val="18"/>
                <w:szCs w:val="18"/>
              </w:rPr>
            </w:pPr>
          </w:p>
        </w:tc>
        <w:tc>
          <w:tcPr>
            <w:tcW w:w="1236" w:type="dxa"/>
            <w:tcBorders>
              <w:left w:val="nil"/>
              <w:bottom w:val="single" w:sz="8" w:space="0" w:color="4BACC6"/>
              <w:right w:val="nil"/>
            </w:tcBorders>
            <w:shd w:val="clear" w:color="auto" w:fill="D2EAF1"/>
            <w:vAlign w:val="center"/>
          </w:tcPr>
          <w:p w:rsidR="00356DE7" w:rsidRPr="00356DE7" w:rsidRDefault="00356DE7" w:rsidP="00356DE7">
            <w:pPr>
              <w:spacing w:after="0" w:line="240" w:lineRule="auto"/>
              <w:rPr>
                <w:rFonts w:ascii="Times New Roman" w:hAnsi="Times New Roman"/>
                <w:color w:val="000000"/>
                <w:sz w:val="18"/>
                <w:szCs w:val="18"/>
              </w:rPr>
            </w:pPr>
            <w:proofErr w:type="gramStart"/>
            <w:r w:rsidRPr="00356DE7">
              <w:rPr>
                <w:rFonts w:ascii="Times New Roman" w:hAnsi="Times New Roman"/>
                <w:color w:val="000000"/>
                <w:sz w:val="18"/>
                <w:szCs w:val="18"/>
              </w:rPr>
              <w:t>İlçe  Milli</w:t>
            </w:r>
            <w:proofErr w:type="gramEnd"/>
            <w:r w:rsidRPr="00356DE7">
              <w:rPr>
                <w:rFonts w:ascii="Times New Roman" w:hAnsi="Times New Roman"/>
                <w:color w:val="000000"/>
                <w:sz w:val="18"/>
                <w:szCs w:val="18"/>
              </w:rPr>
              <w:t xml:space="preserve"> Eğitim Müdürlüğü İç Yönergesinin 8. Madde 9/d</w:t>
            </w:r>
          </w:p>
        </w:tc>
        <w:tc>
          <w:tcPr>
            <w:tcW w:w="1700" w:type="dxa"/>
            <w:gridSpan w:val="2"/>
            <w:tcBorders>
              <w:left w:val="nil"/>
              <w:bottom w:val="single" w:sz="8" w:space="0" w:color="4BACC6"/>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Mali yükümlülük içermemektedir.</w:t>
            </w:r>
          </w:p>
        </w:tc>
      </w:tr>
      <w:tr w:rsidR="00356DE7" w:rsidRPr="00356DE7" w:rsidTr="000F17C7">
        <w:tc>
          <w:tcPr>
            <w:tcW w:w="3227" w:type="dxa"/>
            <w:gridSpan w:val="2"/>
            <w:vAlign w:val="center"/>
          </w:tcPr>
          <w:p w:rsidR="00356DE7" w:rsidRPr="00356DE7" w:rsidRDefault="00356DE7" w:rsidP="00356DE7">
            <w:pPr>
              <w:spacing w:before="100" w:beforeAutospacing="1" w:after="120" w:afterAutospacing="1"/>
              <w:rPr>
                <w:rFonts w:ascii="Times New Roman" w:hAnsi="Times New Roman"/>
                <w:b/>
                <w:bCs/>
                <w:color w:val="000000"/>
                <w:sz w:val="18"/>
                <w:szCs w:val="18"/>
              </w:rPr>
            </w:pPr>
            <w:r w:rsidRPr="00356DE7">
              <w:rPr>
                <w:rFonts w:ascii="Times New Roman" w:hAnsi="Times New Roman"/>
                <w:bCs/>
                <w:color w:val="000000"/>
                <w:sz w:val="18"/>
                <w:szCs w:val="18"/>
              </w:rPr>
              <w:t>64. Meslek Lisesi mezunlarına yönelik istihdamı artırıcı çalışmalar yapılacaktır.</w:t>
            </w:r>
          </w:p>
        </w:tc>
        <w:tc>
          <w:tcPr>
            <w:tcW w:w="1484" w:type="dxa"/>
            <w:gridSpan w:val="4"/>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 xml:space="preserve">Mesleki ve Teknik Eğitim Hizmetleri </w:t>
            </w:r>
            <w:r w:rsidRPr="00356DE7">
              <w:rPr>
                <w:rFonts w:ascii="Times New Roman" w:hAnsi="Times New Roman"/>
                <w:color w:val="000000"/>
                <w:sz w:val="18"/>
                <w:szCs w:val="18"/>
              </w:rPr>
              <w:lastRenderedPageBreak/>
              <w:t>Bölümü</w:t>
            </w:r>
          </w:p>
        </w:tc>
        <w:tc>
          <w:tcPr>
            <w:tcW w:w="1607" w:type="dxa"/>
            <w:vAlign w:val="center"/>
          </w:tcPr>
          <w:p w:rsidR="00356DE7" w:rsidRPr="00356DE7" w:rsidRDefault="00356DE7" w:rsidP="00356DE7">
            <w:pPr>
              <w:numPr>
                <w:ilvl w:val="0"/>
                <w:numId w:val="5"/>
              </w:numPr>
              <w:spacing w:after="0" w:line="240" w:lineRule="auto"/>
              <w:ind w:left="175" w:hanging="175"/>
              <w:contextualSpacing/>
              <w:rPr>
                <w:rFonts w:ascii="Times New Roman" w:hAnsi="Times New Roman"/>
                <w:color w:val="000000"/>
                <w:sz w:val="18"/>
                <w:szCs w:val="18"/>
              </w:rPr>
            </w:pPr>
            <w:r w:rsidRPr="00356DE7">
              <w:rPr>
                <w:rFonts w:ascii="Times New Roman" w:hAnsi="Times New Roman"/>
                <w:color w:val="000000"/>
                <w:sz w:val="18"/>
                <w:szCs w:val="18"/>
              </w:rPr>
              <w:lastRenderedPageBreak/>
              <w:t>Hayat Boyu Öğrenme</w:t>
            </w:r>
          </w:p>
          <w:p w:rsidR="00356DE7" w:rsidRPr="00356DE7" w:rsidRDefault="00356DE7" w:rsidP="00356DE7">
            <w:pPr>
              <w:spacing w:after="0"/>
              <w:rPr>
                <w:rFonts w:ascii="Times New Roman" w:hAnsi="Times New Roman"/>
                <w:color w:val="000000"/>
                <w:sz w:val="18"/>
                <w:szCs w:val="18"/>
              </w:rPr>
            </w:pPr>
          </w:p>
        </w:tc>
        <w:tc>
          <w:tcPr>
            <w:tcW w:w="1587" w:type="dxa"/>
            <w:gridSpan w:val="3"/>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 xml:space="preserve">İlçe Milli Eğitim Müdürlüğü İç Yönergesinin 8. </w:t>
            </w:r>
            <w:r w:rsidRPr="00356DE7">
              <w:rPr>
                <w:rFonts w:ascii="Times New Roman" w:hAnsi="Times New Roman"/>
                <w:color w:val="000000"/>
                <w:sz w:val="18"/>
                <w:szCs w:val="18"/>
              </w:rPr>
              <w:lastRenderedPageBreak/>
              <w:t>Md. 6/b</w:t>
            </w:r>
          </w:p>
        </w:tc>
        <w:tc>
          <w:tcPr>
            <w:tcW w:w="1451" w:type="dxa"/>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lastRenderedPageBreak/>
              <w:t>Mali yükümlülük içermemektedir.</w:t>
            </w:r>
          </w:p>
        </w:tc>
      </w:tr>
      <w:tr w:rsidR="00356DE7" w:rsidRPr="00356DE7" w:rsidTr="000F17C7">
        <w:tc>
          <w:tcPr>
            <w:tcW w:w="3227" w:type="dxa"/>
            <w:gridSpan w:val="2"/>
            <w:shd w:val="clear" w:color="auto" w:fill="D2EAF1"/>
            <w:vAlign w:val="center"/>
          </w:tcPr>
          <w:p w:rsidR="00356DE7" w:rsidRPr="00356DE7" w:rsidRDefault="00356DE7" w:rsidP="00356DE7">
            <w:pPr>
              <w:spacing w:after="0" w:line="240" w:lineRule="auto"/>
              <w:contextualSpacing/>
              <w:rPr>
                <w:rFonts w:ascii="Times New Roman" w:hAnsi="Times New Roman"/>
                <w:b/>
                <w:bCs/>
                <w:color w:val="000000"/>
                <w:sz w:val="18"/>
                <w:szCs w:val="18"/>
              </w:rPr>
            </w:pPr>
            <w:r w:rsidRPr="00356DE7">
              <w:rPr>
                <w:rFonts w:ascii="Times New Roman" w:hAnsi="Times New Roman"/>
                <w:b/>
                <w:bCs/>
                <w:color w:val="000000"/>
                <w:sz w:val="18"/>
                <w:szCs w:val="18"/>
              </w:rPr>
              <w:lastRenderedPageBreak/>
              <w:t>66.Okullarda uygulanan ulusal ve uluslararası projelere katılan öğrenci sayısını artırarak, projeye katılacak öğrenci seçimlerinde okul terki riski bulunan öğrencilere de yer verilmesi sağlanacaktır.</w:t>
            </w:r>
          </w:p>
        </w:tc>
        <w:tc>
          <w:tcPr>
            <w:tcW w:w="1276" w:type="dxa"/>
            <w:gridSpan w:val="2"/>
            <w:shd w:val="clear" w:color="auto" w:fill="D2EAF1"/>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Strateji Geliştirme Hizmetleri 1</w:t>
            </w:r>
          </w:p>
        </w:tc>
        <w:tc>
          <w:tcPr>
            <w:tcW w:w="1815" w:type="dxa"/>
            <w:gridSpan w:val="3"/>
            <w:shd w:val="clear" w:color="auto" w:fill="D2EAF1"/>
            <w:vAlign w:val="center"/>
          </w:tcPr>
          <w:p w:rsidR="00356DE7" w:rsidRPr="00356DE7" w:rsidRDefault="00356DE7"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Temel Eğitim</w:t>
            </w:r>
          </w:p>
          <w:p w:rsidR="00356DE7" w:rsidRPr="00356DE7" w:rsidRDefault="00356DE7"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Ortaöğretim</w:t>
            </w:r>
          </w:p>
          <w:p w:rsidR="00356DE7" w:rsidRPr="00356DE7" w:rsidRDefault="00356DE7"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Mesleki ve Teknik Eğitim</w:t>
            </w:r>
          </w:p>
          <w:p w:rsidR="00356DE7" w:rsidRPr="00356DE7" w:rsidRDefault="00356DE7" w:rsidP="00356DE7">
            <w:pPr>
              <w:numPr>
                <w:ilvl w:val="0"/>
                <w:numId w:val="10"/>
              </w:numPr>
              <w:spacing w:after="0" w:line="240" w:lineRule="auto"/>
              <w:ind w:left="109" w:hanging="109"/>
              <w:contextualSpacing/>
              <w:rPr>
                <w:rFonts w:ascii="Times New Roman" w:hAnsi="Times New Roman"/>
                <w:color w:val="000000"/>
                <w:sz w:val="18"/>
                <w:szCs w:val="18"/>
              </w:rPr>
            </w:pPr>
            <w:r w:rsidRPr="00356DE7">
              <w:rPr>
                <w:rFonts w:ascii="Times New Roman" w:hAnsi="Times New Roman"/>
                <w:color w:val="000000"/>
                <w:sz w:val="18"/>
                <w:szCs w:val="18"/>
              </w:rPr>
              <w:t>Din Öğretimi</w:t>
            </w:r>
          </w:p>
        </w:tc>
        <w:tc>
          <w:tcPr>
            <w:tcW w:w="1587" w:type="dxa"/>
            <w:gridSpan w:val="3"/>
            <w:shd w:val="clear" w:color="auto" w:fill="D2EAF1"/>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15/ı</w:t>
            </w:r>
          </w:p>
        </w:tc>
        <w:tc>
          <w:tcPr>
            <w:tcW w:w="1451" w:type="dxa"/>
            <w:shd w:val="clear" w:color="auto" w:fill="D2EAF1"/>
            <w:vAlign w:val="center"/>
          </w:tcPr>
          <w:p w:rsidR="00356DE7" w:rsidRPr="00356DE7" w:rsidRDefault="00356DE7" w:rsidP="00356DE7">
            <w:pPr>
              <w:spacing w:after="0"/>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bl>
    <w:p w:rsidR="00356DE7" w:rsidRDefault="00356DE7" w:rsidP="00356DE7">
      <w:pPr>
        <w:jc w:val="both"/>
        <w:rPr>
          <w:rFonts w:ascii="Times New Roman" w:hAnsi="Times New Roman"/>
          <w:b/>
          <w:bCs/>
          <w:color w:val="FF0000"/>
          <w:sz w:val="24"/>
          <w:szCs w:val="24"/>
        </w:rPr>
      </w:pPr>
    </w:p>
    <w:p w:rsidR="00EC66DF" w:rsidRPr="00356DE7" w:rsidRDefault="00EC66DF" w:rsidP="00356DE7">
      <w:pPr>
        <w:jc w:val="both"/>
        <w:rPr>
          <w:rFonts w:ascii="Times New Roman" w:hAnsi="Times New Roman"/>
          <w:b/>
          <w:bCs/>
          <w:color w:val="FF0000"/>
          <w:sz w:val="24"/>
          <w:szCs w:val="24"/>
        </w:rPr>
      </w:pPr>
    </w:p>
    <w:p w:rsidR="00356DE7" w:rsidRPr="00356DE7" w:rsidRDefault="00356DE7" w:rsidP="00356DE7">
      <w:pPr>
        <w:spacing w:before="120" w:after="240"/>
        <w:jc w:val="both"/>
        <w:rPr>
          <w:rFonts w:ascii="Times New Roman" w:hAnsi="Times New Roman"/>
          <w:b/>
          <w:color w:val="FF0000"/>
          <w:sz w:val="24"/>
          <w:szCs w:val="24"/>
        </w:rPr>
      </w:pPr>
      <w:r w:rsidRPr="00356DE7">
        <w:rPr>
          <w:rFonts w:ascii="Times New Roman" w:hAnsi="Times New Roman"/>
          <w:b/>
          <w:color w:val="FF0000"/>
          <w:sz w:val="24"/>
          <w:szCs w:val="24"/>
        </w:rPr>
        <w:t xml:space="preserve">STRATEJİK HEDEF </w:t>
      </w:r>
      <w:proofErr w:type="gramStart"/>
      <w:r w:rsidRPr="00356DE7">
        <w:rPr>
          <w:rFonts w:ascii="Times New Roman" w:hAnsi="Times New Roman"/>
          <w:b/>
          <w:color w:val="FF0000"/>
          <w:sz w:val="24"/>
          <w:szCs w:val="24"/>
        </w:rPr>
        <w:t>2.3</w:t>
      </w:r>
      <w:proofErr w:type="gramEnd"/>
      <w:r w:rsidRPr="00356DE7">
        <w:rPr>
          <w:rFonts w:ascii="Times New Roman" w:hAnsi="Times New Roman"/>
          <w:b/>
          <w:color w:val="FF0000"/>
          <w:sz w:val="24"/>
          <w:szCs w:val="24"/>
        </w:rPr>
        <w:t>.</w:t>
      </w:r>
    </w:p>
    <w:p w:rsidR="00356DE7" w:rsidRPr="00356DE7" w:rsidRDefault="00356DE7" w:rsidP="00356DE7">
      <w:pPr>
        <w:spacing w:after="0"/>
        <w:ind w:firstLine="708"/>
        <w:jc w:val="both"/>
        <w:rPr>
          <w:rFonts w:ascii="Times New Roman" w:hAnsi="Times New Roman"/>
          <w:sz w:val="24"/>
          <w:szCs w:val="24"/>
        </w:rPr>
      </w:pPr>
      <w:r w:rsidRPr="00356DE7">
        <w:rPr>
          <w:rFonts w:ascii="Times New Roman" w:hAnsi="Times New Roman"/>
          <w:sz w:val="24"/>
          <w:szCs w:val="24"/>
        </w:rPr>
        <w:t>Plan dönemi sonuna kadar eğitimde yenilikçi yaklaşımlar kullanılarak öğrencilerin yabancı dil yeterliliğini ve uluslararası öğrenci ve öğretmen hareketliliğini artırmak.</w:t>
      </w:r>
    </w:p>
    <w:p w:rsidR="00356DE7" w:rsidRPr="00356DE7" w:rsidRDefault="00356DE7" w:rsidP="00356DE7">
      <w:pPr>
        <w:spacing w:after="160" w:line="259" w:lineRule="auto"/>
        <w:ind w:firstLine="708"/>
        <w:rPr>
          <w:rFonts w:ascii="Times New Roman" w:hAnsi="Times New Roman"/>
          <w:sz w:val="24"/>
          <w:szCs w:val="18"/>
        </w:rPr>
      </w:pPr>
    </w:p>
    <w:p w:rsidR="00356DE7" w:rsidRPr="00356DE7" w:rsidRDefault="00356DE7" w:rsidP="00356DE7">
      <w:pPr>
        <w:tabs>
          <w:tab w:val="left" w:pos="7310"/>
        </w:tabs>
        <w:spacing w:before="240" w:after="120" w:line="240" w:lineRule="auto"/>
        <w:ind w:left="567"/>
        <w:rPr>
          <w:rFonts w:ascii="Times New Roman" w:hAnsi="Times New Roman"/>
          <w:b/>
          <w:color w:val="FF0000"/>
          <w:sz w:val="24"/>
          <w:szCs w:val="24"/>
        </w:rPr>
      </w:pPr>
      <w:r w:rsidRPr="00356DE7">
        <w:rPr>
          <w:rFonts w:ascii="Times New Roman" w:hAnsi="Times New Roman"/>
          <w:b/>
          <w:color w:val="FF0000"/>
          <w:sz w:val="24"/>
          <w:szCs w:val="24"/>
        </w:rPr>
        <w:t>P.G. 2. 3. Performans Göstergeleri</w:t>
      </w:r>
    </w:p>
    <w:tbl>
      <w:tblPr>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26"/>
        <w:gridCol w:w="3161"/>
        <w:gridCol w:w="2126"/>
        <w:gridCol w:w="1134"/>
        <w:gridCol w:w="1134"/>
        <w:gridCol w:w="1275"/>
      </w:tblGrid>
      <w:tr w:rsidR="00356DE7" w:rsidRPr="00356DE7" w:rsidTr="000F17C7">
        <w:trPr>
          <w:trHeight w:val="20"/>
        </w:trPr>
        <w:tc>
          <w:tcPr>
            <w:tcW w:w="5813" w:type="dxa"/>
            <w:gridSpan w:val="3"/>
            <w:vMerge w:val="restart"/>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jc w:val="center"/>
              <w:rPr>
                <w:rFonts w:ascii="Times New Roman" w:hAnsi="Times New Roman"/>
                <w:b/>
                <w:bCs/>
                <w:i/>
                <w:iCs/>
                <w:sz w:val="20"/>
                <w:szCs w:val="20"/>
              </w:rPr>
            </w:pPr>
            <w:r w:rsidRPr="00356DE7">
              <w:rPr>
                <w:rFonts w:ascii="Times New Roman" w:hAnsi="Times New Roman"/>
                <w:b/>
                <w:bCs/>
                <w:sz w:val="20"/>
                <w:szCs w:val="20"/>
                <w:lang w:eastAsia="tr-TR"/>
              </w:rPr>
              <w:t>Performans Göstergesi</w:t>
            </w:r>
          </w:p>
          <w:p w:rsidR="00356DE7" w:rsidRPr="00356DE7" w:rsidRDefault="00356DE7" w:rsidP="00356DE7">
            <w:pPr>
              <w:tabs>
                <w:tab w:val="left" w:pos="7310"/>
              </w:tabs>
              <w:spacing w:after="0" w:line="240" w:lineRule="auto"/>
              <w:jc w:val="center"/>
              <w:rPr>
                <w:rFonts w:ascii="Times New Roman" w:hAnsi="Times New Roman"/>
                <w:b/>
                <w:bCs/>
                <w:sz w:val="20"/>
                <w:szCs w:val="20"/>
              </w:rPr>
            </w:pPr>
            <w:r w:rsidRPr="00356DE7">
              <w:rPr>
                <w:rFonts w:ascii="Times New Roman" w:hAnsi="Times New Roman"/>
                <w:b/>
                <w:i/>
                <w:iCs/>
                <w:sz w:val="20"/>
                <w:szCs w:val="20"/>
                <w:lang w:eastAsia="tr-TR"/>
              </w:rPr>
              <w:t>Kaliteli Eğitim ve Öğretim</w:t>
            </w:r>
          </w:p>
        </w:tc>
        <w:tc>
          <w:tcPr>
            <w:tcW w:w="2268" w:type="dxa"/>
            <w:gridSpan w:val="2"/>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jc w:val="center"/>
              <w:rPr>
                <w:rFonts w:ascii="Times New Roman" w:hAnsi="Times New Roman"/>
                <w:b/>
                <w:bCs/>
                <w:sz w:val="20"/>
                <w:szCs w:val="20"/>
              </w:rPr>
            </w:pPr>
            <w:r w:rsidRPr="00356DE7">
              <w:rPr>
                <w:rFonts w:ascii="Times New Roman" w:hAnsi="Times New Roman"/>
                <w:b/>
                <w:bCs/>
                <w:sz w:val="20"/>
                <w:szCs w:val="20"/>
              </w:rPr>
              <w:t>Önceki Yıllar</w:t>
            </w:r>
          </w:p>
        </w:tc>
        <w:tc>
          <w:tcPr>
            <w:tcW w:w="1275" w:type="dxa"/>
            <w:vMerge w:val="restart"/>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jc w:val="center"/>
              <w:rPr>
                <w:rFonts w:ascii="Times New Roman" w:hAnsi="Times New Roman"/>
                <w:b/>
                <w:bCs/>
                <w:sz w:val="20"/>
                <w:szCs w:val="20"/>
              </w:rPr>
            </w:pPr>
            <w:r w:rsidRPr="00356DE7">
              <w:rPr>
                <w:rFonts w:ascii="Times New Roman" w:hAnsi="Times New Roman"/>
                <w:b/>
                <w:bCs/>
                <w:sz w:val="20"/>
                <w:szCs w:val="20"/>
              </w:rPr>
              <w:t>Plan Dönemi Sonu</w:t>
            </w:r>
          </w:p>
        </w:tc>
      </w:tr>
      <w:tr w:rsidR="00356DE7" w:rsidRPr="00356DE7" w:rsidTr="000F17C7">
        <w:trPr>
          <w:trHeight w:val="20"/>
        </w:trPr>
        <w:tc>
          <w:tcPr>
            <w:tcW w:w="5813" w:type="dxa"/>
            <w:gridSpan w:val="3"/>
            <w:vMerge/>
            <w:shd w:val="clear" w:color="auto" w:fill="A7BFDE"/>
          </w:tcPr>
          <w:p w:rsidR="00356DE7" w:rsidRPr="00356DE7" w:rsidRDefault="00356DE7" w:rsidP="00356DE7">
            <w:pPr>
              <w:tabs>
                <w:tab w:val="left" w:pos="7310"/>
              </w:tabs>
              <w:spacing w:after="0" w:line="240" w:lineRule="auto"/>
              <w:jc w:val="center"/>
              <w:rPr>
                <w:rFonts w:ascii="Times New Roman" w:hAnsi="Times New Roman"/>
                <w:b/>
                <w:bCs/>
                <w:sz w:val="18"/>
                <w:szCs w:val="18"/>
              </w:rPr>
            </w:pPr>
          </w:p>
        </w:tc>
        <w:tc>
          <w:tcPr>
            <w:tcW w:w="1134" w:type="dxa"/>
            <w:shd w:val="clear" w:color="auto" w:fill="A7BFDE"/>
            <w:vAlign w:val="center"/>
          </w:tcPr>
          <w:p w:rsidR="00356DE7" w:rsidRPr="00356DE7" w:rsidRDefault="00356DE7" w:rsidP="00356DE7">
            <w:pPr>
              <w:tabs>
                <w:tab w:val="left" w:pos="7310"/>
              </w:tabs>
              <w:spacing w:after="0" w:line="240" w:lineRule="auto"/>
              <w:jc w:val="center"/>
              <w:rPr>
                <w:rFonts w:ascii="Times New Roman" w:hAnsi="Times New Roman"/>
                <w:b/>
                <w:sz w:val="18"/>
                <w:szCs w:val="18"/>
              </w:rPr>
            </w:pPr>
            <w:r w:rsidRPr="00356DE7">
              <w:rPr>
                <w:rFonts w:ascii="Times New Roman" w:hAnsi="Times New Roman"/>
                <w:b/>
                <w:sz w:val="20"/>
                <w:szCs w:val="20"/>
              </w:rPr>
              <w:t>2012/2013</w:t>
            </w:r>
          </w:p>
        </w:tc>
        <w:tc>
          <w:tcPr>
            <w:tcW w:w="1134" w:type="dxa"/>
            <w:shd w:val="clear" w:color="auto" w:fill="A7BFDE"/>
            <w:vAlign w:val="center"/>
          </w:tcPr>
          <w:p w:rsidR="00356DE7" w:rsidRPr="00356DE7" w:rsidRDefault="00356DE7" w:rsidP="00356DE7">
            <w:pPr>
              <w:tabs>
                <w:tab w:val="left" w:pos="7310"/>
              </w:tabs>
              <w:spacing w:after="0" w:line="240" w:lineRule="auto"/>
              <w:jc w:val="center"/>
              <w:rPr>
                <w:rFonts w:ascii="Times New Roman" w:hAnsi="Times New Roman"/>
                <w:b/>
                <w:sz w:val="18"/>
                <w:szCs w:val="18"/>
              </w:rPr>
            </w:pPr>
            <w:r w:rsidRPr="00356DE7">
              <w:rPr>
                <w:rFonts w:ascii="Times New Roman" w:hAnsi="Times New Roman"/>
                <w:b/>
                <w:sz w:val="20"/>
                <w:szCs w:val="20"/>
              </w:rPr>
              <w:t>2013/2014</w:t>
            </w:r>
          </w:p>
        </w:tc>
        <w:tc>
          <w:tcPr>
            <w:tcW w:w="1275" w:type="dxa"/>
            <w:vMerge/>
            <w:shd w:val="clear" w:color="auto" w:fill="A7BFDE"/>
          </w:tcPr>
          <w:p w:rsidR="00356DE7" w:rsidRPr="00356DE7" w:rsidRDefault="00356DE7" w:rsidP="00356DE7">
            <w:pPr>
              <w:tabs>
                <w:tab w:val="left" w:pos="7310"/>
              </w:tabs>
              <w:spacing w:after="0" w:line="240" w:lineRule="auto"/>
              <w:jc w:val="center"/>
              <w:rPr>
                <w:rFonts w:ascii="Times New Roman" w:hAnsi="Times New Roman"/>
                <w:b/>
                <w:sz w:val="18"/>
                <w:szCs w:val="18"/>
              </w:rPr>
            </w:pPr>
          </w:p>
        </w:tc>
      </w:tr>
      <w:tr w:rsidR="00356DE7" w:rsidRPr="00356DE7" w:rsidTr="000F17C7">
        <w:trPr>
          <w:trHeight w:val="20"/>
        </w:trPr>
        <w:tc>
          <w:tcPr>
            <w:tcW w:w="526" w:type="dxa"/>
            <w:shd w:val="clear" w:color="auto" w:fill="D3DFEE"/>
            <w:vAlign w:val="center"/>
          </w:tcPr>
          <w:p w:rsidR="00356DE7" w:rsidRPr="00356DE7" w:rsidRDefault="00356DE7" w:rsidP="00356DE7">
            <w:pPr>
              <w:spacing w:after="0" w:line="240" w:lineRule="auto"/>
              <w:jc w:val="center"/>
              <w:rPr>
                <w:rFonts w:ascii="Times New Roman" w:hAnsi="Times New Roman"/>
                <w:b/>
                <w:bCs/>
                <w:sz w:val="18"/>
                <w:szCs w:val="20"/>
              </w:rPr>
            </w:pPr>
            <w:r w:rsidRPr="00356DE7">
              <w:rPr>
                <w:rFonts w:ascii="Times New Roman" w:hAnsi="Times New Roman"/>
                <w:b/>
                <w:bCs/>
                <w:sz w:val="18"/>
                <w:szCs w:val="20"/>
              </w:rPr>
              <w:t>1.</w:t>
            </w:r>
          </w:p>
        </w:tc>
        <w:tc>
          <w:tcPr>
            <w:tcW w:w="5287" w:type="dxa"/>
            <w:gridSpan w:val="2"/>
            <w:shd w:val="clear" w:color="auto" w:fill="D3DFEE"/>
          </w:tcPr>
          <w:p w:rsidR="00356DE7" w:rsidRPr="00356DE7" w:rsidRDefault="00356DE7" w:rsidP="00356DE7">
            <w:pPr>
              <w:tabs>
                <w:tab w:val="left" w:pos="7310"/>
              </w:tabs>
              <w:spacing w:after="0" w:line="240" w:lineRule="auto"/>
              <w:rPr>
                <w:rFonts w:ascii="Times New Roman" w:hAnsi="Times New Roman"/>
                <w:b/>
                <w:sz w:val="20"/>
                <w:szCs w:val="20"/>
              </w:rPr>
            </w:pPr>
            <w:r w:rsidRPr="00356DE7">
              <w:rPr>
                <w:rFonts w:ascii="Times New Roman" w:hAnsi="Times New Roman"/>
                <w:b/>
                <w:sz w:val="20"/>
                <w:szCs w:val="20"/>
              </w:rPr>
              <w:t>SBS-TEOG sınavlarında yabancı dil soruları net sayısı</w:t>
            </w:r>
          </w:p>
        </w:tc>
        <w:tc>
          <w:tcPr>
            <w:tcW w:w="1134" w:type="dxa"/>
            <w:shd w:val="clear" w:color="auto" w:fill="D3DFEE"/>
            <w:vAlign w:val="center"/>
          </w:tcPr>
          <w:p w:rsidR="00356DE7" w:rsidRPr="00356DE7" w:rsidRDefault="00356DE7" w:rsidP="00356DE7">
            <w:pPr>
              <w:spacing w:after="0"/>
              <w:jc w:val="center"/>
              <w:rPr>
                <w:rFonts w:ascii="Times New Roman" w:hAnsi="Times New Roman"/>
                <w:sz w:val="24"/>
                <w:szCs w:val="24"/>
              </w:rPr>
            </w:pPr>
            <w:r w:rsidRPr="00356DE7">
              <w:rPr>
                <w:rFonts w:ascii="Times New Roman" w:hAnsi="Times New Roman"/>
                <w:sz w:val="24"/>
                <w:szCs w:val="24"/>
              </w:rPr>
              <w:t>9</w:t>
            </w:r>
          </w:p>
        </w:tc>
        <w:tc>
          <w:tcPr>
            <w:tcW w:w="1134" w:type="dxa"/>
            <w:shd w:val="clear" w:color="auto" w:fill="D3DFEE"/>
            <w:vAlign w:val="center"/>
          </w:tcPr>
          <w:p w:rsidR="00356DE7" w:rsidRPr="00356DE7" w:rsidRDefault="00356DE7" w:rsidP="00356DE7">
            <w:pPr>
              <w:spacing w:after="0"/>
              <w:jc w:val="center"/>
              <w:rPr>
                <w:rFonts w:ascii="Times New Roman" w:hAnsi="Times New Roman"/>
                <w:sz w:val="24"/>
                <w:szCs w:val="24"/>
              </w:rPr>
            </w:pPr>
            <w:r w:rsidRPr="00356DE7">
              <w:rPr>
                <w:rFonts w:ascii="Times New Roman" w:hAnsi="Times New Roman"/>
                <w:sz w:val="24"/>
                <w:szCs w:val="24"/>
              </w:rPr>
              <w:t>11</w:t>
            </w:r>
          </w:p>
        </w:tc>
        <w:tc>
          <w:tcPr>
            <w:tcW w:w="1275" w:type="dxa"/>
            <w:shd w:val="clear" w:color="auto" w:fill="D3DFEE"/>
            <w:vAlign w:val="center"/>
          </w:tcPr>
          <w:p w:rsidR="00356DE7" w:rsidRPr="00356DE7" w:rsidRDefault="00356DE7" w:rsidP="00356DE7">
            <w:pPr>
              <w:tabs>
                <w:tab w:val="left" w:pos="7310"/>
              </w:tabs>
              <w:spacing w:after="0" w:line="240" w:lineRule="auto"/>
              <w:jc w:val="center"/>
              <w:rPr>
                <w:rFonts w:ascii="Times New Roman" w:hAnsi="Times New Roman"/>
                <w:b/>
                <w:sz w:val="20"/>
                <w:szCs w:val="20"/>
              </w:rPr>
            </w:pPr>
            <w:r w:rsidRPr="00356DE7">
              <w:rPr>
                <w:rFonts w:ascii="Times New Roman" w:hAnsi="Times New Roman"/>
                <w:b/>
                <w:sz w:val="20"/>
                <w:szCs w:val="20"/>
              </w:rPr>
              <w:t>16</w:t>
            </w:r>
          </w:p>
        </w:tc>
      </w:tr>
      <w:tr w:rsidR="00356DE7" w:rsidRPr="00356DE7" w:rsidTr="000F17C7">
        <w:trPr>
          <w:trHeight w:val="20"/>
        </w:trPr>
        <w:tc>
          <w:tcPr>
            <w:tcW w:w="526" w:type="dxa"/>
            <w:shd w:val="clear" w:color="auto" w:fill="A7BFDE"/>
            <w:vAlign w:val="center"/>
          </w:tcPr>
          <w:p w:rsidR="00356DE7" w:rsidRPr="00356DE7" w:rsidRDefault="00356DE7" w:rsidP="00356DE7">
            <w:pPr>
              <w:spacing w:after="0" w:line="240" w:lineRule="auto"/>
              <w:jc w:val="center"/>
              <w:rPr>
                <w:rFonts w:ascii="Times New Roman" w:hAnsi="Times New Roman"/>
                <w:b/>
                <w:bCs/>
                <w:sz w:val="18"/>
                <w:szCs w:val="20"/>
              </w:rPr>
            </w:pPr>
            <w:r w:rsidRPr="00356DE7">
              <w:rPr>
                <w:rFonts w:ascii="Times New Roman" w:hAnsi="Times New Roman"/>
                <w:b/>
                <w:bCs/>
                <w:sz w:val="18"/>
                <w:szCs w:val="20"/>
              </w:rPr>
              <w:t>2.</w:t>
            </w:r>
          </w:p>
        </w:tc>
        <w:tc>
          <w:tcPr>
            <w:tcW w:w="5287" w:type="dxa"/>
            <w:gridSpan w:val="2"/>
            <w:shd w:val="clear" w:color="auto" w:fill="A7BFDE"/>
          </w:tcPr>
          <w:p w:rsidR="00356DE7" w:rsidRPr="00356DE7" w:rsidRDefault="00356DE7" w:rsidP="00356DE7">
            <w:pPr>
              <w:tabs>
                <w:tab w:val="left" w:pos="7310"/>
              </w:tabs>
              <w:spacing w:after="0" w:line="240" w:lineRule="auto"/>
              <w:rPr>
                <w:rFonts w:ascii="Times New Roman" w:hAnsi="Times New Roman"/>
                <w:b/>
                <w:sz w:val="20"/>
                <w:szCs w:val="20"/>
              </w:rPr>
            </w:pPr>
            <w:r w:rsidRPr="00356DE7">
              <w:rPr>
                <w:rFonts w:ascii="Times New Roman" w:hAnsi="Times New Roman"/>
                <w:b/>
                <w:sz w:val="20"/>
                <w:szCs w:val="20"/>
              </w:rPr>
              <w:t>LYS sınavlarında yabancı dil sorularına ait net sayısı</w:t>
            </w:r>
          </w:p>
        </w:tc>
        <w:tc>
          <w:tcPr>
            <w:tcW w:w="1134" w:type="dxa"/>
            <w:shd w:val="clear" w:color="auto" w:fill="A7BFDE"/>
            <w:vAlign w:val="center"/>
          </w:tcPr>
          <w:p w:rsidR="00356DE7" w:rsidRPr="00356DE7" w:rsidRDefault="00356DE7" w:rsidP="00356DE7">
            <w:pPr>
              <w:spacing w:after="0"/>
              <w:jc w:val="center"/>
              <w:rPr>
                <w:rFonts w:ascii="Times New Roman" w:hAnsi="Times New Roman"/>
                <w:sz w:val="24"/>
                <w:szCs w:val="24"/>
              </w:rPr>
            </w:pPr>
            <w:r w:rsidRPr="00356DE7">
              <w:rPr>
                <w:rFonts w:ascii="Times New Roman" w:hAnsi="Times New Roman"/>
                <w:sz w:val="24"/>
                <w:szCs w:val="24"/>
              </w:rPr>
              <w:t>18</w:t>
            </w:r>
          </w:p>
        </w:tc>
        <w:tc>
          <w:tcPr>
            <w:tcW w:w="1134" w:type="dxa"/>
            <w:shd w:val="clear" w:color="auto" w:fill="A7BFDE"/>
            <w:vAlign w:val="center"/>
          </w:tcPr>
          <w:p w:rsidR="00356DE7" w:rsidRPr="00356DE7" w:rsidRDefault="00356DE7" w:rsidP="00356DE7">
            <w:pPr>
              <w:spacing w:after="0"/>
              <w:jc w:val="center"/>
              <w:rPr>
                <w:rFonts w:ascii="Times New Roman" w:hAnsi="Times New Roman"/>
                <w:sz w:val="24"/>
                <w:szCs w:val="24"/>
              </w:rPr>
            </w:pPr>
            <w:r w:rsidRPr="00356DE7">
              <w:rPr>
                <w:rFonts w:ascii="Times New Roman" w:hAnsi="Times New Roman"/>
                <w:sz w:val="24"/>
                <w:szCs w:val="24"/>
              </w:rPr>
              <w:t>21</w:t>
            </w:r>
          </w:p>
        </w:tc>
        <w:tc>
          <w:tcPr>
            <w:tcW w:w="1275" w:type="dxa"/>
            <w:shd w:val="clear" w:color="auto" w:fill="A7BFDE"/>
            <w:vAlign w:val="center"/>
          </w:tcPr>
          <w:p w:rsidR="00356DE7" w:rsidRPr="00356DE7" w:rsidRDefault="00356DE7" w:rsidP="00356DE7">
            <w:pPr>
              <w:tabs>
                <w:tab w:val="left" w:pos="7310"/>
              </w:tabs>
              <w:spacing w:after="0" w:line="240" w:lineRule="auto"/>
              <w:jc w:val="center"/>
              <w:rPr>
                <w:rFonts w:ascii="Times New Roman" w:hAnsi="Times New Roman"/>
                <w:b/>
                <w:sz w:val="20"/>
                <w:szCs w:val="20"/>
              </w:rPr>
            </w:pPr>
            <w:r w:rsidRPr="00356DE7">
              <w:rPr>
                <w:rFonts w:ascii="Times New Roman" w:hAnsi="Times New Roman"/>
                <w:b/>
                <w:sz w:val="20"/>
                <w:szCs w:val="20"/>
              </w:rPr>
              <w:t>26</w:t>
            </w:r>
          </w:p>
        </w:tc>
      </w:tr>
      <w:tr w:rsidR="00356DE7" w:rsidRPr="00356DE7" w:rsidTr="000F17C7">
        <w:trPr>
          <w:trHeight w:val="20"/>
        </w:trPr>
        <w:tc>
          <w:tcPr>
            <w:tcW w:w="526" w:type="dxa"/>
            <w:shd w:val="clear" w:color="auto" w:fill="D3DFEE"/>
            <w:vAlign w:val="center"/>
          </w:tcPr>
          <w:p w:rsidR="00356DE7" w:rsidRPr="00356DE7" w:rsidRDefault="00356DE7" w:rsidP="00356DE7">
            <w:pPr>
              <w:spacing w:after="0" w:line="240" w:lineRule="auto"/>
              <w:jc w:val="center"/>
              <w:rPr>
                <w:rFonts w:ascii="Times New Roman" w:hAnsi="Times New Roman"/>
                <w:b/>
                <w:bCs/>
                <w:sz w:val="18"/>
                <w:szCs w:val="20"/>
              </w:rPr>
            </w:pPr>
            <w:r w:rsidRPr="00356DE7">
              <w:rPr>
                <w:rFonts w:ascii="Times New Roman" w:hAnsi="Times New Roman"/>
                <w:b/>
                <w:bCs/>
                <w:sz w:val="18"/>
                <w:szCs w:val="20"/>
              </w:rPr>
              <w:t>3.</w:t>
            </w:r>
          </w:p>
        </w:tc>
        <w:tc>
          <w:tcPr>
            <w:tcW w:w="5287" w:type="dxa"/>
            <w:gridSpan w:val="2"/>
            <w:shd w:val="clear" w:color="auto" w:fill="D3DFEE"/>
          </w:tcPr>
          <w:p w:rsidR="00356DE7" w:rsidRPr="00356DE7" w:rsidRDefault="00356DE7" w:rsidP="00356DE7">
            <w:pPr>
              <w:tabs>
                <w:tab w:val="left" w:pos="7310"/>
              </w:tabs>
              <w:spacing w:after="0" w:line="240" w:lineRule="auto"/>
              <w:rPr>
                <w:rFonts w:ascii="Times New Roman" w:hAnsi="Times New Roman"/>
                <w:b/>
                <w:sz w:val="20"/>
                <w:szCs w:val="20"/>
              </w:rPr>
            </w:pPr>
            <w:r w:rsidRPr="00356DE7">
              <w:rPr>
                <w:rFonts w:ascii="Times New Roman" w:hAnsi="Times New Roman"/>
                <w:b/>
                <w:sz w:val="20"/>
                <w:szCs w:val="20"/>
              </w:rPr>
              <w:t>Uluslararası hareketlilik programlarına/projelerine katılan öğretmen sayısı</w:t>
            </w:r>
          </w:p>
        </w:tc>
        <w:tc>
          <w:tcPr>
            <w:tcW w:w="1134" w:type="dxa"/>
            <w:shd w:val="clear" w:color="auto" w:fill="D3DFEE"/>
            <w:vAlign w:val="center"/>
          </w:tcPr>
          <w:p w:rsidR="00356DE7" w:rsidRPr="00356DE7" w:rsidRDefault="00356DE7" w:rsidP="00356DE7">
            <w:pPr>
              <w:spacing w:after="0"/>
              <w:jc w:val="center"/>
              <w:rPr>
                <w:rFonts w:ascii="Times New Roman" w:hAnsi="Times New Roman"/>
              </w:rPr>
            </w:pPr>
            <w:r w:rsidRPr="00356DE7">
              <w:rPr>
                <w:rFonts w:ascii="Times New Roman" w:hAnsi="Times New Roman"/>
              </w:rPr>
              <w:t>17</w:t>
            </w:r>
          </w:p>
        </w:tc>
        <w:tc>
          <w:tcPr>
            <w:tcW w:w="1134" w:type="dxa"/>
            <w:shd w:val="clear" w:color="auto" w:fill="D3DFEE"/>
            <w:vAlign w:val="center"/>
          </w:tcPr>
          <w:p w:rsidR="00356DE7" w:rsidRPr="00356DE7" w:rsidRDefault="00356DE7" w:rsidP="00356DE7">
            <w:pPr>
              <w:spacing w:after="0"/>
              <w:jc w:val="center"/>
              <w:rPr>
                <w:rFonts w:ascii="Times New Roman" w:hAnsi="Times New Roman"/>
              </w:rPr>
            </w:pPr>
            <w:r w:rsidRPr="00356DE7">
              <w:rPr>
                <w:rFonts w:ascii="Times New Roman" w:hAnsi="Times New Roman"/>
              </w:rPr>
              <w:t>23</w:t>
            </w:r>
          </w:p>
        </w:tc>
        <w:tc>
          <w:tcPr>
            <w:tcW w:w="1275" w:type="dxa"/>
            <w:shd w:val="clear" w:color="auto" w:fill="D3DFEE"/>
            <w:vAlign w:val="center"/>
          </w:tcPr>
          <w:p w:rsidR="00356DE7" w:rsidRPr="00356DE7" w:rsidRDefault="00356DE7" w:rsidP="00356DE7">
            <w:pPr>
              <w:tabs>
                <w:tab w:val="left" w:pos="7310"/>
              </w:tabs>
              <w:spacing w:after="0" w:line="240" w:lineRule="auto"/>
              <w:jc w:val="center"/>
              <w:rPr>
                <w:rFonts w:ascii="Times New Roman" w:hAnsi="Times New Roman"/>
                <w:b/>
                <w:sz w:val="20"/>
                <w:szCs w:val="20"/>
              </w:rPr>
            </w:pPr>
            <w:r w:rsidRPr="00356DE7">
              <w:rPr>
                <w:rFonts w:ascii="Times New Roman" w:hAnsi="Times New Roman"/>
                <w:b/>
                <w:sz w:val="20"/>
                <w:szCs w:val="20"/>
              </w:rPr>
              <w:t>55</w:t>
            </w:r>
          </w:p>
        </w:tc>
      </w:tr>
      <w:tr w:rsidR="00356DE7" w:rsidRPr="00356DE7" w:rsidTr="000F17C7">
        <w:trPr>
          <w:trHeight w:val="20"/>
        </w:trPr>
        <w:tc>
          <w:tcPr>
            <w:tcW w:w="526" w:type="dxa"/>
            <w:shd w:val="clear" w:color="auto" w:fill="A7BFDE"/>
            <w:vAlign w:val="center"/>
          </w:tcPr>
          <w:p w:rsidR="00356DE7" w:rsidRPr="00356DE7" w:rsidRDefault="00356DE7" w:rsidP="00356DE7">
            <w:pPr>
              <w:spacing w:after="0" w:line="240" w:lineRule="auto"/>
              <w:jc w:val="center"/>
              <w:rPr>
                <w:rFonts w:ascii="Times New Roman" w:hAnsi="Times New Roman"/>
                <w:b/>
                <w:bCs/>
                <w:sz w:val="18"/>
                <w:szCs w:val="20"/>
              </w:rPr>
            </w:pPr>
            <w:r w:rsidRPr="00356DE7">
              <w:rPr>
                <w:rFonts w:ascii="Times New Roman" w:hAnsi="Times New Roman"/>
                <w:b/>
                <w:bCs/>
                <w:sz w:val="18"/>
                <w:szCs w:val="20"/>
              </w:rPr>
              <w:t>4.</w:t>
            </w:r>
          </w:p>
        </w:tc>
        <w:tc>
          <w:tcPr>
            <w:tcW w:w="5287" w:type="dxa"/>
            <w:gridSpan w:val="2"/>
            <w:shd w:val="clear" w:color="auto" w:fill="A7BFDE"/>
          </w:tcPr>
          <w:p w:rsidR="00356DE7" w:rsidRPr="00356DE7" w:rsidRDefault="00356DE7" w:rsidP="00356DE7">
            <w:pPr>
              <w:tabs>
                <w:tab w:val="left" w:pos="7310"/>
              </w:tabs>
              <w:spacing w:after="0" w:line="240" w:lineRule="auto"/>
              <w:rPr>
                <w:rFonts w:ascii="Times New Roman" w:hAnsi="Times New Roman"/>
                <w:b/>
                <w:sz w:val="20"/>
                <w:szCs w:val="20"/>
              </w:rPr>
            </w:pPr>
            <w:r w:rsidRPr="00356DE7">
              <w:rPr>
                <w:rFonts w:ascii="Times New Roman" w:hAnsi="Times New Roman"/>
                <w:b/>
                <w:sz w:val="20"/>
                <w:szCs w:val="20"/>
              </w:rPr>
              <w:t>Uluslararası hareketlilik programlarına/projelerine katılan öğrenci sayısı</w:t>
            </w:r>
          </w:p>
        </w:tc>
        <w:tc>
          <w:tcPr>
            <w:tcW w:w="1134" w:type="dxa"/>
            <w:shd w:val="clear" w:color="auto" w:fill="A7BFDE"/>
            <w:vAlign w:val="center"/>
          </w:tcPr>
          <w:p w:rsidR="00356DE7" w:rsidRPr="00356DE7" w:rsidRDefault="00356DE7" w:rsidP="00356DE7">
            <w:pPr>
              <w:jc w:val="center"/>
              <w:rPr>
                <w:rFonts w:ascii="Times New Roman" w:hAnsi="Times New Roman"/>
              </w:rPr>
            </w:pPr>
            <w:r w:rsidRPr="00356DE7">
              <w:rPr>
                <w:rFonts w:ascii="Times New Roman" w:hAnsi="Times New Roman"/>
              </w:rPr>
              <w:t>7</w:t>
            </w:r>
          </w:p>
        </w:tc>
        <w:tc>
          <w:tcPr>
            <w:tcW w:w="1134" w:type="dxa"/>
            <w:shd w:val="clear" w:color="auto" w:fill="A7BFDE"/>
            <w:vAlign w:val="center"/>
          </w:tcPr>
          <w:p w:rsidR="00356DE7" w:rsidRPr="00356DE7" w:rsidRDefault="00356DE7" w:rsidP="00356DE7">
            <w:pPr>
              <w:jc w:val="center"/>
              <w:rPr>
                <w:rFonts w:ascii="Times New Roman" w:hAnsi="Times New Roman"/>
              </w:rPr>
            </w:pPr>
            <w:r w:rsidRPr="00356DE7">
              <w:rPr>
                <w:rFonts w:ascii="Times New Roman" w:hAnsi="Times New Roman"/>
              </w:rPr>
              <w:t>10</w:t>
            </w:r>
          </w:p>
        </w:tc>
        <w:tc>
          <w:tcPr>
            <w:tcW w:w="1275" w:type="dxa"/>
            <w:shd w:val="clear" w:color="auto" w:fill="A7BFDE"/>
            <w:vAlign w:val="center"/>
          </w:tcPr>
          <w:p w:rsidR="00356DE7" w:rsidRPr="00356DE7" w:rsidRDefault="00356DE7" w:rsidP="00356DE7">
            <w:pPr>
              <w:tabs>
                <w:tab w:val="left" w:pos="7310"/>
              </w:tabs>
              <w:spacing w:after="0" w:line="240" w:lineRule="auto"/>
              <w:jc w:val="center"/>
              <w:rPr>
                <w:rFonts w:ascii="Times New Roman" w:hAnsi="Times New Roman"/>
                <w:b/>
                <w:sz w:val="20"/>
                <w:szCs w:val="20"/>
              </w:rPr>
            </w:pPr>
            <w:r w:rsidRPr="00356DE7">
              <w:rPr>
                <w:rFonts w:ascii="Times New Roman" w:hAnsi="Times New Roman"/>
                <w:b/>
                <w:sz w:val="20"/>
                <w:szCs w:val="20"/>
              </w:rPr>
              <w:t>35</w:t>
            </w:r>
          </w:p>
        </w:tc>
      </w:tr>
      <w:tr w:rsidR="00356DE7" w:rsidRPr="00356DE7" w:rsidTr="000F17C7">
        <w:trPr>
          <w:trHeight w:val="20"/>
        </w:trPr>
        <w:tc>
          <w:tcPr>
            <w:tcW w:w="526" w:type="dxa"/>
            <w:shd w:val="clear" w:color="auto" w:fill="D3DFEE"/>
            <w:vAlign w:val="center"/>
          </w:tcPr>
          <w:p w:rsidR="00356DE7" w:rsidRPr="00356DE7" w:rsidRDefault="00356DE7" w:rsidP="00356DE7">
            <w:pPr>
              <w:spacing w:after="0" w:line="240" w:lineRule="auto"/>
              <w:jc w:val="center"/>
              <w:rPr>
                <w:rFonts w:ascii="Times New Roman" w:hAnsi="Times New Roman"/>
                <w:b/>
                <w:bCs/>
                <w:sz w:val="18"/>
                <w:szCs w:val="20"/>
              </w:rPr>
            </w:pPr>
            <w:r w:rsidRPr="00356DE7">
              <w:rPr>
                <w:rFonts w:ascii="Times New Roman" w:hAnsi="Times New Roman"/>
                <w:b/>
                <w:bCs/>
                <w:sz w:val="18"/>
                <w:szCs w:val="20"/>
              </w:rPr>
              <w:t>5.</w:t>
            </w:r>
          </w:p>
        </w:tc>
        <w:tc>
          <w:tcPr>
            <w:tcW w:w="5287" w:type="dxa"/>
            <w:gridSpan w:val="2"/>
            <w:shd w:val="clear" w:color="auto" w:fill="D3DFEE"/>
          </w:tcPr>
          <w:p w:rsidR="00356DE7" w:rsidRPr="00356DE7" w:rsidRDefault="00356DE7" w:rsidP="00356DE7">
            <w:pPr>
              <w:spacing w:after="0" w:line="240" w:lineRule="auto"/>
              <w:rPr>
                <w:rFonts w:ascii="Times New Roman" w:hAnsi="Times New Roman"/>
                <w:b/>
                <w:sz w:val="20"/>
                <w:szCs w:val="20"/>
              </w:rPr>
            </w:pPr>
            <w:r w:rsidRPr="00356DE7">
              <w:rPr>
                <w:rFonts w:ascii="Times New Roman" w:hAnsi="Times New Roman"/>
                <w:b/>
                <w:sz w:val="20"/>
                <w:szCs w:val="20"/>
              </w:rPr>
              <w:t xml:space="preserve">Ulusal ve uluslararası geçerliliği olan yabancı dil sınavlarında geçer puan alan öğretmenlerin toplam öğretmen içerisindeki yüzdesi </w:t>
            </w:r>
          </w:p>
        </w:tc>
        <w:tc>
          <w:tcPr>
            <w:tcW w:w="1134" w:type="dxa"/>
            <w:shd w:val="clear" w:color="auto" w:fill="D3DFEE"/>
            <w:vAlign w:val="center"/>
          </w:tcPr>
          <w:p w:rsidR="00356DE7" w:rsidRPr="00356DE7" w:rsidRDefault="00356DE7" w:rsidP="00356DE7">
            <w:pPr>
              <w:spacing w:after="0"/>
              <w:jc w:val="center"/>
              <w:rPr>
                <w:rFonts w:ascii="Times New Roman" w:hAnsi="Times New Roman"/>
              </w:rPr>
            </w:pPr>
            <w:r w:rsidRPr="00356DE7">
              <w:rPr>
                <w:rFonts w:ascii="Times New Roman" w:hAnsi="Times New Roman"/>
              </w:rPr>
              <w:t>0</w:t>
            </w:r>
          </w:p>
        </w:tc>
        <w:tc>
          <w:tcPr>
            <w:tcW w:w="1134" w:type="dxa"/>
            <w:shd w:val="clear" w:color="auto" w:fill="D3DFEE"/>
            <w:vAlign w:val="center"/>
          </w:tcPr>
          <w:p w:rsidR="00356DE7" w:rsidRPr="00356DE7" w:rsidRDefault="00356DE7" w:rsidP="00356DE7">
            <w:pPr>
              <w:spacing w:after="0"/>
              <w:jc w:val="center"/>
              <w:rPr>
                <w:rFonts w:ascii="Times New Roman" w:hAnsi="Times New Roman"/>
              </w:rPr>
            </w:pPr>
            <w:r w:rsidRPr="00356DE7">
              <w:rPr>
                <w:rFonts w:ascii="Times New Roman" w:hAnsi="Times New Roman"/>
              </w:rPr>
              <w:t>0</w:t>
            </w:r>
          </w:p>
        </w:tc>
        <w:tc>
          <w:tcPr>
            <w:tcW w:w="1275" w:type="dxa"/>
            <w:shd w:val="clear" w:color="auto" w:fill="D3DFEE"/>
            <w:vAlign w:val="center"/>
          </w:tcPr>
          <w:p w:rsidR="00356DE7" w:rsidRPr="00356DE7" w:rsidRDefault="00356DE7" w:rsidP="00356DE7">
            <w:pPr>
              <w:tabs>
                <w:tab w:val="left" w:pos="7310"/>
              </w:tabs>
              <w:spacing w:after="0" w:line="240" w:lineRule="auto"/>
              <w:jc w:val="center"/>
              <w:rPr>
                <w:rFonts w:ascii="Times New Roman" w:hAnsi="Times New Roman"/>
                <w:b/>
                <w:sz w:val="20"/>
                <w:szCs w:val="20"/>
              </w:rPr>
            </w:pPr>
            <w:r w:rsidRPr="00356DE7">
              <w:rPr>
                <w:rFonts w:ascii="Times New Roman" w:hAnsi="Times New Roman"/>
                <w:b/>
                <w:sz w:val="20"/>
                <w:szCs w:val="20"/>
              </w:rPr>
              <w:t>1</w:t>
            </w:r>
          </w:p>
        </w:tc>
      </w:tr>
      <w:tr w:rsidR="00356DE7" w:rsidRPr="00356DE7" w:rsidTr="000F17C7">
        <w:trPr>
          <w:trHeight w:val="20"/>
        </w:trPr>
        <w:tc>
          <w:tcPr>
            <w:tcW w:w="526" w:type="dxa"/>
            <w:shd w:val="clear" w:color="auto" w:fill="A7BFDE"/>
            <w:vAlign w:val="center"/>
          </w:tcPr>
          <w:p w:rsidR="00356DE7" w:rsidRPr="00356DE7" w:rsidRDefault="00356DE7" w:rsidP="00356DE7">
            <w:pPr>
              <w:spacing w:after="0" w:line="240" w:lineRule="auto"/>
              <w:jc w:val="center"/>
              <w:rPr>
                <w:rFonts w:ascii="Times New Roman" w:hAnsi="Times New Roman"/>
                <w:b/>
                <w:bCs/>
                <w:sz w:val="18"/>
                <w:szCs w:val="20"/>
              </w:rPr>
            </w:pPr>
            <w:r w:rsidRPr="00356DE7">
              <w:rPr>
                <w:rFonts w:ascii="Times New Roman" w:hAnsi="Times New Roman"/>
                <w:b/>
                <w:bCs/>
                <w:sz w:val="18"/>
                <w:szCs w:val="20"/>
              </w:rPr>
              <w:t>6.</w:t>
            </w:r>
          </w:p>
        </w:tc>
        <w:tc>
          <w:tcPr>
            <w:tcW w:w="5287" w:type="dxa"/>
            <w:gridSpan w:val="2"/>
            <w:shd w:val="clear" w:color="auto" w:fill="A7BFDE"/>
          </w:tcPr>
          <w:p w:rsidR="00356DE7" w:rsidRPr="00356DE7" w:rsidRDefault="00356DE7" w:rsidP="00356DE7">
            <w:pPr>
              <w:tabs>
                <w:tab w:val="left" w:pos="7310"/>
              </w:tabs>
              <w:spacing w:after="0" w:line="240" w:lineRule="auto"/>
              <w:rPr>
                <w:rFonts w:ascii="Times New Roman" w:hAnsi="Times New Roman"/>
                <w:b/>
                <w:sz w:val="20"/>
                <w:szCs w:val="20"/>
              </w:rPr>
            </w:pPr>
            <w:r w:rsidRPr="00356DE7">
              <w:rPr>
                <w:rFonts w:ascii="Times New Roman" w:hAnsi="Times New Roman"/>
                <w:b/>
                <w:sz w:val="20"/>
                <w:szCs w:val="20"/>
              </w:rPr>
              <w:t>Eğitimde yenilikçi yaklaşımlar kapsamında düzenlenen seminer ve kurslara katılan öğretmen sayısı</w:t>
            </w:r>
          </w:p>
        </w:tc>
        <w:tc>
          <w:tcPr>
            <w:tcW w:w="1134" w:type="dxa"/>
            <w:shd w:val="clear" w:color="auto" w:fill="A7BFDE"/>
            <w:vAlign w:val="center"/>
          </w:tcPr>
          <w:p w:rsidR="00356DE7" w:rsidRPr="00356DE7" w:rsidRDefault="00356DE7" w:rsidP="00356DE7">
            <w:pPr>
              <w:spacing w:after="0"/>
              <w:jc w:val="center"/>
              <w:rPr>
                <w:rFonts w:ascii="Times New Roman" w:hAnsi="Times New Roman"/>
              </w:rPr>
            </w:pPr>
            <w:r w:rsidRPr="00356DE7">
              <w:rPr>
                <w:rFonts w:ascii="Times New Roman" w:hAnsi="Times New Roman"/>
              </w:rPr>
              <w:t>94</w:t>
            </w:r>
          </w:p>
        </w:tc>
        <w:tc>
          <w:tcPr>
            <w:tcW w:w="1134" w:type="dxa"/>
            <w:shd w:val="clear" w:color="auto" w:fill="A7BFDE"/>
            <w:vAlign w:val="center"/>
          </w:tcPr>
          <w:p w:rsidR="00356DE7" w:rsidRPr="00356DE7" w:rsidRDefault="00356DE7" w:rsidP="00356DE7">
            <w:pPr>
              <w:spacing w:after="0"/>
              <w:jc w:val="center"/>
              <w:rPr>
                <w:rFonts w:ascii="Times New Roman" w:hAnsi="Times New Roman"/>
              </w:rPr>
            </w:pPr>
            <w:r w:rsidRPr="00356DE7">
              <w:rPr>
                <w:rFonts w:ascii="Times New Roman" w:hAnsi="Times New Roman"/>
              </w:rPr>
              <w:t>128</w:t>
            </w:r>
          </w:p>
        </w:tc>
        <w:tc>
          <w:tcPr>
            <w:tcW w:w="1275" w:type="dxa"/>
            <w:shd w:val="clear" w:color="auto" w:fill="A7BFDE"/>
            <w:vAlign w:val="center"/>
          </w:tcPr>
          <w:p w:rsidR="00356DE7" w:rsidRPr="00356DE7" w:rsidRDefault="00356DE7" w:rsidP="00356DE7">
            <w:pPr>
              <w:tabs>
                <w:tab w:val="left" w:pos="7310"/>
              </w:tabs>
              <w:spacing w:after="0" w:line="240" w:lineRule="auto"/>
              <w:jc w:val="center"/>
              <w:rPr>
                <w:rFonts w:ascii="Times New Roman" w:hAnsi="Times New Roman"/>
                <w:b/>
                <w:sz w:val="20"/>
                <w:szCs w:val="20"/>
              </w:rPr>
            </w:pPr>
            <w:r w:rsidRPr="00356DE7">
              <w:rPr>
                <w:rFonts w:ascii="Times New Roman" w:hAnsi="Times New Roman"/>
                <w:b/>
                <w:sz w:val="20"/>
                <w:szCs w:val="20"/>
              </w:rPr>
              <w:t>180</w:t>
            </w:r>
          </w:p>
        </w:tc>
      </w:tr>
      <w:tr w:rsidR="00356DE7" w:rsidRPr="00356DE7" w:rsidTr="000F17C7">
        <w:trPr>
          <w:trHeight w:val="20"/>
        </w:trPr>
        <w:tc>
          <w:tcPr>
            <w:tcW w:w="526" w:type="dxa"/>
            <w:shd w:val="clear" w:color="auto" w:fill="D3DFEE"/>
            <w:vAlign w:val="center"/>
          </w:tcPr>
          <w:p w:rsidR="00356DE7" w:rsidRPr="00356DE7" w:rsidRDefault="00356DE7" w:rsidP="00356DE7">
            <w:pPr>
              <w:spacing w:after="0" w:line="240" w:lineRule="auto"/>
              <w:jc w:val="center"/>
              <w:rPr>
                <w:rFonts w:ascii="Times New Roman" w:hAnsi="Times New Roman"/>
                <w:b/>
                <w:bCs/>
                <w:sz w:val="18"/>
                <w:szCs w:val="20"/>
              </w:rPr>
            </w:pPr>
            <w:r w:rsidRPr="00356DE7">
              <w:rPr>
                <w:rFonts w:ascii="Times New Roman" w:hAnsi="Times New Roman"/>
                <w:b/>
                <w:bCs/>
                <w:sz w:val="18"/>
                <w:szCs w:val="20"/>
              </w:rPr>
              <w:t>7.1</w:t>
            </w:r>
          </w:p>
        </w:tc>
        <w:tc>
          <w:tcPr>
            <w:tcW w:w="3161" w:type="dxa"/>
            <w:vMerge w:val="restart"/>
            <w:shd w:val="clear" w:color="auto" w:fill="D3DFEE"/>
            <w:vAlign w:val="center"/>
          </w:tcPr>
          <w:p w:rsidR="00356DE7" w:rsidRPr="00356DE7" w:rsidRDefault="00356DE7" w:rsidP="00356DE7">
            <w:pPr>
              <w:tabs>
                <w:tab w:val="left" w:pos="7310"/>
              </w:tabs>
              <w:spacing w:after="0" w:line="240" w:lineRule="auto"/>
              <w:rPr>
                <w:rFonts w:ascii="Times New Roman" w:hAnsi="Times New Roman"/>
                <w:sz w:val="20"/>
                <w:szCs w:val="20"/>
              </w:rPr>
            </w:pPr>
            <w:proofErr w:type="spellStart"/>
            <w:r w:rsidRPr="00356DE7">
              <w:rPr>
                <w:rFonts w:ascii="Times New Roman" w:hAnsi="Times New Roman"/>
                <w:sz w:val="20"/>
                <w:szCs w:val="20"/>
              </w:rPr>
              <w:t>DyNED</w:t>
            </w:r>
            <w:proofErr w:type="spellEnd"/>
            <w:r w:rsidRPr="00356DE7">
              <w:rPr>
                <w:rFonts w:ascii="Times New Roman" w:hAnsi="Times New Roman"/>
                <w:sz w:val="20"/>
                <w:szCs w:val="20"/>
              </w:rPr>
              <w:t xml:space="preserve"> yabancı dil programının uygulandığı,</w:t>
            </w:r>
          </w:p>
        </w:tc>
        <w:tc>
          <w:tcPr>
            <w:tcW w:w="2126" w:type="dxa"/>
            <w:shd w:val="clear" w:color="auto" w:fill="D3DFEE"/>
            <w:vAlign w:val="center"/>
          </w:tcPr>
          <w:p w:rsidR="00356DE7" w:rsidRPr="00356DE7" w:rsidRDefault="00356DE7" w:rsidP="00356DE7">
            <w:pPr>
              <w:spacing w:after="0"/>
              <w:rPr>
                <w:rFonts w:ascii="Times New Roman" w:hAnsi="Times New Roman"/>
                <w:sz w:val="24"/>
                <w:szCs w:val="24"/>
              </w:rPr>
            </w:pPr>
            <w:r w:rsidRPr="00356DE7">
              <w:rPr>
                <w:rFonts w:ascii="Times New Roman" w:hAnsi="Times New Roman"/>
                <w:sz w:val="24"/>
                <w:szCs w:val="24"/>
              </w:rPr>
              <w:t xml:space="preserve">Okul oranları  </w:t>
            </w:r>
          </w:p>
        </w:tc>
        <w:tc>
          <w:tcPr>
            <w:tcW w:w="1134" w:type="dxa"/>
            <w:shd w:val="clear" w:color="auto" w:fill="D3DFEE"/>
            <w:vAlign w:val="center"/>
          </w:tcPr>
          <w:p w:rsidR="00356DE7" w:rsidRPr="00356DE7" w:rsidRDefault="00356DE7" w:rsidP="00356DE7">
            <w:pPr>
              <w:spacing w:after="0"/>
              <w:jc w:val="center"/>
              <w:rPr>
                <w:rFonts w:ascii="Times New Roman" w:hAnsi="Times New Roman"/>
              </w:rPr>
            </w:pPr>
            <w:r w:rsidRPr="00356DE7">
              <w:rPr>
                <w:rFonts w:ascii="Times New Roman" w:hAnsi="Times New Roman"/>
                <w:sz w:val="18"/>
                <w:szCs w:val="18"/>
              </w:rPr>
              <w:t>%</w:t>
            </w:r>
            <w:r w:rsidRPr="00356DE7">
              <w:rPr>
                <w:rFonts w:ascii="Times New Roman" w:hAnsi="Times New Roman"/>
              </w:rPr>
              <w:t>100</w:t>
            </w:r>
          </w:p>
        </w:tc>
        <w:tc>
          <w:tcPr>
            <w:tcW w:w="1134" w:type="dxa"/>
            <w:shd w:val="clear" w:color="auto" w:fill="D3DFEE"/>
            <w:vAlign w:val="center"/>
          </w:tcPr>
          <w:p w:rsidR="00356DE7" w:rsidRPr="00356DE7" w:rsidRDefault="00356DE7" w:rsidP="00356DE7">
            <w:pPr>
              <w:spacing w:after="0"/>
              <w:jc w:val="center"/>
              <w:rPr>
                <w:rFonts w:ascii="Times New Roman" w:hAnsi="Times New Roman"/>
              </w:rPr>
            </w:pPr>
            <w:r w:rsidRPr="00356DE7">
              <w:rPr>
                <w:rFonts w:ascii="Times New Roman" w:hAnsi="Times New Roman"/>
              </w:rPr>
              <w:t>%35</w:t>
            </w:r>
          </w:p>
        </w:tc>
        <w:tc>
          <w:tcPr>
            <w:tcW w:w="1275" w:type="dxa"/>
            <w:shd w:val="clear" w:color="auto" w:fill="D3DFEE"/>
            <w:vAlign w:val="center"/>
          </w:tcPr>
          <w:p w:rsidR="00356DE7" w:rsidRPr="00356DE7" w:rsidRDefault="00356DE7" w:rsidP="00356DE7">
            <w:pPr>
              <w:tabs>
                <w:tab w:val="left" w:pos="7310"/>
              </w:tabs>
              <w:spacing w:after="0" w:line="240" w:lineRule="auto"/>
              <w:jc w:val="center"/>
              <w:rPr>
                <w:rFonts w:ascii="Times New Roman" w:hAnsi="Times New Roman"/>
                <w:b/>
                <w:sz w:val="20"/>
                <w:szCs w:val="20"/>
              </w:rPr>
            </w:pPr>
            <w:r w:rsidRPr="00356DE7">
              <w:rPr>
                <w:rFonts w:ascii="Times New Roman" w:hAnsi="Times New Roman"/>
                <w:b/>
                <w:sz w:val="20"/>
                <w:szCs w:val="20"/>
              </w:rPr>
              <w:t>40</w:t>
            </w:r>
          </w:p>
        </w:tc>
      </w:tr>
      <w:tr w:rsidR="00356DE7" w:rsidRPr="00356DE7" w:rsidTr="000F17C7">
        <w:trPr>
          <w:trHeight w:val="20"/>
        </w:trPr>
        <w:tc>
          <w:tcPr>
            <w:tcW w:w="526" w:type="dxa"/>
            <w:shd w:val="clear" w:color="auto" w:fill="D3DFEE"/>
            <w:vAlign w:val="center"/>
          </w:tcPr>
          <w:p w:rsidR="00356DE7" w:rsidRPr="00356DE7" w:rsidRDefault="00356DE7" w:rsidP="00356DE7">
            <w:pPr>
              <w:tabs>
                <w:tab w:val="left" w:pos="7310"/>
              </w:tabs>
              <w:spacing w:after="0" w:line="240" w:lineRule="auto"/>
              <w:jc w:val="center"/>
              <w:rPr>
                <w:rFonts w:ascii="Times New Roman" w:hAnsi="Times New Roman"/>
                <w:b/>
                <w:bCs/>
                <w:sz w:val="18"/>
                <w:szCs w:val="20"/>
              </w:rPr>
            </w:pPr>
            <w:r w:rsidRPr="00356DE7">
              <w:rPr>
                <w:rFonts w:ascii="Times New Roman" w:hAnsi="Times New Roman"/>
                <w:b/>
                <w:bCs/>
                <w:sz w:val="18"/>
                <w:szCs w:val="20"/>
              </w:rPr>
              <w:t>7.2</w:t>
            </w:r>
          </w:p>
        </w:tc>
        <w:tc>
          <w:tcPr>
            <w:tcW w:w="3161" w:type="dxa"/>
            <w:vMerge/>
            <w:shd w:val="clear" w:color="auto" w:fill="A7BFDE"/>
          </w:tcPr>
          <w:p w:rsidR="00356DE7" w:rsidRPr="00356DE7" w:rsidRDefault="00356DE7" w:rsidP="00356DE7">
            <w:pPr>
              <w:tabs>
                <w:tab w:val="left" w:pos="7310"/>
              </w:tabs>
              <w:spacing w:after="0" w:line="240" w:lineRule="auto"/>
              <w:rPr>
                <w:rFonts w:ascii="Times New Roman" w:hAnsi="Times New Roman"/>
                <w:sz w:val="20"/>
                <w:szCs w:val="20"/>
              </w:rPr>
            </w:pPr>
          </w:p>
        </w:tc>
        <w:tc>
          <w:tcPr>
            <w:tcW w:w="2126" w:type="dxa"/>
            <w:shd w:val="clear" w:color="auto" w:fill="A7BFDE"/>
            <w:vAlign w:val="center"/>
          </w:tcPr>
          <w:p w:rsidR="00356DE7" w:rsidRPr="00356DE7" w:rsidRDefault="00356DE7" w:rsidP="00356DE7">
            <w:pPr>
              <w:spacing w:after="0"/>
              <w:rPr>
                <w:rFonts w:ascii="Times New Roman" w:hAnsi="Times New Roman"/>
                <w:sz w:val="24"/>
                <w:szCs w:val="24"/>
              </w:rPr>
            </w:pPr>
            <w:r w:rsidRPr="00356DE7">
              <w:rPr>
                <w:rFonts w:ascii="Times New Roman" w:hAnsi="Times New Roman"/>
                <w:sz w:val="24"/>
                <w:szCs w:val="24"/>
              </w:rPr>
              <w:t xml:space="preserve">Öğrenci oranları  </w:t>
            </w:r>
          </w:p>
        </w:tc>
        <w:tc>
          <w:tcPr>
            <w:tcW w:w="1134" w:type="dxa"/>
            <w:shd w:val="clear" w:color="auto" w:fill="A7BFDE"/>
            <w:vAlign w:val="center"/>
          </w:tcPr>
          <w:p w:rsidR="00356DE7" w:rsidRPr="00356DE7" w:rsidRDefault="00356DE7" w:rsidP="00356DE7">
            <w:pPr>
              <w:spacing w:after="0"/>
              <w:jc w:val="center"/>
              <w:rPr>
                <w:rFonts w:ascii="Times New Roman" w:hAnsi="Times New Roman"/>
              </w:rPr>
            </w:pPr>
            <w:r w:rsidRPr="00356DE7">
              <w:rPr>
                <w:rFonts w:ascii="Times New Roman" w:hAnsi="Times New Roman"/>
                <w:sz w:val="18"/>
                <w:szCs w:val="18"/>
              </w:rPr>
              <w:t>%</w:t>
            </w:r>
            <w:r w:rsidRPr="00356DE7">
              <w:rPr>
                <w:rFonts w:ascii="Times New Roman" w:hAnsi="Times New Roman"/>
              </w:rPr>
              <w:t>100</w:t>
            </w:r>
          </w:p>
        </w:tc>
        <w:tc>
          <w:tcPr>
            <w:tcW w:w="1134" w:type="dxa"/>
            <w:shd w:val="clear" w:color="auto" w:fill="A7BFDE"/>
            <w:vAlign w:val="center"/>
          </w:tcPr>
          <w:p w:rsidR="00356DE7" w:rsidRPr="00356DE7" w:rsidRDefault="00356DE7" w:rsidP="00356DE7">
            <w:pPr>
              <w:spacing w:after="0"/>
              <w:jc w:val="center"/>
              <w:rPr>
                <w:rFonts w:ascii="Times New Roman" w:hAnsi="Times New Roman"/>
              </w:rPr>
            </w:pPr>
            <w:r w:rsidRPr="00356DE7">
              <w:rPr>
                <w:rFonts w:ascii="Times New Roman" w:hAnsi="Times New Roman"/>
              </w:rPr>
              <w:t>%35</w:t>
            </w:r>
          </w:p>
        </w:tc>
        <w:tc>
          <w:tcPr>
            <w:tcW w:w="1275" w:type="dxa"/>
            <w:shd w:val="clear" w:color="auto" w:fill="A7BFDE"/>
            <w:vAlign w:val="center"/>
          </w:tcPr>
          <w:p w:rsidR="00356DE7" w:rsidRPr="00356DE7" w:rsidRDefault="00356DE7" w:rsidP="00356DE7">
            <w:pPr>
              <w:tabs>
                <w:tab w:val="left" w:pos="7310"/>
              </w:tabs>
              <w:spacing w:after="0" w:line="240" w:lineRule="auto"/>
              <w:jc w:val="center"/>
              <w:rPr>
                <w:rFonts w:ascii="Times New Roman" w:hAnsi="Times New Roman"/>
                <w:b/>
                <w:sz w:val="20"/>
                <w:szCs w:val="20"/>
              </w:rPr>
            </w:pPr>
            <w:r w:rsidRPr="00356DE7">
              <w:rPr>
                <w:rFonts w:ascii="Times New Roman" w:hAnsi="Times New Roman"/>
                <w:b/>
                <w:sz w:val="20"/>
                <w:szCs w:val="20"/>
              </w:rPr>
              <w:t>40</w:t>
            </w:r>
          </w:p>
        </w:tc>
      </w:tr>
      <w:tr w:rsidR="00356DE7" w:rsidRPr="00356DE7" w:rsidTr="000F17C7">
        <w:trPr>
          <w:trHeight w:val="20"/>
        </w:trPr>
        <w:tc>
          <w:tcPr>
            <w:tcW w:w="526" w:type="dxa"/>
            <w:shd w:val="clear" w:color="auto" w:fill="D3DFEE"/>
            <w:vAlign w:val="center"/>
          </w:tcPr>
          <w:p w:rsidR="00356DE7" w:rsidRPr="00356DE7" w:rsidRDefault="00356DE7" w:rsidP="00356DE7">
            <w:pPr>
              <w:tabs>
                <w:tab w:val="left" w:pos="7310"/>
              </w:tabs>
              <w:spacing w:after="0" w:line="240" w:lineRule="auto"/>
              <w:jc w:val="center"/>
              <w:rPr>
                <w:rFonts w:ascii="Times New Roman" w:hAnsi="Times New Roman"/>
                <w:b/>
                <w:bCs/>
                <w:sz w:val="18"/>
                <w:szCs w:val="20"/>
              </w:rPr>
            </w:pPr>
            <w:r w:rsidRPr="00356DE7">
              <w:rPr>
                <w:rFonts w:ascii="Times New Roman" w:hAnsi="Times New Roman"/>
                <w:b/>
                <w:bCs/>
                <w:sz w:val="18"/>
                <w:szCs w:val="20"/>
              </w:rPr>
              <w:t>7.3</w:t>
            </w:r>
          </w:p>
        </w:tc>
        <w:tc>
          <w:tcPr>
            <w:tcW w:w="3161" w:type="dxa"/>
            <w:vMerge/>
            <w:shd w:val="clear" w:color="auto" w:fill="D3DFEE"/>
          </w:tcPr>
          <w:p w:rsidR="00356DE7" w:rsidRPr="00356DE7" w:rsidRDefault="00356DE7" w:rsidP="00356DE7">
            <w:pPr>
              <w:tabs>
                <w:tab w:val="left" w:pos="7310"/>
              </w:tabs>
              <w:spacing w:after="0" w:line="240" w:lineRule="auto"/>
              <w:rPr>
                <w:rFonts w:ascii="Times New Roman" w:hAnsi="Times New Roman"/>
                <w:sz w:val="20"/>
                <w:szCs w:val="20"/>
              </w:rPr>
            </w:pPr>
          </w:p>
        </w:tc>
        <w:tc>
          <w:tcPr>
            <w:tcW w:w="2126" w:type="dxa"/>
            <w:shd w:val="clear" w:color="auto" w:fill="D3DFEE"/>
            <w:vAlign w:val="center"/>
          </w:tcPr>
          <w:p w:rsidR="00356DE7" w:rsidRPr="00356DE7" w:rsidRDefault="00356DE7" w:rsidP="00356DE7">
            <w:pPr>
              <w:spacing w:after="0"/>
              <w:rPr>
                <w:rFonts w:ascii="Times New Roman" w:hAnsi="Times New Roman"/>
                <w:sz w:val="24"/>
                <w:szCs w:val="24"/>
              </w:rPr>
            </w:pPr>
            <w:r w:rsidRPr="00356DE7">
              <w:rPr>
                <w:rFonts w:ascii="Times New Roman" w:hAnsi="Times New Roman"/>
                <w:sz w:val="24"/>
                <w:szCs w:val="24"/>
              </w:rPr>
              <w:t xml:space="preserve">Öğretmen oranları  </w:t>
            </w:r>
          </w:p>
        </w:tc>
        <w:tc>
          <w:tcPr>
            <w:tcW w:w="1134" w:type="dxa"/>
            <w:shd w:val="clear" w:color="auto" w:fill="D3DFEE"/>
            <w:vAlign w:val="center"/>
          </w:tcPr>
          <w:p w:rsidR="00356DE7" w:rsidRPr="00356DE7" w:rsidRDefault="00356DE7" w:rsidP="00356DE7">
            <w:pPr>
              <w:spacing w:after="0"/>
              <w:jc w:val="center"/>
              <w:rPr>
                <w:rFonts w:ascii="Times New Roman" w:hAnsi="Times New Roman"/>
              </w:rPr>
            </w:pPr>
            <w:r w:rsidRPr="00356DE7">
              <w:rPr>
                <w:rFonts w:ascii="Times New Roman" w:hAnsi="Times New Roman"/>
                <w:sz w:val="18"/>
                <w:szCs w:val="18"/>
              </w:rPr>
              <w:t>%</w:t>
            </w:r>
            <w:r w:rsidRPr="00356DE7">
              <w:rPr>
                <w:rFonts w:ascii="Times New Roman" w:hAnsi="Times New Roman"/>
              </w:rPr>
              <w:t>100</w:t>
            </w:r>
          </w:p>
        </w:tc>
        <w:tc>
          <w:tcPr>
            <w:tcW w:w="1134" w:type="dxa"/>
            <w:shd w:val="clear" w:color="auto" w:fill="D3DFEE"/>
            <w:vAlign w:val="center"/>
          </w:tcPr>
          <w:p w:rsidR="00356DE7" w:rsidRPr="00356DE7" w:rsidRDefault="00356DE7" w:rsidP="00356DE7">
            <w:pPr>
              <w:spacing w:after="0"/>
              <w:jc w:val="center"/>
              <w:rPr>
                <w:rFonts w:ascii="Times New Roman" w:hAnsi="Times New Roman"/>
              </w:rPr>
            </w:pPr>
            <w:r w:rsidRPr="00356DE7">
              <w:rPr>
                <w:rFonts w:ascii="Times New Roman" w:hAnsi="Times New Roman"/>
              </w:rPr>
              <w:t>%35</w:t>
            </w:r>
          </w:p>
        </w:tc>
        <w:tc>
          <w:tcPr>
            <w:tcW w:w="1275" w:type="dxa"/>
            <w:shd w:val="clear" w:color="auto" w:fill="D3DFEE"/>
            <w:vAlign w:val="center"/>
          </w:tcPr>
          <w:p w:rsidR="00356DE7" w:rsidRPr="00356DE7" w:rsidRDefault="00356DE7" w:rsidP="00356DE7">
            <w:pPr>
              <w:tabs>
                <w:tab w:val="left" w:pos="7310"/>
              </w:tabs>
              <w:spacing w:after="0" w:line="240" w:lineRule="auto"/>
              <w:jc w:val="center"/>
              <w:rPr>
                <w:rFonts w:ascii="Times New Roman" w:hAnsi="Times New Roman"/>
                <w:b/>
                <w:sz w:val="20"/>
                <w:szCs w:val="20"/>
              </w:rPr>
            </w:pPr>
            <w:r w:rsidRPr="00356DE7">
              <w:rPr>
                <w:rFonts w:ascii="Times New Roman" w:hAnsi="Times New Roman"/>
                <w:b/>
                <w:sz w:val="20"/>
                <w:szCs w:val="20"/>
              </w:rPr>
              <w:t>40</w:t>
            </w:r>
          </w:p>
        </w:tc>
      </w:tr>
      <w:tr w:rsidR="00356DE7" w:rsidRPr="00356DE7" w:rsidTr="000F17C7">
        <w:trPr>
          <w:trHeight w:val="20"/>
        </w:trPr>
        <w:tc>
          <w:tcPr>
            <w:tcW w:w="526" w:type="dxa"/>
            <w:shd w:val="clear" w:color="auto" w:fill="A7BFDE"/>
            <w:vAlign w:val="center"/>
          </w:tcPr>
          <w:p w:rsidR="00356DE7" w:rsidRPr="00356DE7" w:rsidRDefault="00356DE7" w:rsidP="00356DE7">
            <w:pPr>
              <w:spacing w:after="0" w:line="240" w:lineRule="auto"/>
              <w:jc w:val="center"/>
              <w:rPr>
                <w:rFonts w:ascii="Times New Roman" w:hAnsi="Times New Roman"/>
                <w:b/>
                <w:bCs/>
                <w:sz w:val="18"/>
                <w:szCs w:val="20"/>
              </w:rPr>
            </w:pPr>
          </w:p>
          <w:p w:rsidR="00356DE7" w:rsidRPr="00356DE7" w:rsidRDefault="00356DE7" w:rsidP="00356DE7">
            <w:pPr>
              <w:spacing w:after="0" w:line="240" w:lineRule="auto"/>
              <w:jc w:val="center"/>
              <w:rPr>
                <w:rFonts w:ascii="Times New Roman" w:hAnsi="Times New Roman"/>
                <w:b/>
                <w:bCs/>
                <w:sz w:val="18"/>
                <w:szCs w:val="20"/>
              </w:rPr>
            </w:pPr>
            <w:r w:rsidRPr="00356DE7">
              <w:rPr>
                <w:rFonts w:ascii="Times New Roman" w:hAnsi="Times New Roman"/>
                <w:b/>
                <w:bCs/>
                <w:sz w:val="18"/>
                <w:szCs w:val="20"/>
              </w:rPr>
              <w:t>8.</w:t>
            </w:r>
          </w:p>
        </w:tc>
        <w:tc>
          <w:tcPr>
            <w:tcW w:w="5287" w:type="dxa"/>
            <w:gridSpan w:val="2"/>
            <w:shd w:val="clear" w:color="auto" w:fill="A7BFDE"/>
            <w:vAlign w:val="center"/>
          </w:tcPr>
          <w:p w:rsidR="00356DE7" w:rsidRPr="00356DE7" w:rsidRDefault="00356DE7" w:rsidP="00356DE7">
            <w:pPr>
              <w:tabs>
                <w:tab w:val="left" w:pos="7310"/>
              </w:tabs>
              <w:spacing w:after="0" w:line="240" w:lineRule="auto"/>
              <w:rPr>
                <w:rFonts w:ascii="Times New Roman" w:hAnsi="Times New Roman"/>
                <w:b/>
                <w:sz w:val="20"/>
                <w:szCs w:val="20"/>
              </w:rPr>
            </w:pPr>
            <w:proofErr w:type="spellStart"/>
            <w:r w:rsidRPr="00356DE7">
              <w:rPr>
                <w:rFonts w:ascii="Times New Roman" w:hAnsi="Times New Roman"/>
                <w:b/>
                <w:sz w:val="20"/>
                <w:szCs w:val="20"/>
              </w:rPr>
              <w:t>DyNED</w:t>
            </w:r>
            <w:proofErr w:type="spellEnd"/>
            <w:r w:rsidRPr="00356DE7">
              <w:rPr>
                <w:rFonts w:ascii="Times New Roman" w:hAnsi="Times New Roman"/>
                <w:b/>
                <w:sz w:val="20"/>
                <w:szCs w:val="20"/>
              </w:rPr>
              <w:t xml:space="preserve"> yabancı dil programının uygulandığı genel oran (%)</w:t>
            </w:r>
          </w:p>
        </w:tc>
        <w:tc>
          <w:tcPr>
            <w:tcW w:w="1134" w:type="dxa"/>
            <w:shd w:val="clear" w:color="auto" w:fill="A7BFDE"/>
            <w:vAlign w:val="center"/>
          </w:tcPr>
          <w:p w:rsidR="00356DE7" w:rsidRPr="00356DE7" w:rsidRDefault="00356DE7" w:rsidP="00356DE7">
            <w:pPr>
              <w:spacing w:after="0"/>
              <w:jc w:val="center"/>
              <w:rPr>
                <w:rFonts w:ascii="Times New Roman" w:hAnsi="Times New Roman"/>
              </w:rPr>
            </w:pPr>
            <w:r w:rsidRPr="00356DE7">
              <w:rPr>
                <w:rFonts w:ascii="Times New Roman" w:hAnsi="Times New Roman"/>
                <w:sz w:val="18"/>
                <w:szCs w:val="18"/>
              </w:rPr>
              <w:t>%</w:t>
            </w:r>
            <w:r w:rsidRPr="00356DE7">
              <w:rPr>
                <w:rFonts w:ascii="Times New Roman" w:hAnsi="Times New Roman"/>
              </w:rPr>
              <w:t>100</w:t>
            </w:r>
          </w:p>
        </w:tc>
        <w:tc>
          <w:tcPr>
            <w:tcW w:w="1134" w:type="dxa"/>
            <w:shd w:val="clear" w:color="auto" w:fill="A7BFDE"/>
            <w:vAlign w:val="center"/>
          </w:tcPr>
          <w:p w:rsidR="00356DE7" w:rsidRPr="00356DE7" w:rsidRDefault="00356DE7" w:rsidP="00356DE7">
            <w:pPr>
              <w:spacing w:after="0"/>
              <w:jc w:val="center"/>
              <w:rPr>
                <w:rFonts w:ascii="Times New Roman" w:hAnsi="Times New Roman"/>
              </w:rPr>
            </w:pPr>
            <w:r w:rsidRPr="00356DE7">
              <w:rPr>
                <w:rFonts w:ascii="Times New Roman" w:hAnsi="Times New Roman"/>
              </w:rPr>
              <w:t>%35</w:t>
            </w:r>
          </w:p>
        </w:tc>
        <w:tc>
          <w:tcPr>
            <w:tcW w:w="1275" w:type="dxa"/>
            <w:shd w:val="clear" w:color="auto" w:fill="A7BFDE"/>
            <w:vAlign w:val="center"/>
          </w:tcPr>
          <w:p w:rsidR="00356DE7" w:rsidRPr="00356DE7" w:rsidRDefault="00356DE7" w:rsidP="00356DE7">
            <w:pPr>
              <w:tabs>
                <w:tab w:val="left" w:pos="7310"/>
              </w:tabs>
              <w:spacing w:after="0" w:line="240" w:lineRule="auto"/>
              <w:jc w:val="center"/>
              <w:rPr>
                <w:rFonts w:ascii="Times New Roman" w:hAnsi="Times New Roman"/>
                <w:b/>
                <w:sz w:val="20"/>
                <w:szCs w:val="20"/>
              </w:rPr>
            </w:pPr>
            <w:r w:rsidRPr="00356DE7">
              <w:rPr>
                <w:rFonts w:ascii="Times New Roman" w:hAnsi="Times New Roman"/>
                <w:b/>
                <w:sz w:val="20"/>
                <w:szCs w:val="20"/>
              </w:rPr>
              <w:t>40</w:t>
            </w:r>
          </w:p>
        </w:tc>
      </w:tr>
      <w:tr w:rsidR="00356DE7" w:rsidRPr="00356DE7" w:rsidTr="000F17C7">
        <w:trPr>
          <w:trHeight w:val="20"/>
        </w:trPr>
        <w:tc>
          <w:tcPr>
            <w:tcW w:w="526" w:type="dxa"/>
            <w:tcBorders>
              <w:bottom w:val="threeDEmboss" w:sz="24" w:space="0" w:color="auto"/>
            </w:tcBorders>
            <w:shd w:val="clear" w:color="auto" w:fill="D3DFEE"/>
            <w:vAlign w:val="center"/>
          </w:tcPr>
          <w:p w:rsidR="00356DE7" w:rsidRPr="00356DE7" w:rsidRDefault="00356DE7" w:rsidP="00356DE7">
            <w:pPr>
              <w:spacing w:after="0" w:line="240" w:lineRule="auto"/>
              <w:jc w:val="center"/>
              <w:rPr>
                <w:rFonts w:ascii="Times New Roman" w:hAnsi="Times New Roman"/>
                <w:b/>
                <w:bCs/>
                <w:sz w:val="18"/>
                <w:szCs w:val="20"/>
              </w:rPr>
            </w:pPr>
            <w:r w:rsidRPr="00356DE7">
              <w:rPr>
                <w:rFonts w:ascii="Times New Roman" w:hAnsi="Times New Roman"/>
                <w:b/>
                <w:bCs/>
                <w:sz w:val="18"/>
                <w:szCs w:val="20"/>
              </w:rPr>
              <w:t>9.</w:t>
            </w:r>
          </w:p>
        </w:tc>
        <w:tc>
          <w:tcPr>
            <w:tcW w:w="5287" w:type="dxa"/>
            <w:gridSpan w:val="2"/>
            <w:tcBorders>
              <w:bottom w:val="threeDEmboss" w:sz="24" w:space="0" w:color="auto"/>
            </w:tcBorders>
            <w:shd w:val="clear" w:color="auto" w:fill="D3DFEE"/>
            <w:vAlign w:val="center"/>
          </w:tcPr>
          <w:p w:rsidR="00356DE7" w:rsidRPr="00356DE7" w:rsidRDefault="00356DE7" w:rsidP="00356DE7">
            <w:pPr>
              <w:tabs>
                <w:tab w:val="left" w:pos="7310"/>
              </w:tabs>
              <w:spacing w:after="0" w:line="240" w:lineRule="auto"/>
              <w:rPr>
                <w:rFonts w:ascii="Times New Roman" w:hAnsi="Times New Roman"/>
                <w:b/>
                <w:sz w:val="20"/>
                <w:szCs w:val="20"/>
              </w:rPr>
            </w:pPr>
            <w:r w:rsidRPr="00356DE7">
              <w:rPr>
                <w:rFonts w:ascii="Times New Roman" w:hAnsi="Times New Roman"/>
                <w:b/>
                <w:sz w:val="20"/>
                <w:szCs w:val="20"/>
              </w:rPr>
              <w:t xml:space="preserve">Avrupa Dil </w:t>
            </w:r>
            <w:proofErr w:type="spellStart"/>
            <w:r w:rsidRPr="00356DE7">
              <w:rPr>
                <w:rFonts w:ascii="Times New Roman" w:hAnsi="Times New Roman"/>
                <w:b/>
                <w:sz w:val="20"/>
                <w:szCs w:val="20"/>
              </w:rPr>
              <w:t>Portfolyosunda</w:t>
            </w:r>
            <w:proofErr w:type="spellEnd"/>
            <w:r w:rsidRPr="00356DE7">
              <w:rPr>
                <w:rFonts w:ascii="Times New Roman" w:hAnsi="Times New Roman"/>
                <w:b/>
                <w:sz w:val="20"/>
                <w:szCs w:val="20"/>
              </w:rPr>
              <w:t xml:space="preserve"> yer alan yeterliliklere ulaşan öğrenci oranları (%)</w:t>
            </w:r>
          </w:p>
        </w:tc>
        <w:tc>
          <w:tcPr>
            <w:tcW w:w="1134" w:type="dxa"/>
            <w:tcBorders>
              <w:bottom w:val="threeDEmboss" w:sz="24" w:space="0" w:color="auto"/>
            </w:tcBorders>
            <w:shd w:val="clear" w:color="auto" w:fill="D3DFEE"/>
            <w:vAlign w:val="center"/>
          </w:tcPr>
          <w:p w:rsidR="00356DE7" w:rsidRPr="00356DE7" w:rsidRDefault="00356DE7" w:rsidP="00356DE7">
            <w:pPr>
              <w:spacing w:after="0"/>
              <w:jc w:val="center"/>
              <w:rPr>
                <w:rFonts w:ascii="Times New Roman" w:hAnsi="Times New Roman"/>
                <w:sz w:val="24"/>
                <w:szCs w:val="24"/>
              </w:rPr>
            </w:pPr>
            <w:r w:rsidRPr="00356DE7">
              <w:rPr>
                <w:rFonts w:ascii="Times New Roman" w:hAnsi="Times New Roman"/>
                <w:sz w:val="24"/>
                <w:szCs w:val="24"/>
              </w:rPr>
              <w:t>0</w:t>
            </w:r>
          </w:p>
        </w:tc>
        <w:tc>
          <w:tcPr>
            <w:tcW w:w="1134" w:type="dxa"/>
            <w:tcBorders>
              <w:bottom w:val="threeDEmboss" w:sz="24" w:space="0" w:color="auto"/>
            </w:tcBorders>
            <w:shd w:val="clear" w:color="auto" w:fill="D3DFEE"/>
            <w:vAlign w:val="center"/>
          </w:tcPr>
          <w:p w:rsidR="00356DE7" w:rsidRPr="00356DE7" w:rsidRDefault="00356DE7" w:rsidP="00356DE7">
            <w:pPr>
              <w:spacing w:after="0"/>
              <w:jc w:val="center"/>
              <w:rPr>
                <w:rFonts w:ascii="Times New Roman" w:hAnsi="Times New Roman"/>
                <w:sz w:val="24"/>
                <w:szCs w:val="24"/>
              </w:rPr>
            </w:pPr>
            <w:r w:rsidRPr="00356DE7">
              <w:rPr>
                <w:rFonts w:ascii="Times New Roman" w:hAnsi="Times New Roman"/>
                <w:sz w:val="24"/>
                <w:szCs w:val="24"/>
              </w:rPr>
              <w:t>0</w:t>
            </w:r>
          </w:p>
        </w:tc>
        <w:tc>
          <w:tcPr>
            <w:tcW w:w="1275" w:type="dxa"/>
            <w:tcBorders>
              <w:bottom w:val="threeDEmboss" w:sz="24" w:space="0" w:color="auto"/>
            </w:tcBorders>
            <w:shd w:val="clear" w:color="auto" w:fill="D3DFEE"/>
            <w:vAlign w:val="center"/>
          </w:tcPr>
          <w:p w:rsidR="00356DE7" w:rsidRPr="00356DE7" w:rsidRDefault="00356DE7" w:rsidP="00356DE7">
            <w:pPr>
              <w:tabs>
                <w:tab w:val="left" w:pos="7310"/>
              </w:tabs>
              <w:spacing w:after="0" w:line="240" w:lineRule="auto"/>
              <w:jc w:val="center"/>
              <w:rPr>
                <w:rFonts w:ascii="Times New Roman" w:hAnsi="Times New Roman"/>
                <w:sz w:val="20"/>
                <w:szCs w:val="20"/>
              </w:rPr>
            </w:pPr>
            <w:r w:rsidRPr="00356DE7">
              <w:rPr>
                <w:rFonts w:ascii="Times New Roman" w:hAnsi="Times New Roman"/>
                <w:sz w:val="20"/>
                <w:szCs w:val="20"/>
              </w:rPr>
              <w:t>1</w:t>
            </w:r>
          </w:p>
        </w:tc>
      </w:tr>
    </w:tbl>
    <w:p w:rsidR="00356DE7" w:rsidRPr="00356DE7" w:rsidRDefault="00356DE7" w:rsidP="00356DE7">
      <w:pPr>
        <w:spacing w:after="160" w:line="259" w:lineRule="auto"/>
        <w:ind w:firstLine="708"/>
        <w:rPr>
          <w:rFonts w:ascii="Times New Roman" w:hAnsi="Times New Roman"/>
          <w:sz w:val="24"/>
          <w:szCs w:val="18"/>
        </w:rPr>
      </w:pPr>
      <w:r w:rsidRPr="00356DE7">
        <w:rPr>
          <w:rFonts w:ascii="Times New Roman" w:hAnsi="Times New Roman"/>
          <w:sz w:val="24"/>
          <w:szCs w:val="18"/>
        </w:rPr>
        <w:t xml:space="preserve"> </w:t>
      </w:r>
    </w:p>
    <w:p w:rsidR="00356DE7" w:rsidRPr="00356DE7" w:rsidRDefault="00356DE7" w:rsidP="00356DE7">
      <w:pPr>
        <w:tabs>
          <w:tab w:val="left" w:pos="7310"/>
        </w:tabs>
        <w:spacing w:after="120"/>
        <w:jc w:val="both"/>
        <w:rPr>
          <w:rFonts w:ascii="Times New Roman" w:hAnsi="Times New Roman"/>
          <w:b/>
          <w:sz w:val="24"/>
          <w:szCs w:val="24"/>
        </w:rPr>
      </w:pPr>
      <w:r w:rsidRPr="00356DE7">
        <w:rPr>
          <w:rFonts w:ascii="Times New Roman" w:hAnsi="Times New Roman"/>
          <w:b/>
          <w:sz w:val="24"/>
          <w:szCs w:val="24"/>
        </w:rPr>
        <w:t>Hedefin Mevcut Durumu?</w:t>
      </w:r>
    </w:p>
    <w:p w:rsidR="00356DE7" w:rsidRPr="00356DE7" w:rsidRDefault="00356DE7" w:rsidP="00356DE7">
      <w:pPr>
        <w:numPr>
          <w:ilvl w:val="0"/>
          <w:numId w:val="60"/>
        </w:numPr>
        <w:spacing w:after="120"/>
        <w:ind w:left="426" w:hanging="426"/>
        <w:jc w:val="both"/>
        <w:rPr>
          <w:rFonts w:ascii="Times New Roman" w:hAnsi="Times New Roman"/>
          <w:sz w:val="24"/>
          <w:szCs w:val="24"/>
          <w:lang w:eastAsia="tr-TR"/>
        </w:rPr>
      </w:pPr>
      <w:r w:rsidRPr="00356DE7">
        <w:rPr>
          <w:rFonts w:ascii="Times New Roman" w:hAnsi="Times New Roman"/>
          <w:sz w:val="24"/>
          <w:szCs w:val="24"/>
          <w:lang w:eastAsia="tr-TR"/>
        </w:rPr>
        <w:t xml:space="preserve">2012-2013 eğitim ve öğretim yılında Milli Eğitim Bakanlığı’nın aldığı karar doğrultusunda </w:t>
      </w:r>
      <w:r w:rsidRPr="00356DE7">
        <w:rPr>
          <w:rFonts w:ascii="Times New Roman" w:hAnsi="Times New Roman"/>
          <w:sz w:val="24"/>
          <w:szCs w:val="18"/>
          <w:lang w:eastAsia="tr-TR"/>
        </w:rPr>
        <w:t>yabancı dil öğretiminin başlangıcı 4. sınıftan 2. sınıfa çekilmiştir</w:t>
      </w:r>
      <w:r w:rsidRPr="00356DE7">
        <w:rPr>
          <w:rFonts w:ascii="Times New Roman" w:hAnsi="Times New Roman"/>
          <w:sz w:val="24"/>
          <w:szCs w:val="24"/>
          <w:lang w:eastAsia="tr-TR"/>
        </w:rPr>
        <w:t>. Yabancı dil öğretim programları da bu düzenlemeye uygun olarak güncellenmiştir.</w:t>
      </w:r>
    </w:p>
    <w:p w:rsidR="00356DE7" w:rsidRPr="00356DE7" w:rsidRDefault="00356DE7" w:rsidP="00356DE7">
      <w:pPr>
        <w:numPr>
          <w:ilvl w:val="0"/>
          <w:numId w:val="60"/>
        </w:numPr>
        <w:spacing w:after="120"/>
        <w:ind w:left="426" w:hanging="426"/>
        <w:jc w:val="both"/>
        <w:rPr>
          <w:rFonts w:ascii="Times New Roman" w:hAnsi="Times New Roman"/>
          <w:sz w:val="24"/>
          <w:szCs w:val="18"/>
          <w:lang w:eastAsia="tr-TR"/>
        </w:rPr>
      </w:pPr>
      <w:r w:rsidRPr="00356DE7">
        <w:rPr>
          <w:rFonts w:ascii="Times New Roman" w:hAnsi="Times New Roman"/>
          <w:sz w:val="24"/>
          <w:szCs w:val="24"/>
          <w:lang w:eastAsia="tr-TR"/>
        </w:rPr>
        <w:lastRenderedPageBreak/>
        <w:t xml:space="preserve">İlçemizde gerçekleştirilen merkezi sınavlarda (SBS, TEOG) İngilizce dersinin net ortalaması incelendiğinde SBS-TEOG sınavlarında </w:t>
      </w:r>
      <w:r w:rsidRPr="00356DE7">
        <w:rPr>
          <w:rFonts w:ascii="Times New Roman" w:hAnsi="Times New Roman"/>
          <w:sz w:val="24"/>
          <w:szCs w:val="18"/>
          <w:lang w:eastAsia="tr-TR"/>
        </w:rPr>
        <w:t>2012-2013 eğitim öğretim yılında 9 olan ortalamamızın 2013-2014 eğitim öğretim yılında 11’ e çıktığı görülmektedir.</w:t>
      </w:r>
    </w:p>
    <w:p w:rsidR="00356DE7" w:rsidRPr="00356DE7" w:rsidRDefault="00356DE7" w:rsidP="00356DE7">
      <w:pPr>
        <w:numPr>
          <w:ilvl w:val="0"/>
          <w:numId w:val="60"/>
        </w:numPr>
        <w:ind w:left="426" w:hanging="426"/>
        <w:contextualSpacing/>
        <w:jc w:val="both"/>
        <w:rPr>
          <w:rFonts w:ascii="Times New Roman" w:hAnsi="Times New Roman"/>
          <w:sz w:val="24"/>
          <w:szCs w:val="18"/>
          <w:lang w:eastAsia="tr-TR"/>
        </w:rPr>
      </w:pPr>
      <w:r w:rsidRPr="00356DE7">
        <w:rPr>
          <w:rFonts w:ascii="Times New Roman" w:hAnsi="Times New Roman"/>
          <w:sz w:val="24"/>
          <w:szCs w:val="24"/>
          <w:lang w:eastAsia="tr-TR"/>
        </w:rPr>
        <w:t xml:space="preserve">İlçemizde çeşitli projeler ve programlar ile hareketlilik desteklenmektedir. </w:t>
      </w:r>
      <w:r w:rsidRPr="00356DE7">
        <w:rPr>
          <w:rFonts w:ascii="Times New Roman" w:hAnsi="Times New Roman"/>
          <w:sz w:val="24"/>
          <w:szCs w:val="18"/>
          <w:lang w:eastAsia="tr-TR"/>
        </w:rPr>
        <w:t>2012-2013 döneminde ulusal ve uluslararası hareketlilik programlarına 7 öğrencimiz katılmıştır. Aynı dönemde ulusal ve uluslararası hareketlilik programlarına katılan öğretmen sayımız ise 17’ dur. 2013-2014 döneminde ise ulusal ve uluslararası hareketlilik programlarına 10 öğrencimiz ve 23 öğretmenimiz katılmıştır.</w:t>
      </w:r>
    </w:p>
    <w:p w:rsidR="00356DE7" w:rsidRPr="00356DE7" w:rsidRDefault="00356DE7" w:rsidP="00356DE7">
      <w:pPr>
        <w:numPr>
          <w:ilvl w:val="0"/>
          <w:numId w:val="60"/>
        </w:numPr>
        <w:spacing w:after="120"/>
        <w:ind w:left="426" w:hanging="426"/>
        <w:jc w:val="both"/>
        <w:rPr>
          <w:rFonts w:ascii="Times New Roman" w:hAnsi="Times New Roman"/>
          <w:sz w:val="24"/>
          <w:szCs w:val="18"/>
          <w:lang w:eastAsia="tr-TR"/>
        </w:rPr>
      </w:pPr>
      <w:r w:rsidRPr="00356DE7">
        <w:rPr>
          <w:rFonts w:ascii="Times New Roman" w:hAnsi="Times New Roman"/>
          <w:sz w:val="24"/>
          <w:szCs w:val="24"/>
          <w:lang w:eastAsia="tr-TR"/>
        </w:rPr>
        <w:t xml:space="preserve">Yabancı dil eğitiminde yenilikçi yaklaşımlara uygun olarak okullarımıza çoklu ortamda etkileşimli İngilizce dil eğitiminin gerçekleştirilmesi için </w:t>
      </w:r>
      <w:proofErr w:type="spellStart"/>
      <w:r w:rsidRPr="00356DE7">
        <w:rPr>
          <w:rFonts w:ascii="Times New Roman" w:hAnsi="Times New Roman"/>
          <w:sz w:val="24"/>
          <w:szCs w:val="24"/>
          <w:lang w:eastAsia="tr-TR"/>
        </w:rPr>
        <w:t>DyNED</w:t>
      </w:r>
      <w:proofErr w:type="spellEnd"/>
      <w:r w:rsidRPr="00356DE7">
        <w:rPr>
          <w:rFonts w:ascii="Times New Roman" w:hAnsi="Times New Roman"/>
          <w:sz w:val="24"/>
          <w:szCs w:val="24"/>
          <w:lang w:eastAsia="tr-TR"/>
        </w:rPr>
        <w:t xml:space="preserve"> İngilizce Dil Eğitimi Sistemi kurulmuştur. Sistem, öğrencilerin çevrimiçi veya çevrimdışı olarak bilgisayar ve tabletlerden bireysel ve sınıfta öğretmen destekli öğrenmelere imkân sağlamaktadır. </w:t>
      </w:r>
      <w:proofErr w:type="spellStart"/>
      <w:r w:rsidRPr="00356DE7">
        <w:rPr>
          <w:rFonts w:ascii="Times New Roman" w:hAnsi="Times New Roman"/>
          <w:sz w:val="24"/>
          <w:szCs w:val="24"/>
          <w:lang w:eastAsia="tr-TR"/>
        </w:rPr>
        <w:t>DyNED</w:t>
      </w:r>
      <w:proofErr w:type="spellEnd"/>
      <w:r w:rsidRPr="00356DE7">
        <w:rPr>
          <w:rFonts w:ascii="Times New Roman" w:hAnsi="Times New Roman"/>
          <w:sz w:val="24"/>
          <w:szCs w:val="24"/>
          <w:lang w:eastAsia="tr-TR"/>
        </w:rPr>
        <w:t xml:space="preserve"> sistemi ile öğrencilerin dinleme, konuşma, okuma ve yazma becerileri takip edilebilmektedir. </w:t>
      </w:r>
      <w:r w:rsidRPr="00356DE7">
        <w:rPr>
          <w:rFonts w:ascii="Times New Roman" w:hAnsi="Times New Roman"/>
          <w:sz w:val="24"/>
          <w:szCs w:val="18"/>
          <w:lang w:eastAsia="tr-TR"/>
        </w:rPr>
        <w:t xml:space="preserve"> Bu bağlamda </w:t>
      </w:r>
      <w:proofErr w:type="spellStart"/>
      <w:r w:rsidRPr="00356DE7">
        <w:rPr>
          <w:rFonts w:ascii="Times New Roman" w:hAnsi="Times New Roman"/>
          <w:sz w:val="24"/>
          <w:szCs w:val="18"/>
          <w:lang w:eastAsia="tr-TR"/>
        </w:rPr>
        <w:t>DyNED</w:t>
      </w:r>
      <w:proofErr w:type="spellEnd"/>
      <w:r w:rsidRPr="00356DE7">
        <w:rPr>
          <w:rFonts w:ascii="Times New Roman" w:hAnsi="Times New Roman"/>
          <w:sz w:val="24"/>
          <w:szCs w:val="18"/>
          <w:lang w:eastAsia="tr-TR"/>
        </w:rPr>
        <w:t xml:space="preserve"> yabancı dil programının ilimizde uygulamaları devam etmektedir.  </w:t>
      </w:r>
    </w:p>
    <w:p w:rsidR="00356DE7" w:rsidRPr="00356DE7" w:rsidRDefault="00356DE7" w:rsidP="00356DE7">
      <w:pPr>
        <w:spacing w:after="120"/>
        <w:jc w:val="both"/>
        <w:rPr>
          <w:rFonts w:ascii="Times New Roman" w:hAnsi="Times New Roman"/>
          <w:sz w:val="24"/>
          <w:szCs w:val="18"/>
        </w:rPr>
      </w:pPr>
    </w:p>
    <w:p w:rsidR="00356DE7" w:rsidRPr="00356DE7" w:rsidRDefault="00356DE7" w:rsidP="00356DE7">
      <w:pPr>
        <w:spacing w:before="240" w:after="0" w:line="360" w:lineRule="auto"/>
        <w:ind w:left="567"/>
        <w:rPr>
          <w:rFonts w:ascii="Times New Roman" w:hAnsi="Times New Roman"/>
          <w:b/>
          <w:bCs/>
          <w:i/>
          <w:iCs/>
          <w:color w:val="FFFFFF"/>
          <w:sz w:val="20"/>
          <w:szCs w:val="20"/>
        </w:rPr>
      </w:pPr>
      <w:r w:rsidRPr="00356DE7">
        <w:rPr>
          <w:rFonts w:ascii="Times New Roman" w:hAnsi="Times New Roman"/>
          <w:b/>
          <w:color w:val="FF0000"/>
          <w:sz w:val="24"/>
          <w:szCs w:val="24"/>
        </w:rPr>
        <w:t>Tedbirler 2. 3</w:t>
      </w:r>
    </w:p>
    <w:tbl>
      <w:tblPr>
        <w:tblW w:w="9356" w:type="dxa"/>
        <w:tblBorders>
          <w:top w:val="single" w:sz="8" w:space="0" w:color="4BACC6"/>
          <w:bottom w:val="single" w:sz="8" w:space="0" w:color="4BACC6"/>
        </w:tblBorders>
        <w:tblLayout w:type="fixed"/>
        <w:tblLook w:val="00A0" w:firstRow="1" w:lastRow="0" w:firstColumn="1" w:lastColumn="0" w:noHBand="0" w:noVBand="0"/>
      </w:tblPr>
      <w:tblGrid>
        <w:gridCol w:w="2979"/>
        <w:gridCol w:w="1807"/>
        <w:gridCol w:w="1559"/>
        <w:gridCol w:w="1276"/>
        <w:gridCol w:w="1735"/>
      </w:tblGrid>
      <w:tr w:rsidR="00356DE7" w:rsidRPr="00356DE7" w:rsidTr="000F17C7">
        <w:trPr>
          <w:trHeight w:val="397"/>
        </w:trPr>
        <w:tc>
          <w:tcPr>
            <w:tcW w:w="2979"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rPr>
                <w:rFonts w:ascii="Times New Roman" w:hAnsi="Times New Roman"/>
                <w:b/>
                <w:bCs/>
                <w:sz w:val="20"/>
                <w:szCs w:val="18"/>
              </w:rPr>
            </w:pPr>
            <w:r w:rsidRPr="00356DE7">
              <w:rPr>
                <w:rFonts w:ascii="Times New Roman" w:hAnsi="Times New Roman"/>
                <w:b/>
                <w:bCs/>
                <w:sz w:val="20"/>
                <w:szCs w:val="18"/>
              </w:rPr>
              <w:t>Tedbir/Strateji</w:t>
            </w:r>
          </w:p>
        </w:tc>
        <w:tc>
          <w:tcPr>
            <w:tcW w:w="1807"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rPr>
                <w:rFonts w:ascii="Times New Roman" w:hAnsi="Times New Roman"/>
                <w:b/>
                <w:bCs/>
                <w:sz w:val="20"/>
                <w:szCs w:val="18"/>
              </w:rPr>
            </w:pPr>
            <w:r w:rsidRPr="00356DE7">
              <w:rPr>
                <w:rFonts w:ascii="Times New Roman" w:hAnsi="Times New Roman"/>
                <w:b/>
                <w:bCs/>
                <w:sz w:val="20"/>
                <w:szCs w:val="18"/>
              </w:rPr>
              <w:t>Koordinatör Birim</w:t>
            </w:r>
          </w:p>
        </w:tc>
        <w:tc>
          <w:tcPr>
            <w:tcW w:w="1559"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rPr>
                <w:rFonts w:ascii="Times New Roman" w:hAnsi="Times New Roman"/>
                <w:b/>
                <w:bCs/>
                <w:sz w:val="20"/>
                <w:szCs w:val="18"/>
              </w:rPr>
            </w:pPr>
            <w:r w:rsidRPr="00356DE7">
              <w:rPr>
                <w:rFonts w:ascii="Times New Roman" w:hAnsi="Times New Roman"/>
                <w:b/>
                <w:bCs/>
                <w:sz w:val="20"/>
                <w:szCs w:val="18"/>
              </w:rPr>
              <w:t xml:space="preserve"> İlişkili Alt Birim/Birimler</w:t>
            </w:r>
          </w:p>
        </w:tc>
        <w:tc>
          <w:tcPr>
            <w:tcW w:w="1276"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rPr>
                <w:rFonts w:ascii="Times New Roman" w:hAnsi="Times New Roman"/>
                <w:b/>
                <w:bCs/>
                <w:sz w:val="20"/>
                <w:szCs w:val="18"/>
              </w:rPr>
            </w:pPr>
            <w:r w:rsidRPr="00356DE7">
              <w:rPr>
                <w:rFonts w:ascii="Times New Roman" w:hAnsi="Times New Roman"/>
                <w:b/>
                <w:bCs/>
                <w:sz w:val="20"/>
                <w:szCs w:val="18"/>
              </w:rPr>
              <w:t>Yasal Dayanak</w:t>
            </w:r>
          </w:p>
        </w:tc>
        <w:tc>
          <w:tcPr>
            <w:tcW w:w="1735"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rPr>
                <w:rFonts w:ascii="Times New Roman" w:hAnsi="Times New Roman"/>
                <w:b/>
                <w:bCs/>
                <w:sz w:val="20"/>
                <w:szCs w:val="18"/>
              </w:rPr>
            </w:pPr>
            <w:r w:rsidRPr="00356DE7">
              <w:rPr>
                <w:rFonts w:ascii="Times New Roman" w:hAnsi="Times New Roman"/>
                <w:b/>
                <w:bCs/>
                <w:sz w:val="20"/>
                <w:szCs w:val="18"/>
              </w:rPr>
              <w:t>Tahmini Maliyet</w:t>
            </w:r>
          </w:p>
        </w:tc>
      </w:tr>
      <w:tr w:rsidR="00356DE7" w:rsidRPr="00356DE7" w:rsidTr="000F17C7">
        <w:trPr>
          <w:trHeight w:val="397"/>
        </w:trPr>
        <w:tc>
          <w:tcPr>
            <w:tcW w:w="2979" w:type="dxa"/>
            <w:tcBorders>
              <w:left w:val="nil"/>
              <w:right w:val="nil"/>
            </w:tcBorders>
            <w:shd w:val="clear" w:color="auto" w:fill="D2EAF1"/>
            <w:vAlign w:val="center"/>
          </w:tcPr>
          <w:p w:rsidR="00356DE7" w:rsidRPr="00356DE7" w:rsidRDefault="00356DE7" w:rsidP="00356DE7">
            <w:pPr>
              <w:tabs>
                <w:tab w:val="left" w:pos="142"/>
              </w:tabs>
              <w:spacing w:after="0" w:line="240" w:lineRule="auto"/>
              <w:rPr>
                <w:rFonts w:ascii="Times New Roman" w:hAnsi="Times New Roman"/>
                <w:b/>
                <w:bCs/>
                <w:sz w:val="18"/>
                <w:szCs w:val="18"/>
              </w:rPr>
            </w:pPr>
            <w:r w:rsidRPr="00356DE7">
              <w:rPr>
                <w:rFonts w:ascii="Times New Roman" w:hAnsi="Times New Roman"/>
                <w:b/>
                <w:bCs/>
                <w:sz w:val="18"/>
                <w:szCs w:val="18"/>
              </w:rPr>
              <w:t xml:space="preserve">66.Ulusal Ajans </w:t>
            </w:r>
            <w:proofErr w:type="spellStart"/>
            <w:r w:rsidRPr="00356DE7">
              <w:rPr>
                <w:rFonts w:ascii="Times New Roman" w:hAnsi="Times New Roman"/>
                <w:b/>
                <w:bCs/>
                <w:sz w:val="18"/>
                <w:szCs w:val="18"/>
              </w:rPr>
              <w:t>v.b</w:t>
            </w:r>
            <w:proofErr w:type="spellEnd"/>
            <w:r w:rsidRPr="00356DE7">
              <w:rPr>
                <w:rFonts w:ascii="Times New Roman" w:hAnsi="Times New Roman"/>
                <w:b/>
                <w:bCs/>
                <w:sz w:val="18"/>
                <w:szCs w:val="18"/>
              </w:rPr>
              <w:t xml:space="preserve">. hibe ve destek çağrılarına ilimizde bulunan ilgili eğitim kurumlarının başvurusunun yaygınlaştırılması sağlanacaktır. </w:t>
            </w:r>
          </w:p>
        </w:tc>
        <w:tc>
          <w:tcPr>
            <w:tcW w:w="1807"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Hizmetleri-1</w:t>
            </w:r>
          </w:p>
        </w:tc>
        <w:tc>
          <w:tcPr>
            <w:tcW w:w="1559" w:type="dxa"/>
            <w:tcBorders>
              <w:left w:val="nil"/>
              <w:right w:val="nil"/>
            </w:tcBorders>
            <w:shd w:val="clear" w:color="auto" w:fill="D2EAF1"/>
            <w:vAlign w:val="center"/>
          </w:tcPr>
          <w:p w:rsidR="00356DE7" w:rsidRPr="00356DE7" w:rsidRDefault="00356DE7" w:rsidP="00356DE7">
            <w:pPr>
              <w:numPr>
                <w:ilvl w:val="0"/>
                <w:numId w:val="12"/>
              </w:numPr>
              <w:spacing w:after="0" w:line="240" w:lineRule="auto"/>
              <w:ind w:left="145" w:hanging="145"/>
              <w:contextualSpacing/>
              <w:rPr>
                <w:rFonts w:ascii="Times New Roman" w:hAnsi="Times New Roman"/>
                <w:sz w:val="18"/>
                <w:szCs w:val="18"/>
              </w:rPr>
            </w:pPr>
            <w:r w:rsidRPr="00356DE7">
              <w:rPr>
                <w:rFonts w:ascii="Times New Roman" w:hAnsi="Times New Roman"/>
                <w:sz w:val="18"/>
                <w:szCs w:val="18"/>
              </w:rPr>
              <w:t xml:space="preserve">Tüm Birimler </w:t>
            </w:r>
          </w:p>
        </w:tc>
        <w:tc>
          <w:tcPr>
            <w:tcW w:w="1276"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15/i</w:t>
            </w:r>
          </w:p>
        </w:tc>
        <w:tc>
          <w:tcPr>
            <w:tcW w:w="1735"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397"/>
        </w:trPr>
        <w:tc>
          <w:tcPr>
            <w:tcW w:w="2979" w:type="dxa"/>
            <w:vAlign w:val="center"/>
          </w:tcPr>
          <w:p w:rsidR="00356DE7" w:rsidRPr="00356DE7" w:rsidRDefault="00356DE7" w:rsidP="00356DE7">
            <w:pPr>
              <w:tabs>
                <w:tab w:val="left" w:pos="142"/>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 xml:space="preserve">67.Turizm ve sanayi odaklı projelere ağırlık verilmesi sağlanacaktır. </w:t>
            </w:r>
          </w:p>
        </w:tc>
        <w:tc>
          <w:tcPr>
            <w:tcW w:w="1807"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Hizmetleri-1</w:t>
            </w:r>
          </w:p>
        </w:tc>
        <w:tc>
          <w:tcPr>
            <w:tcW w:w="1559" w:type="dxa"/>
            <w:vAlign w:val="center"/>
          </w:tcPr>
          <w:p w:rsidR="00356DE7" w:rsidRPr="00356DE7" w:rsidRDefault="00356DE7" w:rsidP="00356DE7">
            <w:pPr>
              <w:numPr>
                <w:ilvl w:val="0"/>
                <w:numId w:val="47"/>
              </w:numPr>
              <w:spacing w:after="0" w:line="240" w:lineRule="auto"/>
              <w:ind w:left="176" w:hanging="142"/>
              <w:contextualSpacing/>
              <w:rPr>
                <w:rFonts w:ascii="Times New Roman" w:hAnsi="Times New Roman"/>
                <w:sz w:val="18"/>
                <w:szCs w:val="18"/>
              </w:rPr>
            </w:pPr>
            <w:r w:rsidRPr="00356DE7">
              <w:rPr>
                <w:rFonts w:ascii="Times New Roman" w:hAnsi="Times New Roman"/>
                <w:sz w:val="18"/>
                <w:szCs w:val="18"/>
              </w:rPr>
              <w:t>Mesleki ve Teknik Eğitim Hizmetleri</w:t>
            </w:r>
          </w:p>
        </w:tc>
        <w:tc>
          <w:tcPr>
            <w:tcW w:w="1276"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15/i</w:t>
            </w:r>
          </w:p>
        </w:tc>
        <w:tc>
          <w:tcPr>
            <w:tcW w:w="1735"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397"/>
        </w:trPr>
        <w:tc>
          <w:tcPr>
            <w:tcW w:w="2979" w:type="dxa"/>
            <w:tcBorders>
              <w:left w:val="nil"/>
              <w:right w:val="nil"/>
            </w:tcBorders>
            <w:shd w:val="clear" w:color="auto" w:fill="D2EAF1"/>
            <w:vAlign w:val="center"/>
          </w:tcPr>
          <w:p w:rsidR="00356DE7" w:rsidRPr="00356DE7" w:rsidRDefault="00356DE7" w:rsidP="00356DE7">
            <w:pPr>
              <w:tabs>
                <w:tab w:val="left" w:pos="142"/>
              </w:tabs>
              <w:spacing w:after="0" w:line="240" w:lineRule="auto"/>
              <w:rPr>
                <w:rFonts w:ascii="Times New Roman" w:hAnsi="Times New Roman"/>
                <w:b/>
                <w:bCs/>
                <w:sz w:val="18"/>
                <w:szCs w:val="18"/>
              </w:rPr>
            </w:pPr>
            <w:r w:rsidRPr="00356DE7">
              <w:rPr>
                <w:rFonts w:ascii="Times New Roman" w:hAnsi="Times New Roman"/>
                <w:b/>
                <w:bCs/>
                <w:sz w:val="18"/>
                <w:szCs w:val="18"/>
              </w:rPr>
              <w:t>68.STK ve Kalkınma Ajansından faydalanarak eğitim kurumlarında etkin ve verimli projelerin sayısı artırılacaktır.</w:t>
            </w:r>
          </w:p>
        </w:tc>
        <w:tc>
          <w:tcPr>
            <w:tcW w:w="1807"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1</w:t>
            </w:r>
          </w:p>
        </w:tc>
        <w:tc>
          <w:tcPr>
            <w:tcW w:w="1559" w:type="dxa"/>
            <w:tcBorders>
              <w:left w:val="nil"/>
              <w:right w:val="nil"/>
            </w:tcBorders>
            <w:shd w:val="clear" w:color="auto" w:fill="D2EAF1"/>
            <w:vAlign w:val="center"/>
          </w:tcPr>
          <w:p w:rsidR="00356DE7" w:rsidRPr="00356DE7" w:rsidRDefault="00356DE7" w:rsidP="00356DE7">
            <w:pPr>
              <w:numPr>
                <w:ilvl w:val="0"/>
                <w:numId w:val="12"/>
              </w:numPr>
              <w:spacing w:after="0" w:line="240" w:lineRule="auto"/>
              <w:ind w:left="145" w:hanging="145"/>
              <w:contextualSpacing/>
              <w:rPr>
                <w:rFonts w:ascii="Times New Roman" w:hAnsi="Times New Roman"/>
                <w:sz w:val="18"/>
                <w:szCs w:val="18"/>
              </w:rPr>
            </w:pPr>
            <w:r w:rsidRPr="00356DE7">
              <w:rPr>
                <w:rFonts w:ascii="Times New Roman" w:hAnsi="Times New Roman"/>
                <w:sz w:val="18"/>
                <w:szCs w:val="18"/>
              </w:rPr>
              <w:t xml:space="preserve">Tüm Birimler </w:t>
            </w:r>
          </w:p>
        </w:tc>
        <w:tc>
          <w:tcPr>
            <w:tcW w:w="1276"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15/i</w:t>
            </w:r>
          </w:p>
        </w:tc>
        <w:tc>
          <w:tcPr>
            <w:tcW w:w="1735"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p>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397"/>
        </w:trPr>
        <w:tc>
          <w:tcPr>
            <w:tcW w:w="2979" w:type="dxa"/>
            <w:vAlign w:val="center"/>
          </w:tcPr>
          <w:p w:rsidR="00356DE7" w:rsidRPr="00356DE7" w:rsidRDefault="00356DE7" w:rsidP="00356DE7">
            <w:pPr>
              <w:tabs>
                <w:tab w:val="left" w:pos="142"/>
              </w:tabs>
              <w:spacing w:after="0" w:line="240" w:lineRule="auto"/>
              <w:rPr>
                <w:rFonts w:ascii="Times New Roman" w:hAnsi="Times New Roman"/>
                <w:b/>
                <w:bCs/>
                <w:sz w:val="18"/>
                <w:szCs w:val="18"/>
              </w:rPr>
            </w:pPr>
            <w:r w:rsidRPr="00356DE7">
              <w:rPr>
                <w:rFonts w:ascii="Times New Roman" w:hAnsi="Times New Roman"/>
                <w:b/>
                <w:bCs/>
                <w:sz w:val="18"/>
                <w:szCs w:val="18"/>
              </w:rPr>
              <w:t xml:space="preserve">69.Okullara Dil </w:t>
            </w:r>
            <w:proofErr w:type="spellStart"/>
            <w:r w:rsidRPr="00356DE7">
              <w:rPr>
                <w:rFonts w:ascii="Times New Roman" w:hAnsi="Times New Roman"/>
                <w:b/>
                <w:bCs/>
                <w:sz w:val="18"/>
                <w:szCs w:val="18"/>
              </w:rPr>
              <w:t>Laboratuarı</w:t>
            </w:r>
            <w:proofErr w:type="spellEnd"/>
            <w:r w:rsidRPr="00356DE7">
              <w:rPr>
                <w:rFonts w:ascii="Times New Roman" w:hAnsi="Times New Roman"/>
                <w:b/>
                <w:bCs/>
                <w:sz w:val="18"/>
                <w:szCs w:val="18"/>
              </w:rPr>
              <w:t xml:space="preserve"> kurulması ile ilgili çalışmalar yapılacaktır.</w:t>
            </w:r>
          </w:p>
        </w:tc>
        <w:tc>
          <w:tcPr>
            <w:tcW w:w="1807"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Destek Hizmetleri 1</w:t>
            </w:r>
          </w:p>
        </w:tc>
        <w:tc>
          <w:tcPr>
            <w:tcW w:w="1559" w:type="dxa"/>
            <w:vAlign w:val="center"/>
          </w:tcPr>
          <w:p w:rsidR="00356DE7" w:rsidRPr="00356DE7" w:rsidRDefault="00356DE7" w:rsidP="00356DE7">
            <w:pPr>
              <w:spacing w:after="0" w:line="240" w:lineRule="auto"/>
              <w:rPr>
                <w:rFonts w:ascii="Times New Roman" w:hAnsi="Times New Roman"/>
                <w:sz w:val="18"/>
                <w:szCs w:val="18"/>
              </w:rPr>
            </w:pPr>
          </w:p>
        </w:tc>
        <w:tc>
          <w:tcPr>
            <w:tcW w:w="1276"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23/a</w:t>
            </w:r>
          </w:p>
        </w:tc>
        <w:tc>
          <w:tcPr>
            <w:tcW w:w="1735"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Maliyetler, İl</w:t>
            </w:r>
          </w:p>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Milli Eğitim Müdürlüğü bütçesinden karşılanacaktır.</w:t>
            </w:r>
          </w:p>
        </w:tc>
      </w:tr>
      <w:tr w:rsidR="00356DE7" w:rsidRPr="00356DE7" w:rsidTr="000F17C7">
        <w:trPr>
          <w:trHeight w:val="397"/>
        </w:trPr>
        <w:tc>
          <w:tcPr>
            <w:tcW w:w="2979" w:type="dxa"/>
            <w:tcBorders>
              <w:left w:val="nil"/>
              <w:right w:val="nil"/>
            </w:tcBorders>
            <w:shd w:val="clear" w:color="auto" w:fill="D2EAF1"/>
            <w:vAlign w:val="center"/>
          </w:tcPr>
          <w:p w:rsidR="00356DE7" w:rsidRPr="00356DE7" w:rsidRDefault="00356DE7" w:rsidP="00356DE7">
            <w:pPr>
              <w:tabs>
                <w:tab w:val="left" w:pos="142"/>
              </w:tabs>
              <w:spacing w:after="0" w:line="240" w:lineRule="auto"/>
              <w:rPr>
                <w:rFonts w:ascii="Times New Roman" w:hAnsi="Times New Roman"/>
                <w:b/>
                <w:bCs/>
                <w:sz w:val="18"/>
                <w:szCs w:val="18"/>
              </w:rPr>
            </w:pPr>
            <w:r w:rsidRPr="00356DE7">
              <w:rPr>
                <w:rFonts w:ascii="Times New Roman" w:hAnsi="Times New Roman"/>
                <w:b/>
                <w:bCs/>
                <w:sz w:val="18"/>
                <w:szCs w:val="18"/>
              </w:rPr>
              <w:t xml:space="preserve">70.İlçe MEM içerisinde uygulanan projelerden model oluşturabilecek örnek uygulamaların geliştirilmesi ve yaygınlaştırılması sağlanacaktır.  </w:t>
            </w:r>
          </w:p>
        </w:tc>
        <w:tc>
          <w:tcPr>
            <w:tcW w:w="1807"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Hizmetleri-1</w:t>
            </w:r>
          </w:p>
        </w:tc>
        <w:tc>
          <w:tcPr>
            <w:tcW w:w="1559" w:type="dxa"/>
            <w:tcBorders>
              <w:left w:val="nil"/>
              <w:right w:val="nil"/>
            </w:tcBorders>
            <w:shd w:val="clear" w:color="auto" w:fill="D2EAF1"/>
            <w:vAlign w:val="center"/>
          </w:tcPr>
          <w:p w:rsidR="00356DE7" w:rsidRPr="00356DE7" w:rsidRDefault="00356DE7" w:rsidP="00356DE7">
            <w:pPr>
              <w:numPr>
                <w:ilvl w:val="0"/>
                <w:numId w:val="12"/>
              </w:numPr>
              <w:spacing w:after="0" w:line="240" w:lineRule="auto"/>
              <w:ind w:left="145" w:hanging="145"/>
              <w:contextualSpacing/>
              <w:rPr>
                <w:rFonts w:ascii="Times New Roman" w:hAnsi="Times New Roman"/>
                <w:sz w:val="18"/>
                <w:szCs w:val="18"/>
              </w:rPr>
            </w:pPr>
            <w:r w:rsidRPr="00356DE7">
              <w:rPr>
                <w:rFonts w:ascii="Times New Roman" w:hAnsi="Times New Roman"/>
                <w:sz w:val="18"/>
                <w:szCs w:val="18"/>
              </w:rPr>
              <w:t xml:space="preserve">Tüm Birimler </w:t>
            </w:r>
          </w:p>
        </w:tc>
        <w:tc>
          <w:tcPr>
            <w:tcW w:w="1276"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15/h</w:t>
            </w:r>
          </w:p>
        </w:tc>
        <w:tc>
          <w:tcPr>
            <w:tcW w:w="1735"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397"/>
        </w:trPr>
        <w:tc>
          <w:tcPr>
            <w:tcW w:w="2979" w:type="dxa"/>
            <w:vAlign w:val="center"/>
          </w:tcPr>
          <w:p w:rsidR="00356DE7" w:rsidRPr="00356DE7" w:rsidRDefault="00356DE7" w:rsidP="00356DE7">
            <w:pPr>
              <w:tabs>
                <w:tab w:val="left" w:pos="142"/>
              </w:tabs>
              <w:spacing w:after="0" w:line="240" w:lineRule="auto"/>
              <w:rPr>
                <w:rFonts w:ascii="Times New Roman" w:hAnsi="Times New Roman"/>
                <w:b/>
                <w:bCs/>
                <w:sz w:val="18"/>
                <w:szCs w:val="18"/>
              </w:rPr>
            </w:pPr>
            <w:r w:rsidRPr="00356DE7">
              <w:rPr>
                <w:rFonts w:ascii="Times New Roman" w:hAnsi="Times New Roman"/>
                <w:b/>
                <w:bCs/>
                <w:sz w:val="18"/>
                <w:szCs w:val="18"/>
              </w:rPr>
              <w:t>71.Yabancı dil öğretmenlerinin yardımı ile okullarda yabancı dil takviye eğitimi yapılacaktır.</w:t>
            </w:r>
          </w:p>
        </w:tc>
        <w:tc>
          <w:tcPr>
            <w:tcW w:w="1807"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Hayat Boyu Öğrenme Hizmetleri</w:t>
            </w:r>
          </w:p>
        </w:tc>
        <w:tc>
          <w:tcPr>
            <w:tcW w:w="1559" w:type="dxa"/>
            <w:vAlign w:val="center"/>
          </w:tcPr>
          <w:p w:rsidR="00356DE7" w:rsidRPr="00356DE7" w:rsidRDefault="00356DE7" w:rsidP="00356DE7">
            <w:pPr>
              <w:numPr>
                <w:ilvl w:val="0"/>
                <w:numId w:val="12"/>
              </w:numPr>
              <w:spacing w:after="0" w:line="240" w:lineRule="auto"/>
              <w:ind w:left="145" w:hanging="145"/>
              <w:contextualSpacing/>
              <w:rPr>
                <w:rFonts w:ascii="Times New Roman" w:hAnsi="Times New Roman"/>
                <w:sz w:val="18"/>
                <w:szCs w:val="18"/>
              </w:rPr>
            </w:pPr>
            <w:r w:rsidRPr="00356DE7">
              <w:rPr>
                <w:rFonts w:ascii="Times New Roman" w:hAnsi="Times New Roman"/>
                <w:sz w:val="18"/>
                <w:szCs w:val="18"/>
              </w:rPr>
              <w:t xml:space="preserve">Tüm Birimler </w:t>
            </w:r>
          </w:p>
        </w:tc>
        <w:tc>
          <w:tcPr>
            <w:tcW w:w="1276"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11/ç</w:t>
            </w:r>
          </w:p>
        </w:tc>
        <w:tc>
          <w:tcPr>
            <w:tcW w:w="1735"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397"/>
        </w:trPr>
        <w:tc>
          <w:tcPr>
            <w:tcW w:w="2979" w:type="dxa"/>
            <w:tcBorders>
              <w:left w:val="nil"/>
              <w:right w:val="nil"/>
            </w:tcBorders>
            <w:shd w:val="clear" w:color="auto" w:fill="D2EAF1"/>
            <w:vAlign w:val="center"/>
          </w:tcPr>
          <w:p w:rsidR="00356DE7" w:rsidRPr="00356DE7" w:rsidRDefault="00356DE7" w:rsidP="00356DE7">
            <w:pPr>
              <w:tabs>
                <w:tab w:val="left" w:pos="142"/>
              </w:tabs>
              <w:spacing w:after="0" w:line="240" w:lineRule="auto"/>
              <w:rPr>
                <w:rFonts w:ascii="Times New Roman" w:hAnsi="Times New Roman"/>
                <w:b/>
                <w:bCs/>
                <w:sz w:val="18"/>
                <w:szCs w:val="18"/>
              </w:rPr>
            </w:pPr>
            <w:r w:rsidRPr="00356DE7">
              <w:rPr>
                <w:rFonts w:ascii="Times New Roman" w:hAnsi="Times New Roman"/>
                <w:b/>
                <w:bCs/>
                <w:sz w:val="18"/>
                <w:szCs w:val="18"/>
              </w:rPr>
              <w:lastRenderedPageBreak/>
              <w:t>72.Uluslararası proje uygulaması teşvik edilerek, hareketlilik ve etkileşim artırılacaktır</w:t>
            </w:r>
          </w:p>
        </w:tc>
        <w:tc>
          <w:tcPr>
            <w:tcW w:w="1807"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Hizmetleri-1</w:t>
            </w:r>
          </w:p>
        </w:tc>
        <w:tc>
          <w:tcPr>
            <w:tcW w:w="1559" w:type="dxa"/>
            <w:tcBorders>
              <w:left w:val="nil"/>
              <w:right w:val="nil"/>
            </w:tcBorders>
            <w:shd w:val="clear" w:color="auto" w:fill="D2EAF1"/>
            <w:vAlign w:val="center"/>
          </w:tcPr>
          <w:p w:rsidR="00356DE7" w:rsidRPr="00356DE7" w:rsidRDefault="00356DE7" w:rsidP="00356DE7">
            <w:pPr>
              <w:numPr>
                <w:ilvl w:val="0"/>
                <w:numId w:val="12"/>
              </w:numPr>
              <w:spacing w:after="0" w:line="240" w:lineRule="auto"/>
              <w:ind w:left="145" w:hanging="145"/>
              <w:contextualSpacing/>
              <w:rPr>
                <w:rFonts w:ascii="Times New Roman" w:hAnsi="Times New Roman"/>
                <w:sz w:val="18"/>
                <w:szCs w:val="18"/>
              </w:rPr>
            </w:pPr>
            <w:r w:rsidRPr="00356DE7">
              <w:rPr>
                <w:rFonts w:ascii="Times New Roman" w:hAnsi="Times New Roman"/>
                <w:sz w:val="18"/>
                <w:szCs w:val="18"/>
              </w:rPr>
              <w:t xml:space="preserve">Tüm Birimler </w:t>
            </w:r>
          </w:p>
        </w:tc>
        <w:tc>
          <w:tcPr>
            <w:tcW w:w="1276"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15/i</w:t>
            </w:r>
          </w:p>
        </w:tc>
        <w:tc>
          <w:tcPr>
            <w:tcW w:w="1735"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397"/>
        </w:trPr>
        <w:tc>
          <w:tcPr>
            <w:tcW w:w="2979" w:type="dxa"/>
            <w:tcBorders>
              <w:bottom w:val="single" w:sz="8" w:space="0" w:color="4BACC6"/>
            </w:tcBorders>
            <w:vAlign w:val="center"/>
          </w:tcPr>
          <w:p w:rsidR="00356DE7" w:rsidRPr="00356DE7" w:rsidRDefault="00356DE7" w:rsidP="00356DE7">
            <w:pPr>
              <w:tabs>
                <w:tab w:val="left" w:pos="142"/>
              </w:tabs>
              <w:spacing w:after="0" w:line="240" w:lineRule="auto"/>
              <w:rPr>
                <w:rFonts w:ascii="Times New Roman" w:hAnsi="Times New Roman"/>
                <w:b/>
                <w:bCs/>
                <w:sz w:val="18"/>
                <w:szCs w:val="18"/>
              </w:rPr>
            </w:pPr>
            <w:r w:rsidRPr="00356DE7">
              <w:rPr>
                <w:rFonts w:ascii="Times New Roman" w:hAnsi="Times New Roman"/>
                <w:b/>
                <w:bCs/>
                <w:sz w:val="18"/>
                <w:szCs w:val="18"/>
              </w:rPr>
              <w:t>73.Yabancı dil eğitimi alan bireylerin, teorik bilgilerini uygulamada kullanıp geliştirebilmeleri amacıyla sektör ve ilgili kurumlarla işbirliği yapılacaktır.</w:t>
            </w:r>
          </w:p>
        </w:tc>
        <w:tc>
          <w:tcPr>
            <w:tcW w:w="1807" w:type="dxa"/>
            <w:tcBorders>
              <w:bottom w:val="single" w:sz="8" w:space="0" w:color="4BACC6"/>
            </w:tcBorders>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Hayat Boyu Öğrenme Hizmetleri</w:t>
            </w:r>
          </w:p>
        </w:tc>
        <w:tc>
          <w:tcPr>
            <w:tcW w:w="1559" w:type="dxa"/>
            <w:tcBorders>
              <w:bottom w:val="single" w:sz="8" w:space="0" w:color="4BACC6"/>
            </w:tcBorders>
            <w:vAlign w:val="center"/>
          </w:tcPr>
          <w:p w:rsidR="00356DE7" w:rsidRPr="00356DE7" w:rsidRDefault="00356DE7" w:rsidP="00356DE7">
            <w:pPr>
              <w:numPr>
                <w:ilvl w:val="0"/>
                <w:numId w:val="12"/>
              </w:numPr>
              <w:spacing w:after="0" w:line="240" w:lineRule="auto"/>
              <w:ind w:left="145" w:hanging="145"/>
              <w:rPr>
                <w:rFonts w:ascii="Times New Roman" w:hAnsi="Times New Roman"/>
                <w:sz w:val="18"/>
                <w:szCs w:val="18"/>
              </w:rPr>
            </w:pPr>
            <w:r w:rsidRPr="00356DE7">
              <w:rPr>
                <w:rFonts w:ascii="Times New Roman" w:hAnsi="Times New Roman"/>
                <w:sz w:val="18"/>
                <w:szCs w:val="18"/>
              </w:rPr>
              <w:t>Mesleki ve Teknik Eğitim Hizmetleri</w:t>
            </w:r>
          </w:p>
        </w:tc>
        <w:tc>
          <w:tcPr>
            <w:tcW w:w="1276" w:type="dxa"/>
            <w:tcBorders>
              <w:bottom w:val="single" w:sz="8" w:space="0" w:color="4BACC6"/>
            </w:tcBorders>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11/ç</w:t>
            </w:r>
          </w:p>
        </w:tc>
        <w:tc>
          <w:tcPr>
            <w:tcW w:w="1735" w:type="dxa"/>
            <w:tcBorders>
              <w:bottom w:val="single" w:sz="8" w:space="0" w:color="4BACC6"/>
            </w:tcBorders>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bl>
    <w:p w:rsidR="00356DE7" w:rsidRPr="00356DE7" w:rsidRDefault="00356DE7" w:rsidP="00356DE7">
      <w:pPr>
        <w:spacing w:before="240" w:after="120" w:line="360" w:lineRule="auto"/>
        <w:jc w:val="both"/>
        <w:rPr>
          <w:rFonts w:ascii="Times New Roman" w:hAnsi="Times New Roman"/>
          <w:b/>
          <w:bCs/>
          <w:color w:val="FF0000"/>
          <w:sz w:val="24"/>
          <w:szCs w:val="24"/>
        </w:rPr>
      </w:pPr>
      <w:r w:rsidRPr="00356DE7">
        <w:rPr>
          <w:rFonts w:ascii="Times New Roman" w:hAnsi="Times New Roman"/>
          <w:b/>
          <w:bCs/>
          <w:color w:val="FF0000"/>
          <w:sz w:val="24"/>
          <w:szCs w:val="24"/>
        </w:rPr>
        <w:t>TEMA 3 - KURUMSAL KAPASİTENİN GELİŞTİRİLMESİ</w:t>
      </w:r>
    </w:p>
    <w:p w:rsidR="00356DE7" w:rsidRPr="00356DE7" w:rsidRDefault="00356DE7" w:rsidP="00356DE7">
      <w:pPr>
        <w:ind w:firstLine="709"/>
        <w:jc w:val="both"/>
        <w:rPr>
          <w:rFonts w:ascii="Times New Roman" w:hAnsi="Times New Roman"/>
          <w:sz w:val="24"/>
          <w:szCs w:val="24"/>
        </w:rPr>
      </w:pPr>
      <w:r w:rsidRPr="00356DE7">
        <w:rPr>
          <w:rFonts w:ascii="Times New Roman" w:hAnsi="Times New Roman"/>
          <w:b/>
          <w:i/>
          <w:sz w:val="24"/>
          <w:szCs w:val="24"/>
        </w:rPr>
        <w:t>Kurumsal Kapasite Geliştirme:</w:t>
      </w:r>
      <w:r w:rsidRPr="00356DE7">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356DE7" w:rsidRPr="00356DE7" w:rsidRDefault="00356DE7" w:rsidP="00356DE7">
      <w:pPr>
        <w:jc w:val="both"/>
        <w:rPr>
          <w:rFonts w:ascii="Times New Roman" w:hAnsi="Times New Roman"/>
          <w:b/>
          <w:color w:val="FF0000"/>
          <w:sz w:val="24"/>
          <w:szCs w:val="24"/>
          <w:u w:val="single"/>
        </w:rPr>
      </w:pPr>
      <w:r w:rsidRPr="00356DE7">
        <w:rPr>
          <w:rFonts w:ascii="Times New Roman" w:hAnsi="Times New Roman"/>
          <w:b/>
          <w:color w:val="FF0000"/>
          <w:sz w:val="24"/>
          <w:szCs w:val="24"/>
          <w:u w:val="single"/>
        </w:rPr>
        <w:t>STRATEJİK AMAÇ 3.</w:t>
      </w:r>
    </w:p>
    <w:p w:rsidR="00356DE7" w:rsidRPr="00356DE7" w:rsidRDefault="00356DE7" w:rsidP="00356DE7">
      <w:pPr>
        <w:ind w:firstLine="709"/>
        <w:jc w:val="both"/>
        <w:rPr>
          <w:rFonts w:ascii="Times New Roman" w:hAnsi="Times New Roman"/>
          <w:sz w:val="24"/>
          <w:szCs w:val="24"/>
        </w:rPr>
      </w:pPr>
      <w:r w:rsidRPr="00356DE7">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356DE7" w:rsidRPr="00356DE7" w:rsidRDefault="00356DE7" w:rsidP="00356DE7">
      <w:pPr>
        <w:jc w:val="both"/>
        <w:rPr>
          <w:rFonts w:ascii="Times New Roman" w:hAnsi="Times New Roman"/>
          <w:b/>
          <w:color w:val="FF0000"/>
          <w:sz w:val="24"/>
          <w:szCs w:val="24"/>
        </w:rPr>
      </w:pPr>
      <w:r w:rsidRPr="00356DE7">
        <w:rPr>
          <w:rFonts w:ascii="Times New Roman" w:hAnsi="Times New Roman"/>
          <w:b/>
          <w:color w:val="FF0000"/>
          <w:sz w:val="24"/>
          <w:szCs w:val="24"/>
        </w:rPr>
        <w:t>STRATEJİK HEDEF 3. 1.</w:t>
      </w:r>
    </w:p>
    <w:p w:rsidR="00356DE7" w:rsidRPr="00356DE7" w:rsidRDefault="00356DE7" w:rsidP="00356DE7">
      <w:pPr>
        <w:spacing w:after="120"/>
        <w:ind w:firstLine="709"/>
        <w:jc w:val="both"/>
        <w:rPr>
          <w:rFonts w:ascii="Times New Roman" w:hAnsi="Times New Roman"/>
          <w:sz w:val="24"/>
          <w:szCs w:val="24"/>
        </w:rPr>
      </w:pPr>
      <w:r w:rsidRPr="00356DE7">
        <w:rPr>
          <w:rFonts w:ascii="Times New Roman" w:hAnsi="Times New Roman"/>
          <w:sz w:val="24"/>
          <w:szCs w:val="24"/>
        </w:rPr>
        <w:t>Plan dönemi sonuna kadar ilçemizin ihtiyaçları, arz tahminlerine ve iş analizlerine dayalı olarak yapılacak planlamalar dâhilinde, görev tanımlarına uygun biçimde istihdam edilmiş personelin, yeterliklerinin ve performansının geliştirildiği, kariyer yönetimi sisteminin uygulandığı işlevsel bir insan kaynakları yönetimi yapısını oluşturmak.</w:t>
      </w:r>
    </w:p>
    <w:p w:rsidR="00356DE7" w:rsidRPr="00356DE7" w:rsidRDefault="00356DE7" w:rsidP="00356DE7">
      <w:pPr>
        <w:tabs>
          <w:tab w:val="left" w:pos="7310"/>
        </w:tabs>
        <w:spacing w:before="240" w:after="120" w:line="240" w:lineRule="auto"/>
        <w:ind w:left="567"/>
        <w:rPr>
          <w:rFonts w:ascii="Times New Roman" w:hAnsi="Times New Roman"/>
          <w:b/>
          <w:color w:val="FF0000"/>
          <w:sz w:val="24"/>
          <w:szCs w:val="24"/>
        </w:rPr>
      </w:pPr>
      <w:r w:rsidRPr="00356DE7">
        <w:rPr>
          <w:rFonts w:ascii="Times New Roman" w:hAnsi="Times New Roman"/>
          <w:b/>
          <w:color w:val="FF0000"/>
          <w:sz w:val="24"/>
          <w:szCs w:val="24"/>
        </w:rPr>
        <w:t>P.G. 3. 1. Performans Göstergeleri</w:t>
      </w:r>
    </w:p>
    <w:tbl>
      <w:tblPr>
        <w:tblpPr w:leftFromText="141" w:rightFromText="141" w:vertAnchor="text" w:horzAnchor="margin" w:tblpX="149" w:tblpY="224"/>
        <w:tblW w:w="9140"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34"/>
        <w:gridCol w:w="5116"/>
        <w:gridCol w:w="1181"/>
        <w:gridCol w:w="1146"/>
        <w:gridCol w:w="1163"/>
      </w:tblGrid>
      <w:tr w:rsidR="00356DE7" w:rsidRPr="00356DE7" w:rsidTr="000F17C7">
        <w:trPr>
          <w:trHeight w:val="20"/>
        </w:trPr>
        <w:tc>
          <w:tcPr>
            <w:tcW w:w="5650" w:type="dxa"/>
            <w:gridSpan w:val="2"/>
            <w:vMerge w:val="restart"/>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Performans Göstergeleri</w:t>
            </w:r>
          </w:p>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i/>
                <w:sz w:val="20"/>
                <w:szCs w:val="20"/>
              </w:rPr>
              <w:t>Kurumsal Kapasite Geliştirme</w:t>
            </w:r>
          </w:p>
        </w:tc>
        <w:tc>
          <w:tcPr>
            <w:tcW w:w="2327" w:type="dxa"/>
            <w:gridSpan w:val="2"/>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Önceki Yıllar</w:t>
            </w:r>
          </w:p>
        </w:tc>
        <w:tc>
          <w:tcPr>
            <w:tcW w:w="1163" w:type="dxa"/>
            <w:vMerge w:val="restart"/>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Plan Dönemi Sonu</w:t>
            </w:r>
          </w:p>
        </w:tc>
      </w:tr>
      <w:tr w:rsidR="00356DE7" w:rsidRPr="00356DE7" w:rsidTr="000F17C7">
        <w:trPr>
          <w:trHeight w:val="20"/>
        </w:trPr>
        <w:tc>
          <w:tcPr>
            <w:tcW w:w="5650" w:type="dxa"/>
            <w:gridSpan w:val="2"/>
            <w:vMerge/>
            <w:shd w:val="clear" w:color="auto" w:fill="A7BFDE"/>
          </w:tcPr>
          <w:p w:rsidR="00356DE7" w:rsidRPr="00356DE7" w:rsidRDefault="00356DE7" w:rsidP="00356DE7">
            <w:pPr>
              <w:tabs>
                <w:tab w:val="left" w:pos="7310"/>
              </w:tabs>
              <w:spacing w:after="0" w:line="240" w:lineRule="auto"/>
              <w:contextualSpacing/>
              <w:jc w:val="center"/>
              <w:rPr>
                <w:rFonts w:ascii="Times New Roman" w:hAnsi="Times New Roman"/>
                <w:b/>
                <w:bCs/>
              </w:rPr>
            </w:pPr>
          </w:p>
        </w:tc>
        <w:tc>
          <w:tcPr>
            <w:tcW w:w="118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2012/2013</w:t>
            </w:r>
          </w:p>
        </w:tc>
        <w:tc>
          <w:tcPr>
            <w:tcW w:w="114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2013/2014</w:t>
            </w:r>
          </w:p>
        </w:tc>
        <w:tc>
          <w:tcPr>
            <w:tcW w:w="1163" w:type="dxa"/>
            <w:vMerge/>
            <w:shd w:val="clear" w:color="auto" w:fill="A7BFDE"/>
          </w:tcPr>
          <w:p w:rsidR="00356DE7" w:rsidRPr="00356DE7" w:rsidRDefault="00356DE7" w:rsidP="00356DE7">
            <w:pPr>
              <w:tabs>
                <w:tab w:val="left" w:pos="7310"/>
              </w:tabs>
              <w:spacing w:after="0" w:line="240" w:lineRule="auto"/>
              <w:contextualSpacing/>
              <w:jc w:val="center"/>
              <w:rPr>
                <w:rFonts w:ascii="Times New Roman" w:hAnsi="Times New Roman"/>
                <w:b/>
              </w:rPr>
            </w:pPr>
          </w:p>
        </w:tc>
      </w:tr>
      <w:tr w:rsidR="00356DE7" w:rsidRPr="00356DE7" w:rsidTr="000F17C7">
        <w:trPr>
          <w:trHeight w:val="20"/>
        </w:trPr>
        <w:tc>
          <w:tcPr>
            <w:tcW w:w="534" w:type="dxa"/>
            <w:shd w:val="clear" w:color="auto" w:fill="D3DFEE"/>
          </w:tcPr>
          <w:p w:rsidR="00356DE7" w:rsidRPr="00356DE7" w:rsidRDefault="00356DE7" w:rsidP="00356DE7">
            <w:pPr>
              <w:spacing w:after="0" w:line="240" w:lineRule="auto"/>
              <w:rPr>
                <w:rFonts w:ascii="Times New Roman" w:hAnsi="Times New Roman"/>
                <w:b/>
                <w:bCs/>
                <w:sz w:val="18"/>
                <w:szCs w:val="18"/>
              </w:rPr>
            </w:pPr>
            <w:r w:rsidRPr="00356DE7">
              <w:rPr>
                <w:rFonts w:ascii="Times New Roman" w:hAnsi="Times New Roman"/>
                <w:b/>
                <w:bCs/>
                <w:sz w:val="18"/>
                <w:szCs w:val="18"/>
              </w:rPr>
              <w:t>1.</w:t>
            </w:r>
          </w:p>
        </w:tc>
        <w:tc>
          <w:tcPr>
            <w:tcW w:w="5116" w:type="dxa"/>
            <w:shd w:val="clear" w:color="auto" w:fill="D3DFEE"/>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Yüksek lisans yapan personel sayısı</w:t>
            </w:r>
          </w:p>
        </w:tc>
        <w:tc>
          <w:tcPr>
            <w:tcW w:w="118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2</w:t>
            </w:r>
          </w:p>
        </w:tc>
        <w:tc>
          <w:tcPr>
            <w:tcW w:w="114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2</w:t>
            </w:r>
          </w:p>
        </w:tc>
        <w:tc>
          <w:tcPr>
            <w:tcW w:w="1163" w:type="dxa"/>
            <w:shd w:val="clear" w:color="auto" w:fill="D3DFEE"/>
            <w:vAlign w:val="center"/>
          </w:tcPr>
          <w:p w:rsidR="00356DE7" w:rsidRPr="00356DE7" w:rsidRDefault="00356DE7" w:rsidP="00356DE7">
            <w:pPr>
              <w:spacing w:after="0" w:line="23" w:lineRule="atLeast"/>
              <w:jc w:val="center"/>
              <w:rPr>
                <w:rFonts w:ascii="Times New Roman" w:hAnsi="Times New Roman"/>
                <w:b/>
                <w:bCs/>
                <w:sz w:val="20"/>
                <w:szCs w:val="20"/>
              </w:rPr>
            </w:pPr>
            <w:r w:rsidRPr="00356DE7">
              <w:rPr>
                <w:rFonts w:ascii="Times New Roman" w:hAnsi="Times New Roman"/>
                <w:b/>
                <w:bCs/>
                <w:sz w:val="20"/>
                <w:szCs w:val="20"/>
              </w:rPr>
              <w:t>5</w:t>
            </w:r>
          </w:p>
        </w:tc>
      </w:tr>
      <w:tr w:rsidR="00356DE7" w:rsidRPr="00356DE7" w:rsidTr="000F17C7">
        <w:trPr>
          <w:trHeight w:val="20"/>
        </w:trPr>
        <w:tc>
          <w:tcPr>
            <w:tcW w:w="534" w:type="dxa"/>
            <w:shd w:val="clear" w:color="auto" w:fill="A7BFDE"/>
          </w:tcPr>
          <w:p w:rsidR="00356DE7" w:rsidRPr="00356DE7" w:rsidRDefault="00356DE7" w:rsidP="00356DE7">
            <w:pPr>
              <w:spacing w:after="0" w:line="240" w:lineRule="auto"/>
              <w:rPr>
                <w:rFonts w:ascii="Times New Roman" w:hAnsi="Times New Roman"/>
                <w:b/>
                <w:bCs/>
                <w:sz w:val="18"/>
                <w:szCs w:val="18"/>
              </w:rPr>
            </w:pPr>
            <w:r w:rsidRPr="00356DE7">
              <w:rPr>
                <w:rFonts w:ascii="Times New Roman" w:hAnsi="Times New Roman"/>
                <w:b/>
                <w:bCs/>
                <w:sz w:val="18"/>
                <w:szCs w:val="18"/>
              </w:rPr>
              <w:t>2.</w:t>
            </w:r>
          </w:p>
        </w:tc>
        <w:tc>
          <w:tcPr>
            <w:tcW w:w="5116" w:type="dxa"/>
            <w:shd w:val="clear" w:color="auto" w:fill="A7BFDE"/>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Yüksek lisans yapan personel sayısının tüm personel sayısına oranı</w:t>
            </w:r>
          </w:p>
        </w:tc>
        <w:tc>
          <w:tcPr>
            <w:tcW w:w="118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0,0001</w:t>
            </w:r>
          </w:p>
        </w:tc>
        <w:tc>
          <w:tcPr>
            <w:tcW w:w="114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0,001</w:t>
            </w:r>
          </w:p>
        </w:tc>
        <w:tc>
          <w:tcPr>
            <w:tcW w:w="1163" w:type="dxa"/>
            <w:shd w:val="clear" w:color="auto" w:fill="A7BFDE"/>
            <w:vAlign w:val="center"/>
          </w:tcPr>
          <w:p w:rsidR="00356DE7" w:rsidRPr="00356DE7" w:rsidRDefault="00356DE7" w:rsidP="00356DE7">
            <w:pPr>
              <w:spacing w:after="0" w:line="23" w:lineRule="atLeast"/>
              <w:jc w:val="center"/>
              <w:rPr>
                <w:rFonts w:ascii="Times New Roman" w:hAnsi="Times New Roman"/>
                <w:b/>
                <w:bCs/>
                <w:sz w:val="20"/>
                <w:szCs w:val="20"/>
              </w:rPr>
            </w:pPr>
            <w:r w:rsidRPr="00356DE7">
              <w:rPr>
                <w:rFonts w:ascii="Times New Roman" w:hAnsi="Times New Roman"/>
                <w:b/>
                <w:bCs/>
                <w:sz w:val="20"/>
                <w:szCs w:val="20"/>
              </w:rPr>
              <w:t>0,003</w:t>
            </w:r>
          </w:p>
        </w:tc>
      </w:tr>
      <w:tr w:rsidR="00356DE7" w:rsidRPr="00356DE7" w:rsidTr="000F17C7">
        <w:trPr>
          <w:trHeight w:val="20"/>
        </w:trPr>
        <w:tc>
          <w:tcPr>
            <w:tcW w:w="534" w:type="dxa"/>
            <w:shd w:val="clear" w:color="auto" w:fill="D3DFEE"/>
          </w:tcPr>
          <w:p w:rsidR="00356DE7" w:rsidRPr="00356DE7" w:rsidRDefault="00356DE7" w:rsidP="00356DE7">
            <w:pPr>
              <w:spacing w:after="0" w:line="240" w:lineRule="auto"/>
              <w:rPr>
                <w:rFonts w:ascii="Times New Roman" w:hAnsi="Times New Roman"/>
                <w:b/>
                <w:bCs/>
                <w:sz w:val="18"/>
                <w:szCs w:val="18"/>
              </w:rPr>
            </w:pPr>
            <w:r w:rsidRPr="00356DE7">
              <w:rPr>
                <w:rFonts w:ascii="Times New Roman" w:hAnsi="Times New Roman"/>
                <w:b/>
                <w:bCs/>
                <w:sz w:val="18"/>
                <w:szCs w:val="18"/>
              </w:rPr>
              <w:t>3.</w:t>
            </w:r>
          </w:p>
        </w:tc>
        <w:tc>
          <w:tcPr>
            <w:tcW w:w="5116" w:type="dxa"/>
            <w:shd w:val="clear" w:color="auto" w:fill="D3DFEE"/>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Doktora yapan personel sayısı</w:t>
            </w:r>
          </w:p>
        </w:tc>
        <w:tc>
          <w:tcPr>
            <w:tcW w:w="118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14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63" w:type="dxa"/>
            <w:shd w:val="clear" w:color="auto" w:fill="D3DFEE"/>
            <w:vAlign w:val="center"/>
          </w:tcPr>
          <w:p w:rsidR="00356DE7" w:rsidRPr="00356DE7" w:rsidRDefault="00356DE7" w:rsidP="00356DE7">
            <w:pPr>
              <w:spacing w:after="0" w:line="23" w:lineRule="atLeast"/>
              <w:jc w:val="center"/>
              <w:rPr>
                <w:rFonts w:ascii="Times New Roman" w:hAnsi="Times New Roman"/>
                <w:b/>
                <w:bCs/>
                <w:sz w:val="20"/>
                <w:szCs w:val="20"/>
              </w:rPr>
            </w:pPr>
            <w:r w:rsidRPr="00356DE7">
              <w:rPr>
                <w:rFonts w:ascii="Times New Roman" w:hAnsi="Times New Roman"/>
                <w:b/>
                <w:bCs/>
                <w:sz w:val="20"/>
                <w:szCs w:val="20"/>
              </w:rPr>
              <w:t>4</w:t>
            </w:r>
          </w:p>
        </w:tc>
      </w:tr>
      <w:tr w:rsidR="00356DE7" w:rsidRPr="00356DE7" w:rsidTr="000F17C7">
        <w:trPr>
          <w:trHeight w:val="288"/>
        </w:trPr>
        <w:tc>
          <w:tcPr>
            <w:tcW w:w="534" w:type="dxa"/>
            <w:shd w:val="clear" w:color="auto" w:fill="A7BFDE"/>
          </w:tcPr>
          <w:p w:rsidR="00356DE7" w:rsidRPr="00356DE7" w:rsidRDefault="00356DE7" w:rsidP="00356DE7">
            <w:pPr>
              <w:spacing w:after="0" w:line="240" w:lineRule="auto"/>
              <w:rPr>
                <w:rFonts w:ascii="Times New Roman" w:hAnsi="Times New Roman"/>
                <w:b/>
                <w:bCs/>
                <w:sz w:val="18"/>
                <w:szCs w:val="18"/>
              </w:rPr>
            </w:pPr>
            <w:r w:rsidRPr="00356DE7">
              <w:rPr>
                <w:rFonts w:ascii="Times New Roman" w:hAnsi="Times New Roman"/>
                <w:b/>
                <w:bCs/>
                <w:sz w:val="18"/>
                <w:szCs w:val="18"/>
              </w:rPr>
              <w:t>4.</w:t>
            </w:r>
          </w:p>
        </w:tc>
        <w:tc>
          <w:tcPr>
            <w:tcW w:w="5116" w:type="dxa"/>
            <w:shd w:val="clear" w:color="auto" w:fill="A7BFDE"/>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Doktora yapan personel sayısının tüm personel sayısına oranı</w:t>
            </w:r>
          </w:p>
        </w:tc>
        <w:tc>
          <w:tcPr>
            <w:tcW w:w="118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0,001</w:t>
            </w:r>
          </w:p>
        </w:tc>
        <w:tc>
          <w:tcPr>
            <w:tcW w:w="114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0,001</w:t>
            </w:r>
          </w:p>
        </w:tc>
        <w:tc>
          <w:tcPr>
            <w:tcW w:w="1163" w:type="dxa"/>
            <w:shd w:val="clear" w:color="auto" w:fill="A7BFDE"/>
            <w:vAlign w:val="center"/>
          </w:tcPr>
          <w:p w:rsidR="00356DE7" w:rsidRPr="00356DE7" w:rsidRDefault="00356DE7" w:rsidP="00356DE7">
            <w:pPr>
              <w:spacing w:after="0" w:line="23" w:lineRule="atLeast"/>
              <w:jc w:val="center"/>
              <w:rPr>
                <w:rFonts w:ascii="Times New Roman" w:hAnsi="Times New Roman"/>
                <w:b/>
                <w:bCs/>
                <w:sz w:val="20"/>
                <w:szCs w:val="20"/>
              </w:rPr>
            </w:pPr>
            <w:r w:rsidRPr="00356DE7">
              <w:rPr>
                <w:rFonts w:ascii="Times New Roman" w:hAnsi="Times New Roman"/>
                <w:b/>
                <w:bCs/>
                <w:sz w:val="20"/>
                <w:szCs w:val="20"/>
              </w:rPr>
              <w:t>0,002</w:t>
            </w:r>
          </w:p>
        </w:tc>
      </w:tr>
      <w:tr w:rsidR="00356DE7" w:rsidRPr="00356DE7" w:rsidTr="000F17C7">
        <w:trPr>
          <w:trHeight w:val="20"/>
        </w:trPr>
        <w:tc>
          <w:tcPr>
            <w:tcW w:w="534" w:type="dxa"/>
            <w:shd w:val="clear" w:color="auto" w:fill="D3DFEE"/>
          </w:tcPr>
          <w:p w:rsidR="00356DE7" w:rsidRPr="00356DE7" w:rsidRDefault="00356DE7" w:rsidP="00356DE7">
            <w:pPr>
              <w:spacing w:after="0" w:line="240" w:lineRule="auto"/>
              <w:rPr>
                <w:rFonts w:ascii="Times New Roman" w:hAnsi="Times New Roman"/>
                <w:b/>
                <w:bCs/>
                <w:sz w:val="18"/>
                <w:szCs w:val="18"/>
              </w:rPr>
            </w:pPr>
            <w:r w:rsidRPr="00356DE7">
              <w:rPr>
                <w:rFonts w:ascii="Times New Roman" w:hAnsi="Times New Roman"/>
                <w:b/>
                <w:bCs/>
                <w:sz w:val="18"/>
                <w:szCs w:val="18"/>
              </w:rPr>
              <w:t>5.</w:t>
            </w:r>
          </w:p>
        </w:tc>
        <w:tc>
          <w:tcPr>
            <w:tcW w:w="5116" w:type="dxa"/>
            <w:shd w:val="clear" w:color="auto" w:fill="D3DFEE"/>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Hizmet içi eğitim gerçekleştirilen alan sayısı</w:t>
            </w:r>
          </w:p>
        </w:tc>
        <w:tc>
          <w:tcPr>
            <w:tcW w:w="118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4</w:t>
            </w:r>
          </w:p>
        </w:tc>
        <w:tc>
          <w:tcPr>
            <w:tcW w:w="114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4</w:t>
            </w:r>
          </w:p>
        </w:tc>
        <w:tc>
          <w:tcPr>
            <w:tcW w:w="1163" w:type="dxa"/>
            <w:shd w:val="clear" w:color="auto" w:fill="D3DFEE"/>
            <w:vAlign w:val="center"/>
          </w:tcPr>
          <w:p w:rsidR="00356DE7" w:rsidRPr="00356DE7" w:rsidRDefault="00356DE7" w:rsidP="00356DE7">
            <w:pPr>
              <w:spacing w:after="0" w:line="23" w:lineRule="atLeast"/>
              <w:jc w:val="center"/>
              <w:rPr>
                <w:rFonts w:ascii="Times New Roman" w:hAnsi="Times New Roman"/>
                <w:b/>
                <w:bCs/>
                <w:sz w:val="20"/>
                <w:szCs w:val="20"/>
              </w:rPr>
            </w:pPr>
            <w:r w:rsidRPr="00356DE7">
              <w:rPr>
                <w:rFonts w:ascii="Times New Roman" w:hAnsi="Times New Roman"/>
                <w:b/>
                <w:bCs/>
                <w:sz w:val="20"/>
                <w:szCs w:val="20"/>
              </w:rPr>
              <w:t>9</w:t>
            </w:r>
          </w:p>
        </w:tc>
      </w:tr>
      <w:tr w:rsidR="00356DE7" w:rsidRPr="00356DE7" w:rsidTr="000F17C7">
        <w:trPr>
          <w:trHeight w:val="20"/>
        </w:trPr>
        <w:tc>
          <w:tcPr>
            <w:tcW w:w="534" w:type="dxa"/>
            <w:shd w:val="clear" w:color="auto" w:fill="A7BFDE"/>
          </w:tcPr>
          <w:p w:rsidR="00356DE7" w:rsidRPr="00356DE7" w:rsidRDefault="00356DE7" w:rsidP="00356DE7">
            <w:pPr>
              <w:spacing w:after="0" w:line="240" w:lineRule="auto"/>
              <w:rPr>
                <w:rFonts w:ascii="Times New Roman" w:hAnsi="Times New Roman"/>
                <w:b/>
                <w:bCs/>
                <w:sz w:val="18"/>
                <w:szCs w:val="18"/>
              </w:rPr>
            </w:pPr>
            <w:r w:rsidRPr="00356DE7">
              <w:rPr>
                <w:rFonts w:ascii="Times New Roman" w:hAnsi="Times New Roman"/>
                <w:b/>
                <w:bCs/>
                <w:sz w:val="18"/>
                <w:szCs w:val="18"/>
              </w:rPr>
              <w:t>6.</w:t>
            </w:r>
          </w:p>
        </w:tc>
        <w:tc>
          <w:tcPr>
            <w:tcW w:w="5116" w:type="dxa"/>
            <w:shd w:val="clear" w:color="auto" w:fill="A7BFDE"/>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Uzaktan eğitim gerçekleştirilen alan sayısı</w:t>
            </w:r>
          </w:p>
        </w:tc>
        <w:tc>
          <w:tcPr>
            <w:tcW w:w="118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2</w:t>
            </w:r>
          </w:p>
        </w:tc>
        <w:tc>
          <w:tcPr>
            <w:tcW w:w="114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2</w:t>
            </w:r>
          </w:p>
        </w:tc>
        <w:tc>
          <w:tcPr>
            <w:tcW w:w="1163" w:type="dxa"/>
            <w:shd w:val="clear" w:color="auto" w:fill="A7BFDE"/>
            <w:vAlign w:val="center"/>
          </w:tcPr>
          <w:p w:rsidR="00356DE7" w:rsidRPr="00356DE7" w:rsidRDefault="00356DE7" w:rsidP="00356DE7">
            <w:pPr>
              <w:spacing w:after="0" w:line="23" w:lineRule="atLeast"/>
              <w:jc w:val="center"/>
              <w:rPr>
                <w:rFonts w:ascii="Times New Roman" w:hAnsi="Times New Roman"/>
                <w:b/>
                <w:bCs/>
                <w:sz w:val="20"/>
                <w:szCs w:val="20"/>
              </w:rPr>
            </w:pPr>
            <w:r w:rsidRPr="00356DE7">
              <w:rPr>
                <w:rFonts w:ascii="Times New Roman" w:hAnsi="Times New Roman"/>
                <w:b/>
                <w:bCs/>
                <w:sz w:val="20"/>
                <w:szCs w:val="20"/>
              </w:rPr>
              <w:t>8</w:t>
            </w:r>
          </w:p>
        </w:tc>
      </w:tr>
      <w:tr w:rsidR="00356DE7" w:rsidRPr="00356DE7" w:rsidTr="000F17C7">
        <w:trPr>
          <w:trHeight w:val="20"/>
        </w:trPr>
        <w:tc>
          <w:tcPr>
            <w:tcW w:w="534" w:type="dxa"/>
            <w:shd w:val="clear" w:color="auto" w:fill="D3DFEE"/>
          </w:tcPr>
          <w:p w:rsidR="00356DE7" w:rsidRPr="00356DE7" w:rsidRDefault="00356DE7" w:rsidP="00356DE7">
            <w:pPr>
              <w:spacing w:after="0" w:line="240" w:lineRule="auto"/>
              <w:rPr>
                <w:rFonts w:ascii="Times New Roman" w:hAnsi="Times New Roman"/>
                <w:b/>
                <w:bCs/>
                <w:sz w:val="18"/>
                <w:szCs w:val="18"/>
              </w:rPr>
            </w:pPr>
            <w:r w:rsidRPr="00356DE7">
              <w:rPr>
                <w:rFonts w:ascii="Times New Roman" w:hAnsi="Times New Roman"/>
                <w:b/>
                <w:bCs/>
                <w:sz w:val="18"/>
                <w:szCs w:val="18"/>
              </w:rPr>
              <w:t>7.</w:t>
            </w:r>
          </w:p>
        </w:tc>
        <w:tc>
          <w:tcPr>
            <w:tcW w:w="5116" w:type="dxa"/>
            <w:shd w:val="clear" w:color="auto" w:fill="D3DFEE"/>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Her yıl en az bir hizmet içi eğitime katılan personel sayısı</w:t>
            </w:r>
          </w:p>
        </w:tc>
        <w:tc>
          <w:tcPr>
            <w:tcW w:w="118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150</w:t>
            </w:r>
          </w:p>
        </w:tc>
        <w:tc>
          <w:tcPr>
            <w:tcW w:w="114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170</w:t>
            </w:r>
          </w:p>
        </w:tc>
        <w:tc>
          <w:tcPr>
            <w:tcW w:w="1163" w:type="dxa"/>
            <w:shd w:val="clear" w:color="auto" w:fill="D3DFEE"/>
            <w:vAlign w:val="center"/>
          </w:tcPr>
          <w:p w:rsidR="00356DE7" w:rsidRPr="00356DE7" w:rsidRDefault="00356DE7" w:rsidP="00356DE7">
            <w:pPr>
              <w:spacing w:after="0" w:line="23" w:lineRule="atLeast"/>
              <w:jc w:val="center"/>
              <w:rPr>
                <w:rFonts w:ascii="Times New Roman" w:hAnsi="Times New Roman"/>
                <w:b/>
                <w:bCs/>
                <w:sz w:val="20"/>
                <w:szCs w:val="20"/>
              </w:rPr>
            </w:pPr>
            <w:r w:rsidRPr="00356DE7">
              <w:rPr>
                <w:rFonts w:ascii="Times New Roman" w:hAnsi="Times New Roman"/>
                <w:b/>
                <w:bCs/>
                <w:sz w:val="20"/>
                <w:szCs w:val="20"/>
              </w:rPr>
              <w:t>220</w:t>
            </w:r>
          </w:p>
        </w:tc>
      </w:tr>
      <w:tr w:rsidR="00356DE7" w:rsidRPr="00356DE7" w:rsidTr="000F17C7">
        <w:trPr>
          <w:trHeight w:val="20"/>
        </w:trPr>
        <w:tc>
          <w:tcPr>
            <w:tcW w:w="534" w:type="dxa"/>
            <w:shd w:val="clear" w:color="auto" w:fill="A7BFDE"/>
          </w:tcPr>
          <w:p w:rsidR="00356DE7" w:rsidRPr="00356DE7" w:rsidRDefault="00356DE7" w:rsidP="00356DE7">
            <w:pPr>
              <w:spacing w:after="0" w:line="240" w:lineRule="auto"/>
              <w:rPr>
                <w:rFonts w:ascii="Times New Roman" w:hAnsi="Times New Roman"/>
                <w:b/>
                <w:bCs/>
                <w:sz w:val="18"/>
                <w:szCs w:val="18"/>
              </w:rPr>
            </w:pPr>
            <w:r w:rsidRPr="00356DE7">
              <w:rPr>
                <w:rFonts w:ascii="Times New Roman" w:hAnsi="Times New Roman"/>
                <w:b/>
                <w:bCs/>
                <w:sz w:val="18"/>
                <w:szCs w:val="18"/>
              </w:rPr>
              <w:t>8.</w:t>
            </w:r>
          </w:p>
        </w:tc>
        <w:tc>
          <w:tcPr>
            <w:tcW w:w="5116" w:type="dxa"/>
            <w:shd w:val="clear" w:color="auto" w:fill="A7BFDE"/>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Her yıl en az bir uzaktan eğitime katılan personel sayısı</w:t>
            </w:r>
          </w:p>
        </w:tc>
        <w:tc>
          <w:tcPr>
            <w:tcW w:w="1181"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320</w:t>
            </w:r>
          </w:p>
        </w:tc>
        <w:tc>
          <w:tcPr>
            <w:tcW w:w="1146"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315</w:t>
            </w:r>
          </w:p>
        </w:tc>
        <w:tc>
          <w:tcPr>
            <w:tcW w:w="1163" w:type="dxa"/>
            <w:shd w:val="clear" w:color="auto" w:fill="A7BFDE"/>
            <w:vAlign w:val="center"/>
          </w:tcPr>
          <w:p w:rsidR="00356DE7" w:rsidRPr="00356DE7" w:rsidRDefault="00356DE7" w:rsidP="00356DE7">
            <w:pPr>
              <w:spacing w:after="0" w:line="23" w:lineRule="atLeast"/>
              <w:jc w:val="center"/>
              <w:rPr>
                <w:rFonts w:ascii="Times New Roman" w:hAnsi="Times New Roman"/>
                <w:b/>
                <w:bCs/>
                <w:sz w:val="20"/>
                <w:szCs w:val="20"/>
              </w:rPr>
            </w:pPr>
            <w:r w:rsidRPr="00356DE7">
              <w:rPr>
                <w:rFonts w:ascii="Times New Roman" w:hAnsi="Times New Roman"/>
                <w:b/>
                <w:bCs/>
                <w:sz w:val="20"/>
                <w:szCs w:val="20"/>
              </w:rPr>
              <w:t>330</w:t>
            </w:r>
          </w:p>
        </w:tc>
      </w:tr>
      <w:tr w:rsidR="00356DE7" w:rsidRPr="00356DE7" w:rsidTr="000F17C7">
        <w:trPr>
          <w:trHeight w:val="20"/>
        </w:trPr>
        <w:tc>
          <w:tcPr>
            <w:tcW w:w="534" w:type="dxa"/>
            <w:shd w:val="clear" w:color="auto" w:fill="D3DFEE"/>
          </w:tcPr>
          <w:p w:rsidR="00356DE7" w:rsidRPr="00356DE7" w:rsidRDefault="00356DE7" w:rsidP="00356DE7">
            <w:pPr>
              <w:spacing w:after="0" w:line="240" w:lineRule="auto"/>
              <w:rPr>
                <w:rFonts w:ascii="Times New Roman" w:hAnsi="Times New Roman"/>
                <w:b/>
                <w:bCs/>
                <w:sz w:val="18"/>
                <w:szCs w:val="18"/>
              </w:rPr>
            </w:pPr>
            <w:r w:rsidRPr="00356DE7">
              <w:rPr>
                <w:rFonts w:ascii="Times New Roman" w:hAnsi="Times New Roman"/>
                <w:b/>
                <w:bCs/>
                <w:sz w:val="18"/>
                <w:szCs w:val="18"/>
              </w:rPr>
              <w:t>9.</w:t>
            </w:r>
          </w:p>
        </w:tc>
        <w:tc>
          <w:tcPr>
            <w:tcW w:w="5116" w:type="dxa"/>
            <w:shd w:val="clear" w:color="auto" w:fill="D3DFEE"/>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Her yıl en az bir hizmet içi eğitime katılan personel sayısının tüm personel sayısına oranı</w:t>
            </w:r>
          </w:p>
        </w:tc>
        <w:tc>
          <w:tcPr>
            <w:tcW w:w="1181"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47</w:t>
            </w:r>
          </w:p>
        </w:tc>
        <w:tc>
          <w:tcPr>
            <w:tcW w:w="1146"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54</w:t>
            </w:r>
          </w:p>
        </w:tc>
        <w:tc>
          <w:tcPr>
            <w:tcW w:w="1163" w:type="dxa"/>
            <w:shd w:val="clear" w:color="auto" w:fill="D3DFEE"/>
            <w:vAlign w:val="center"/>
          </w:tcPr>
          <w:p w:rsidR="00356DE7" w:rsidRPr="00356DE7" w:rsidRDefault="00356DE7" w:rsidP="00356DE7">
            <w:pPr>
              <w:spacing w:after="0" w:line="23" w:lineRule="atLeast"/>
              <w:jc w:val="center"/>
              <w:rPr>
                <w:rFonts w:ascii="Times New Roman" w:hAnsi="Times New Roman"/>
                <w:b/>
                <w:bCs/>
                <w:sz w:val="20"/>
                <w:szCs w:val="20"/>
              </w:rPr>
            </w:pPr>
            <w:r w:rsidRPr="00356DE7">
              <w:rPr>
                <w:rFonts w:ascii="Times New Roman" w:hAnsi="Times New Roman"/>
                <w:b/>
                <w:bCs/>
                <w:sz w:val="20"/>
                <w:szCs w:val="20"/>
              </w:rPr>
              <w:t>65</w:t>
            </w:r>
          </w:p>
        </w:tc>
      </w:tr>
      <w:tr w:rsidR="00356DE7" w:rsidRPr="00356DE7" w:rsidTr="000F17C7">
        <w:trPr>
          <w:trHeight w:val="20"/>
        </w:trPr>
        <w:tc>
          <w:tcPr>
            <w:tcW w:w="534" w:type="dxa"/>
            <w:shd w:val="clear" w:color="auto" w:fill="A7BFDE"/>
          </w:tcPr>
          <w:p w:rsidR="00356DE7" w:rsidRPr="00356DE7" w:rsidRDefault="00356DE7" w:rsidP="00356DE7">
            <w:pPr>
              <w:spacing w:after="0" w:line="240" w:lineRule="auto"/>
              <w:rPr>
                <w:rFonts w:ascii="Times New Roman" w:hAnsi="Times New Roman"/>
                <w:b/>
                <w:bCs/>
                <w:sz w:val="18"/>
                <w:szCs w:val="18"/>
              </w:rPr>
            </w:pPr>
            <w:r w:rsidRPr="00356DE7">
              <w:rPr>
                <w:rFonts w:ascii="Times New Roman" w:hAnsi="Times New Roman"/>
                <w:b/>
                <w:bCs/>
                <w:sz w:val="18"/>
                <w:szCs w:val="18"/>
              </w:rPr>
              <w:t>10.</w:t>
            </w:r>
          </w:p>
        </w:tc>
        <w:tc>
          <w:tcPr>
            <w:tcW w:w="5116" w:type="dxa"/>
            <w:shd w:val="clear" w:color="auto" w:fill="A7BFDE"/>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Her yıl en az bir uzaktan eğitime katılan personel sayısının tüm personel sayısına oranı</w:t>
            </w:r>
          </w:p>
        </w:tc>
        <w:tc>
          <w:tcPr>
            <w:tcW w:w="1181"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51</w:t>
            </w:r>
          </w:p>
        </w:tc>
        <w:tc>
          <w:tcPr>
            <w:tcW w:w="1146"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18"/>
                <w:szCs w:val="18"/>
              </w:rPr>
            </w:pPr>
            <w:r w:rsidRPr="00356DE7">
              <w:rPr>
                <w:rFonts w:ascii="Times New Roman" w:hAnsi="Times New Roman"/>
                <w:sz w:val="18"/>
                <w:szCs w:val="18"/>
              </w:rPr>
              <w:t>56</w:t>
            </w:r>
          </w:p>
        </w:tc>
        <w:tc>
          <w:tcPr>
            <w:tcW w:w="1163" w:type="dxa"/>
            <w:shd w:val="clear" w:color="auto" w:fill="A7BFDE"/>
            <w:vAlign w:val="center"/>
          </w:tcPr>
          <w:p w:rsidR="00356DE7" w:rsidRPr="00356DE7" w:rsidRDefault="00356DE7" w:rsidP="00356DE7">
            <w:pPr>
              <w:spacing w:after="0" w:line="23" w:lineRule="atLeast"/>
              <w:jc w:val="center"/>
              <w:rPr>
                <w:rFonts w:ascii="Times New Roman" w:hAnsi="Times New Roman"/>
                <w:b/>
                <w:bCs/>
                <w:sz w:val="20"/>
                <w:szCs w:val="20"/>
              </w:rPr>
            </w:pPr>
            <w:r w:rsidRPr="00356DE7">
              <w:rPr>
                <w:rFonts w:ascii="Times New Roman" w:hAnsi="Times New Roman"/>
                <w:b/>
                <w:bCs/>
                <w:sz w:val="20"/>
                <w:szCs w:val="20"/>
              </w:rPr>
              <w:t>65</w:t>
            </w:r>
          </w:p>
        </w:tc>
      </w:tr>
      <w:tr w:rsidR="00356DE7" w:rsidRPr="00356DE7" w:rsidTr="000F17C7">
        <w:trPr>
          <w:trHeight w:val="20"/>
        </w:trPr>
        <w:tc>
          <w:tcPr>
            <w:tcW w:w="534" w:type="dxa"/>
            <w:shd w:val="clear" w:color="auto" w:fill="D3DFEE"/>
          </w:tcPr>
          <w:p w:rsidR="00356DE7" w:rsidRPr="00356DE7" w:rsidRDefault="00356DE7" w:rsidP="00356DE7">
            <w:pPr>
              <w:spacing w:after="0" w:line="240" w:lineRule="auto"/>
              <w:rPr>
                <w:rFonts w:ascii="Times New Roman" w:hAnsi="Times New Roman"/>
                <w:b/>
                <w:bCs/>
                <w:sz w:val="18"/>
                <w:szCs w:val="18"/>
              </w:rPr>
            </w:pPr>
            <w:r w:rsidRPr="00356DE7">
              <w:rPr>
                <w:rFonts w:ascii="Times New Roman" w:hAnsi="Times New Roman"/>
                <w:b/>
                <w:bCs/>
                <w:sz w:val="18"/>
                <w:szCs w:val="18"/>
              </w:rPr>
              <w:lastRenderedPageBreak/>
              <w:t>11.</w:t>
            </w:r>
          </w:p>
        </w:tc>
        <w:tc>
          <w:tcPr>
            <w:tcW w:w="5116" w:type="dxa"/>
            <w:shd w:val="clear" w:color="auto" w:fill="D3DFEE"/>
          </w:tcPr>
          <w:p w:rsidR="00356DE7" w:rsidRPr="00356DE7" w:rsidRDefault="00356DE7" w:rsidP="00356DE7">
            <w:pPr>
              <w:spacing w:after="0" w:line="240" w:lineRule="auto"/>
              <w:rPr>
                <w:rFonts w:ascii="Times New Roman" w:hAnsi="Times New Roman"/>
                <w:b/>
                <w:sz w:val="18"/>
                <w:szCs w:val="18"/>
              </w:rPr>
            </w:pPr>
            <w:proofErr w:type="spellStart"/>
            <w:r w:rsidRPr="00356DE7">
              <w:rPr>
                <w:rFonts w:ascii="Times New Roman" w:hAnsi="Times New Roman"/>
                <w:b/>
                <w:sz w:val="18"/>
                <w:szCs w:val="18"/>
              </w:rPr>
              <w:t>Mentör</w:t>
            </w:r>
            <w:proofErr w:type="spellEnd"/>
            <w:r w:rsidRPr="00356DE7">
              <w:rPr>
                <w:rFonts w:ascii="Times New Roman" w:hAnsi="Times New Roman"/>
                <w:b/>
                <w:sz w:val="18"/>
                <w:szCs w:val="18"/>
              </w:rPr>
              <w:t xml:space="preserve"> eğitim Programından yararlanan personel sayısı</w:t>
            </w:r>
          </w:p>
        </w:tc>
        <w:tc>
          <w:tcPr>
            <w:tcW w:w="118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4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63" w:type="dxa"/>
            <w:shd w:val="clear" w:color="auto" w:fill="D3DFEE"/>
            <w:vAlign w:val="center"/>
          </w:tcPr>
          <w:p w:rsidR="00356DE7" w:rsidRPr="00356DE7" w:rsidRDefault="00356DE7" w:rsidP="00356DE7">
            <w:pPr>
              <w:spacing w:after="0" w:line="23" w:lineRule="atLeast"/>
              <w:jc w:val="center"/>
              <w:rPr>
                <w:rFonts w:ascii="Times New Roman" w:hAnsi="Times New Roman"/>
                <w:b/>
                <w:bCs/>
                <w:sz w:val="20"/>
                <w:szCs w:val="20"/>
              </w:rPr>
            </w:pPr>
            <w:r w:rsidRPr="00356DE7">
              <w:rPr>
                <w:rFonts w:ascii="Times New Roman" w:hAnsi="Times New Roman"/>
                <w:b/>
                <w:bCs/>
                <w:sz w:val="20"/>
                <w:szCs w:val="20"/>
              </w:rPr>
              <w:t>25</w:t>
            </w:r>
          </w:p>
        </w:tc>
      </w:tr>
      <w:tr w:rsidR="00356DE7" w:rsidRPr="00356DE7" w:rsidTr="000F17C7">
        <w:trPr>
          <w:trHeight w:val="20"/>
        </w:trPr>
        <w:tc>
          <w:tcPr>
            <w:tcW w:w="534" w:type="dxa"/>
            <w:shd w:val="clear" w:color="auto" w:fill="A7BFDE"/>
          </w:tcPr>
          <w:p w:rsidR="00356DE7" w:rsidRPr="00356DE7" w:rsidRDefault="00356DE7" w:rsidP="00356DE7">
            <w:pPr>
              <w:spacing w:after="0" w:line="240" w:lineRule="auto"/>
              <w:rPr>
                <w:rFonts w:ascii="Times New Roman" w:hAnsi="Times New Roman"/>
                <w:b/>
                <w:bCs/>
                <w:sz w:val="18"/>
                <w:szCs w:val="18"/>
              </w:rPr>
            </w:pPr>
            <w:r w:rsidRPr="00356DE7">
              <w:rPr>
                <w:rFonts w:ascii="Times New Roman" w:hAnsi="Times New Roman"/>
                <w:b/>
                <w:bCs/>
                <w:sz w:val="18"/>
                <w:szCs w:val="18"/>
              </w:rPr>
              <w:t>12.</w:t>
            </w:r>
          </w:p>
        </w:tc>
        <w:tc>
          <w:tcPr>
            <w:tcW w:w="5116" w:type="dxa"/>
            <w:shd w:val="clear" w:color="auto" w:fill="A7BFDE"/>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Yapılan iş tanımı sayısı</w:t>
            </w:r>
          </w:p>
        </w:tc>
        <w:tc>
          <w:tcPr>
            <w:tcW w:w="118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2</w:t>
            </w:r>
          </w:p>
        </w:tc>
        <w:tc>
          <w:tcPr>
            <w:tcW w:w="114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2</w:t>
            </w:r>
          </w:p>
        </w:tc>
        <w:tc>
          <w:tcPr>
            <w:tcW w:w="1163" w:type="dxa"/>
            <w:shd w:val="clear" w:color="auto" w:fill="A7BFDE"/>
            <w:vAlign w:val="center"/>
          </w:tcPr>
          <w:p w:rsidR="00356DE7" w:rsidRPr="00356DE7" w:rsidRDefault="00356DE7" w:rsidP="00356DE7">
            <w:pPr>
              <w:spacing w:after="0" w:line="23" w:lineRule="atLeast"/>
              <w:jc w:val="center"/>
              <w:rPr>
                <w:rFonts w:ascii="Times New Roman" w:hAnsi="Times New Roman"/>
                <w:b/>
                <w:bCs/>
                <w:sz w:val="20"/>
                <w:szCs w:val="20"/>
              </w:rPr>
            </w:pPr>
            <w:r w:rsidRPr="00356DE7">
              <w:rPr>
                <w:rFonts w:ascii="Times New Roman" w:hAnsi="Times New Roman"/>
                <w:b/>
                <w:bCs/>
                <w:sz w:val="20"/>
                <w:szCs w:val="20"/>
              </w:rPr>
              <w:t>16</w:t>
            </w:r>
          </w:p>
        </w:tc>
      </w:tr>
      <w:tr w:rsidR="00356DE7" w:rsidRPr="00356DE7" w:rsidTr="000F17C7">
        <w:trPr>
          <w:trHeight w:val="20"/>
        </w:trPr>
        <w:tc>
          <w:tcPr>
            <w:tcW w:w="534" w:type="dxa"/>
            <w:shd w:val="clear" w:color="auto" w:fill="D3DFEE"/>
          </w:tcPr>
          <w:p w:rsidR="00356DE7" w:rsidRPr="00356DE7" w:rsidRDefault="00356DE7" w:rsidP="00356DE7">
            <w:pPr>
              <w:spacing w:after="0" w:line="240" w:lineRule="auto"/>
              <w:rPr>
                <w:rFonts w:ascii="Times New Roman" w:hAnsi="Times New Roman"/>
                <w:b/>
                <w:bCs/>
                <w:sz w:val="18"/>
                <w:szCs w:val="18"/>
              </w:rPr>
            </w:pPr>
            <w:r w:rsidRPr="00356DE7">
              <w:rPr>
                <w:rFonts w:ascii="Times New Roman" w:hAnsi="Times New Roman"/>
                <w:b/>
                <w:bCs/>
                <w:sz w:val="18"/>
                <w:szCs w:val="18"/>
              </w:rPr>
              <w:t>13.</w:t>
            </w:r>
          </w:p>
        </w:tc>
        <w:tc>
          <w:tcPr>
            <w:tcW w:w="5116" w:type="dxa"/>
            <w:shd w:val="clear" w:color="auto" w:fill="D3DFEE"/>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 xml:space="preserve">Hizmet öncesi yeterlilik </w:t>
            </w:r>
            <w:proofErr w:type="gramStart"/>
            <w:r w:rsidRPr="00356DE7">
              <w:rPr>
                <w:rFonts w:ascii="Times New Roman" w:hAnsi="Times New Roman"/>
                <w:b/>
                <w:sz w:val="18"/>
                <w:szCs w:val="18"/>
              </w:rPr>
              <w:t>kriterleri</w:t>
            </w:r>
            <w:proofErr w:type="gramEnd"/>
            <w:r w:rsidRPr="00356DE7">
              <w:rPr>
                <w:rFonts w:ascii="Times New Roman" w:hAnsi="Times New Roman"/>
                <w:b/>
                <w:sz w:val="18"/>
                <w:szCs w:val="18"/>
              </w:rPr>
              <w:t xml:space="preserve"> belirlenmiş unvan sayısı</w:t>
            </w:r>
          </w:p>
        </w:tc>
        <w:tc>
          <w:tcPr>
            <w:tcW w:w="118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2</w:t>
            </w:r>
          </w:p>
        </w:tc>
        <w:tc>
          <w:tcPr>
            <w:tcW w:w="114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2</w:t>
            </w:r>
          </w:p>
        </w:tc>
        <w:tc>
          <w:tcPr>
            <w:tcW w:w="1163" w:type="dxa"/>
            <w:shd w:val="clear" w:color="auto" w:fill="D3DFEE"/>
            <w:vAlign w:val="center"/>
          </w:tcPr>
          <w:p w:rsidR="00356DE7" w:rsidRPr="00356DE7" w:rsidRDefault="00356DE7" w:rsidP="00356DE7">
            <w:pPr>
              <w:spacing w:after="0" w:line="23" w:lineRule="atLeast"/>
              <w:jc w:val="center"/>
              <w:rPr>
                <w:rFonts w:ascii="Times New Roman" w:hAnsi="Times New Roman"/>
                <w:b/>
                <w:bCs/>
                <w:sz w:val="20"/>
                <w:szCs w:val="20"/>
              </w:rPr>
            </w:pPr>
            <w:r w:rsidRPr="00356DE7">
              <w:rPr>
                <w:rFonts w:ascii="Times New Roman" w:hAnsi="Times New Roman"/>
                <w:b/>
                <w:bCs/>
                <w:sz w:val="20"/>
                <w:szCs w:val="20"/>
              </w:rPr>
              <w:t>7</w:t>
            </w:r>
          </w:p>
        </w:tc>
      </w:tr>
      <w:tr w:rsidR="00356DE7" w:rsidRPr="00356DE7" w:rsidTr="000F17C7">
        <w:trPr>
          <w:trHeight w:val="20"/>
        </w:trPr>
        <w:tc>
          <w:tcPr>
            <w:tcW w:w="534" w:type="dxa"/>
            <w:shd w:val="clear" w:color="auto" w:fill="A7BFDE"/>
          </w:tcPr>
          <w:p w:rsidR="00356DE7" w:rsidRPr="00356DE7" w:rsidRDefault="00356DE7" w:rsidP="00356DE7">
            <w:pPr>
              <w:spacing w:after="0" w:line="240" w:lineRule="auto"/>
              <w:rPr>
                <w:rFonts w:ascii="Times New Roman" w:hAnsi="Times New Roman"/>
                <w:b/>
                <w:bCs/>
                <w:sz w:val="18"/>
                <w:szCs w:val="18"/>
              </w:rPr>
            </w:pPr>
            <w:r w:rsidRPr="00356DE7">
              <w:rPr>
                <w:rFonts w:ascii="Times New Roman" w:hAnsi="Times New Roman"/>
                <w:b/>
                <w:bCs/>
                <w:sz w:val="18"/>
                <w:szCs w:val="18"/>
              </w:rPr>
              <w:t>14.</w:t>
            </w:r>
          </w:p>
        </w:tc>
        <w:tc>
          <w:tcPr>
            <w:tcW w:w="5116" w:type="dxa"/>
            <w:shd w:val="clear" w:color="auto" w:fill="A7BFDE"/>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Gerçekleştirilen iş analizi sayısı</w:t>
            </w:r>
          </w:p>
        </w:tc>
        <w:tc>
          <w:tcPr>
            <w:tcW w:w="118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4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163" w:type="dxa"/>
            <w:shd w:val="clear" w:color="auto" w:fill="A7BFDE"/>
            <w:vAlign w:val="center"/>
          </w:tcPr>
          <w:p w:rsidR="00356DE7" w:rsidRPr="00356DE7" w:rsidRDefault="00356DE7" w:rsidP="00356DE7">
            <w:pPr>
              <w:spacing w:after="0" w:line="23" w:lineRule="atLeast"/>
              <w:jc w:val="center"/>
              <w:rPr>
                <w:rFonts w:ascii="Times New Roman" w:hAnsi="Times New Roman"/>
                <w:b/>
                <w:bCs/>
                <w:sz w:val="20"/>
                <w:szCs w:val="20"/>
              </w:rPr>
            </w:pPr>
            <w:r w:rsidRPr="00356DE7">
              <w:rPr>
                <w:rFonts w:ascii="Times New Roman" w:hAnsi="Times New Roman"/>
                <w:b/>
                <w:bCs/>
                <w:sz w:val="20"/>
                <w:szCs w:val="20"/>
              </w:rPr>
              <w:t>10</w:t>
            </w:r>
          </w:p>
        </w:tc>
      </w:tr>
      <w:tr w:rsidR="00356DE7" w:rsidRPr="00356DE7" w:rsidTr="000F17C7">
        <w:trPr>
          <w:trHeight w:val="20"/>
        </w:trPr>
        <w:tc>
          <w:tcPr>
            <w:tcW w:w="534" w:type="dxa"/>
            <w:shd w:val="clear" w:color="auto" w:fill="D3DFEE"/>
          </w:tcPr>
          <w:p w:rsidR="00356DE7" w:rsidRPr="00356DE7" w:rsidRDefault="00356DE7" w:rsidP="00356DE7">
            <w:pPr>
              <w:spacing w:after="0" w:line="240" w:lineRule="auto"/>
              <w:rPr>
                <w:rFonts w:ascii="Times New Roman" w:hAnsi="Times New Roman"/>
                <w:b/>
                <w:bCs/>
                <w:sz w:val="18"/>
                <w:szCs w:val="18"/>
              </w:rPr>
            </w:pPr>
            <w:r w:rsidRPr="00356DE7">
              <w:rPr>
                <w:rFonts w:ascii="Times New Roman" w:hAnsi="Times New Roman"/>
                <w:b/>
                <w:bCs/>
                <w:sz w:val="18"/>
                <w:szCs w:val="18"/>
              </w:rPr>
              <w:t>15.</w:t>
            </w:r>
          </w:p>
        </w:tc>
        <w:tc>
          <w:tcPr>
            <w:tcW w:w="5116" w:type="dxa"/>
            <w:shd w:val="clear" w:color="auto" w:fill="D3DFEE"/>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Eğitim öğretim hizmetleri sınıfına ihtiyaç duyulan personel sayısı</w:t>
            </w:r>
          </w:p>
        </w:tc>
        <w:tc>
          <w:tcPr>
            <w:tcW w:w="118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35</w:t>
            </w:r>
          </w:p>
        </w:tc>
        <w:tc>
          <w:tcPr>
            <w:tcW w:w="114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25</w:t>
            </w:r>
          </w:p>
        </w:tc>
        <w:tc>
          <w:tcPr>
            <w:tcW w:w="1163" w:type="dxa"/>
            <w:shd w:val="clear" w:color="auto" w:fill="D3DFEE"/>
            <w:vAlign w:val="center"/>
          </w:tcPr>
          <w:p w:rsidR="00356DE7" w:rsidRPr="00356DE7" w:rsidRDefault="00356DE7" w:rsidP="00356DE7">
            <w:pPr>
              <w:spacing w:after="0" w:line="23" w:lineRule="atLeast"/>
              <w:jc w:val="center"/>
              <w:rPr>
                <w:rFonts w:ascii="Times New Roman" w:hAnsi="Times New Roman"/>
                <w:b/>
                <w:bCs/>
                <w:sz w:val="20"/>
                <w:szCs w:val="20"/>
              </w:rPr>
            </w:pPr>
            <w:r w:rsidRPr="00356DE7">
              <w:rPr>
                <w:rFonts w:ascii="Times New Roman" w:hAnsi="Times New Roman"/>
                <w:b/>
                <w:bCs/>
                <w:sz w:val="20"/>
                <w:szCs w:val="20"/>
              </w:rPr>
              <w:t>5</w:t>
            </w:r>
          </w:p>
        </w:tc>
      </w:tr>
      <w:tr w:rsidR="00356DE7" w:rsidRPr="00356DE7" w:rsidTr="000F17C7">
        <w:trPr>
          <w:trHeight w:val="20"/>
        </w:trPr>
        <w:tc>
          <w:tcPr>
            <w:tcW w:w="534" w:type="dxa"/>
            <w:shd w:val="clear" w:color="auto" w:fill="A7BFDE"/>
          </w:tcPr>
          <w:p w:rsidR="00356DE7" w:rsidRPr="00356DE7" w:rsidRDefault="00356DE7" w:rsidP="00356DE7">
            <w:pPr>
              <w:spacing w:after="0" w:line="240" w:lineRule="auto"/>
              <w:rPr>
                <w:rFonts w:ascii="Times New Roman" w:hAnsi="Times New Roman"/>
                <w:b/>
                <w:bCs/>
                <w:sz w:val="18"/>
                <w:szCs w:val="18"/>
              </w:rPr>
            </w:pPr>
            <w:r w:rsidRPr="00356DE7">
              <w:rPr>
                <w:rFonts w:ascii="Times New Roman" w:hAnsi="Times New Roman"/>
                <w:b/>
                <w:bCs/>
                <w:sz w:val="18"/>
                <w:szCs w:val="18"/>
              </w:rPr>
              <w:t>16.</w:t>
            </w:r>
          </w:p>
        </w:tc>
        <w:tc>
          <w:tcPr>
            <w:tcW w:w="5116" w:type="dxa"/>
            <w:shd w:val="clear" w:color="auto" w:fill="A7BFDE"/>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Genel idare hizmetleri sınıfına ihtiyaç duyulan personel sayısı</w:t>
            </w:r>
          </w:p>
        </w:tc>
        <w:tc>
          <w:tcPr>
            <w:tcW w:w="118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10</w:t>
            </w:r>
          </w:p>
        </w:tc>
        <w:tc>
          <w:tcPr>
            <w:tcW w:w="114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9</w:t>
            </w:r>
          </w:p>
        </w:tc>
        <w:tc>
          <w:tcPr>
            <w:tcW w:w="1163" w:type="dxa"/>
            <w:shd w:val="clear" w:color="auto" w:fill="A7BFDE"/>
            <w:vAlign w:val="center"/>
          </w:tcPr>
          <w:p w:rsidR="00356DE7" w:rsidRPr="00356DE7" w:rsidRDefault="00356DE7" w:rsidP="00356DE7">
            <w:pPr>
              <w:spacing w:after="0" w:line="23" w:lineRule="atLeast"/>
              <w:jc w:val="center"/>
              <w:rPr>
                <w:rFonts w:ascii="Times New Roman" w:hAnsi="Times New Roman"/>
                <w:b/>
                <w:bCs/>
                <w:sz w:val="20"/>
                <w:szCs w:val="20"/>
              </w:rPr>
            </w:pPr>
            <w:r w:rsidRPr="00356DE7">
              <w:rPr>
                <w:rFonts w:ascii="Times New Roman" w:hAnsi="Times New Roman"/>
                <w:b/>
                <w:bCs/>
                <w:sz w:val="20"/>
                <w:szCs w:val="20"/>
              </w:rPr>
              <w:t>4</w:t>
            </w:r>
          </w:p>
        </w:tc>
      </w:tr>
      <w:tr w:rsidR="00356DE7" w:rsidRPr="00356DE7" w:rsidTr="000F17C7">
        <w:trPr>
          <w:trHeight w:val="20"/>
        </w:trPr>
        <w:tc>
          <w:tcPr>
            <w:tcW w:w="534" w:type="dxa"/>
            <w:shd w:val="clear" w:color="auto" w:fill="D3DFEE"/>
          </w:tcPr>
          <w:p w:rsidR="00356DE7" w:rsidRPr="00356DE7" w:rsidRDefault="00356DE7" w:rsidP="00356DE7">
            <w:pPr>
              <w:spacing w:after="0" w:line="240" w:lineRule="auto"/>
              <w:rPr>
                <w:rFonts w:ascii="Times New Roman" w:hAnsi="Times New Roman"/>
                <w:b/>
                <w:bCs/>
                <w:sz w:val="18"/>
                <w:szCs w:val="18"/>
              </w:rPr>
            </w:pPr>
            <w:r w:rsidRPr="00356DE7">
              <w:rPr>
                <w:rFonts w:ascii="Times New Roman" w:hAnsi="Times New Roman"/>
                <w:b/>
                <w:bCs/>
                <w:sz w:val="18"/>
                <w:szCs w:val="18"/>
              </w:rPr>
              <w:t>17.</w:t>
            </w:r>
          </w:p>
        </w:tc>
        <w:tc>
          <w:tcPr>
            <w:tcW w:w="5116" w:type="dxa"/>
            <w:shd w:val="clear" w:color="auto" w:fill="D3DFEE"/>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İnsan kaynakları yönetimi ile ilgili protokol sayısı</w:t>
            </w:r>
          </w:p>
        </w:tc>
        <w:tc>
          <w:tcPr>
            <w:tcW w:w="118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4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63" w:type="dxa"/>
            <w:shd w:val="clear" w:color="auto" w:fill="D3DFEE"/>
            <w:vAlign w:val="center"/>
          </w:tcPr>
          <w:p w:rsidR="00356DE7" w:rsidRPr="00356DE7" w:rsidRDefault="00356DE7" w:rsidP="00356DE7">
            <w:pPr>
              <w:spacing w:after="0" w:line="23" w:lineRule="atLeast"/>
              <w:jc w:val="center"/>
              <w:rPr>
                <w:rFonts w:ascii="Times New Roman" w:hAnsi="Times New Roman"/>
                <w:b/>
                <w:bCs/>
                <w:sz w:val="20"/>
                <w:szCs w:val="20"/>
              </w:rPr>
            </w:pPr>
            <w:r w:rsidRPr="00356DE7">
              <w:rPr>
                <w:rFonts w:ascii="Times New Roman" w:hAnsi="Times New Roman"/>
                <w:b/>
                <w:bCs/>
                <w:sz w:val="20"/>
                <w:szCs w:val="20"/>
              </w:rPr>
              <w:t>5</w:t>
            </w:r>
          </w:p>
        </w:tc>
      </w:tr>
      <w:tr w:rsidR="00356DE7" w:rsidRPr="00356DE7" w:rsidTr="000F17C7">
        <w:trPr>
          <w:trHeight w:val="20"/>
        </w:trPr>
        <w:tc>
          <w:tcPr>
            <w:tcW w:w="534" w:type="dxa"/>
            <w:shd w:val="clear" w:color="auto" w:fill="A7BFDE"/>
          </w:tcPr>
          <w:p w:rsidR="00356DE7" w:rsidRPr="00356DE7" w:rsidRDefault="00356DE7" w:rsidP="00356DE7">
            <w:pPr>
              <w:spacing w:after="0" w:line="240" w:lineRule="auto"/>
              <w:rPr>
                <w:rFonts w:ascii="Times New Roman" w:hAnsi="Times New Roman"/>
                <w:b/>
                <w:bCs/>
                <w:sz w:val="18"/>
                <w:szCs w:val="18"/>
              </w:rPr>
            </w:pPr>
            <w:r w:rsidRPr="00356DE7">
              <w:rPr>
                <w:rFonts w:ascii="Times New Roman" w:hAnsi="Times New Roman"/>
                <w:b/>
                <w:bCs/>
                <w:sz w:val="18"/>
                <w:szCs w:val="18"/>
              </w:rPr>
              <w:t>18.</w:t>
            </w:r>
          </w:p>
        </w:tc>
        <w:tc>
          <w:tcPr>
            <w:tcW w:w="5116" w:type="dxa"/>
            <w:shd w:val="clear" w:color="auto" w:fill="A7BFDE"/>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Performans Yönetim Sistemi uygulamasına geçilen okul sayısı</w:t>
            </w:r>
          </w:p>
        </w:tc>
        <w:tc>
          <w:tcPr>
            <w:tcW w:w="118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4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63" w:type="dxa"/>
            <w:shd w:val="clear" w:color="auto" w:fill="A7BFDE"/>
            <w:vAlign w:val="center"/>
          </w:tcPr>
          <w:p w:rsidR="00356DE7" w:rsidRPr="00356DE7" w:rsidRDefault="00356DE7" w:rsidP="00356DE7">
            <w:pPr>
              <w:spacing w:after="0" w:line="23" w:lineRule="atLeast"/>
              <w:jc w:val="center"/>
              <w:rPr>
                <w:rFonts w:ascii="Times New Roman" w:hAnsi="Times New Roman"/>
                <w:b/>
                <w:bCs/>
                <w:sz w:val="20"/>
                <w:szCs w:val="20"/>
              </w:rPr>
            </w:pPr>
            <w:r w:rsidRPr="00356DE7">
              <w:rPr>
                <w:rFonts w:ascii="Times New Roman" w:hAnsi="Times New Roman"/>
                <w:b/>
                <w:bCs/>
                <w:sz w:val="20"/>
                <w:szCs w:val="20"/>
              </w:rPr>
              <w:t>10</w:t>
            </w:r>
          </w:p>
        </w:tc>
      </w:tr>
      <w:tr w:rsidR="00356DE7" w:rsidRPr="00356DE7" w:rsidTr="000F17C7">
        <w:trPr>
          <w:trHeight w:val="20"/>
        </w:trPr>
        <w:tc>
          <w:tcPr>
            <w:tcW w:w="534" w:type="dxa"/>
            <w:shd w:val="clear" w:color="auto" w:fill="D3DFEE"/>
          </w:tcPr>
          <w:p w:rsidR="00356DE7" w:rsidRPr="00356DE7" w:rsidRDefault="00356DE7" w:rsidP="00356DE7">
            <w:pPr>
              <w:spacing w:after="0" w:line="240" w:lineRule="auto"/>
              <w:rPr>
                <w:rFonts w:ascii="Times New Roman" w:hAnsi="Times New Roman"/>
                <w:b/>
                <w:bCs/>
                <w:sz w:val="18"/>
                <w:szCs w:val="18"/>
              </w:rPr>
            </w:pPr>
            <w:r w:rsidRPr="00356DE7">
              <w:rPr>
                <w:rFonts w:ascii="Times New Roman" w:hAnsi="Times New Roman"/>
                <w:b/>
                <w:bCs/>
                <w:sz w:val="18"/>
                <w:szCs w:val="18"/>
              </w:rPr>
              <w:t>19.</w:t>
            </w:r>
          </w:p>
        </w:tc>
        <w:tc>
          <w:tcPr>
            <w:tcW w:w="5116" w:type="dxa"/>
            <w:shd w:val="clear" w:color="auto" w:fill="D3DFEE"/>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Performans Yönetim Sistemi uygulamasına geçilen kurum sayısı</w:t>
            </w:r>
          </w:p>
        </w:tc>
        <w:tc>
          <w:tcPr>
            <w:tcW w:w="118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4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63" w:type="dxa"/>
            <w:shd w:val="clear" w:color="auto" w:fill="D3DFEE"/>
            <w:vAlign w:val="center"/>
          </w:tcPr>
          <w:p w:rsidR="00356DE7" w:rsidRPr="00356DE7" w:rsidRDefault="00356DE7" w:rsidP="00356DE7">
            <w:pPr>
              <w:spacing w:after="0" w:line="23" w:lineRule="atLeast"/>
              <w:jc w:val="center"/>
              <w:rPr>
                <w:rFonts w:ascii="Times New Roman" w:hAnsi="Times New Roman"/>
                <w:b/>
                <w:bCs/>
                <w:sz w:val="20"/>
                <w:szCs w:val="20"/>
              </w:rPr>
            </w:pPr>
            <w:r w:rsidRPr="00356DE7">
              <w:rPr>
                <w:rFonts w:ascii="Times New Roman" w:hAnsi="Times New Roman"/>
                <w:b/>
                <w:bCs/>
                <w:sz w:val="20"/>
                <w:szCs w:val="20"/>
              </w:rPr>
              <w:t>10</w:t>
            </w:r>
          </w:p>
        </w:tc>
      </w:tr>
      <w:tr w:rsidR="00356DE7" w:rsidRPr="00356DE7" w:rsidTr="000F17C7">
        <w:trPr>
          <w:trHeight w:val="20"/>
        </w:trPr>
        <w:tc>
          <w:tcPr>
            <w:tcW w:w="534" w:type="dxa"/>
            <w:shd w:val="clear" w:color="auto" w:fill="A7BFDE"/>
          </w:tcPr>
          <w:p w:rsidR="00356DE7" w:rsidRPr="00356DE7" w:rsidRDefault="00356DE7" w:rsidP="00356DE7">
            <w:pPr>
              <w:spacing w:after="0" w:line="240" w:lineRule="auto"/>
              <w:rPr>
                <w:rFonts w:ascii="Times New Roman" w:hAnsi="Times New Roman"/>
                <w:b/>
                <w:bCs/>
                <w:sz w:val="18"/>
                <w:szCs w:val="18"/>
              </w:rPr>
            </w:pPr>
            <w:r w:rsidRPr="00356DE7">
              <w:rPr>
                <w:rFonts w:ascii="Times New Roman" w:hAnsi="Times New Roman"/>
                <w:b/>
                <w:bCs/>
                <w:sz w:val="18"/>
                <w:szCs w:val="18"/>
              </w:rPr>
              <w:t>20.</w:t>
            </w:r>
          </w:p>
        </w:tc>
        <w:tc>
          <w:tcPr>
            <w:tcW w:w="5116" w:type="dxa"/>
            <w:shd w:val="clear" w:color="auto" w:fill="A7BFDE"/>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Gerçekleştirilen insan kaynakları planlamasına uygun olarak yer değişikliği yapılan personel sayısı</w:t>
            </w:r>
          </w:p>
        </w:tc>
        <w:tc>
          <w:tcPr>
            <w:tcW w:w="118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8</w:t>
            </w:r>
          </w:p>
        </w:tc>
        <w:tc>
          <w:tcPr>
            <w:tcW w:w="1146"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9</w:t>
            </w:r>
          </w:p>
        </w:tc>
        <w:tc>
          <w:tcPr>
            <w:tcW w:w="1163"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10</w:t>
            </w:r>
          </w:p>
        </w:tc>
      </w:tr>
      <w:tr w:rsidR="00356DE7" w:rsidRPr="00356DE7" w:rsidTr="000F17C7">
        <w:trPr>
          <w:trHeight w:val="20"/>
        </w:trPr>
        <w:tc>
          <w:tcPr>
            <w:tcW w:w="534" w:type="dxa"/>
            <w:shd w:val="clear" w:color="auto" w:fill="D3DFEE"/>
          </w:tcPr>
          <w:p w:rsidR="00356DE7" w:rsidRPr="00356DE7" w:rsidRDefault="00356DE7" w:rsidP="00356DE7">
            <w:pPr>
              <w:spacing w:after="0" w:line="240" w:lineRule="auto"/>
              <w:rPr>
                <w:rFonts w:ascii="Times New Roman" w:hAnsi="Times New Roman"/>
                <w:b/>
                <w:bCs/>
                <w:sz w:val="18"/>
                <w:szCs w:val="18"/>
              </w:rPr>
            </w:pPr>
            <w:r w:rsidRPr="00356DE7">
              <w:rPr>
                <w:rFonts w:ascii="Times New Roman" w:hAnsi="Times New Roman"/>
                <w:b/>
                <w:bCs/>
                <w:sz w:val="18"/>
                <w:szCs w:val="18"/>
              </w:rPr>
              <w:t>21.</w:t>
            </w:r>
          </w:p>
        </w:tc>
        <w:tc>
          <w:tcPr>
            <w:tcW w:w="5116" w:type="dxa"/>
            <w:shd w:val="clear" w:color="auto" w:fill="D3DFEE"/>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Öğretmen başına düşen öğrenci sayısı</w:t>
            </w:r>
          </w:p>
        </w:tc>
        <w:tc>
          <w:tcPr>
            <w:tcW w:w="118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13</w:t>
            </w:r>
          </w:p>
        </w:tc>
        <w:tc>
          <w:tcPr>
            <w:tcW w:w="1146"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12</w:t>
            </w:r>
          </w:p>
        </w:tc>
        <w:tc>
          <w:tcPr>
            <w:tcW w:w="1163"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10</w:t>
            </w:r>
          </w:p>
        </w:tc>
      </w:tr>
      <w:tr w:rsidR="00356DE7" w:rsidRPr="00356DE7" w:rsidTr="000F17C7">
        <w:trPr>
          <w:trHeight w:val="20"/>
        </w:trPr>
        <w:tc>
          <w:tcPr>
            <w:tcW w:w="534" w:type="dxa"/>
            <w:tcBorders>
              <w:bottom w:val="threeDEmboss" w:sz="24" w:space="0" w:color="auto"/>
            </w:tcBorders>
            <w:shd w:val="clear" w:color="auto" w:fill="A7BFDE"/>
          </w:tcPr>
          <w:p w:rsidR="00356DE7" w:rsidRPr="00356DE7" w:rsidRDefault="00356DE7" w:rsidP="00356DE7">
            <w:pPr>
              <w:spacing w:after="0" w:line="240" w:lineRule="auto"/>
              <w:rPr>
                <w:rFonts w:ascii="Times New Roman" w:hAnsi="Times New Roman"/>
                <w:b/>
                <w:bCs/>
                <w:sz w:val="18"/>
                <w:szCs w:val="18"/>
              </w:rPr>
            </w:pPr>
            <w:r w:rsidRPr="00356DE7">
              <w:rPr>
                <w:rFonts w:ascii="Times New Roman" w:hAnsi="Times New Roman"/>
                <w:b/>
                <w:bCs/>
                <w:sz w:val="18"/>
                <w:szCs w:val="18"/>
              </w:rPr>
              <w:t>22.</w:t>
            </w:r>
          </w:p>
        </w:tc>
        <w:tc>
          <w:tcPr>
            <w:tcW w:w="5116" w:type="dxa"/>
            <w:tcBorders>
              <w:bottom w:val="threeDEmboss" w:sz="24" w:space="0" w:color="auto"/>
            </w:tcBorders>
            <w:shd w:val="clear" w:color="auto" w:fill="A7BFDE"/>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Ücretli öğretmen sayısının toplam öğretmen sayısına oranı</w:t>
            </w:r>
          </w:p>
        </w:tc>
        <w:tc>
          <w:tcPr>
            <w:tcW w:w="1181" w:type="dxa"/>
            <w:tcBorders>
              <w:bottom w:val="threeDEmboss" w:sz="24" w:space="0" w:color="auto"/>
            </w:tcBorders>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14</w:t>
            </w:r>
          </w:p>
        </w:tc>
        <w:tc>
          <w:tcPr>
            <w:tcW w:w="1146" w:type="dxa"/>
            <w:tcBorders>
              <w:bottom w:val="threeDEmboss" w:sz="24" w:space="0" w:color="auto"/>
            </w:tcBorders>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12</w:t>
            </w:r>
          </w:p>
        </w:tc>
        <w:tc>
          <w:tcPr>
            <w:tcW w:w="1163" w:type="dxa"/>
            <w:tcBorders>
              <w:bottom w:val="threeDEmboss" w:sz="24" w:space="0" w:color="auto"/>
            </w:tcBorders>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6</w:t>
            </w:r>
          </w:p>
        </w:tc>
      </w:tr>
    </w:tbl>
    <w:p w:rsidR="00356DE7" w:rsidRPr="00356DE7" w:rsidRDefault="00356DE7" w:rsidP="00356DE7">
      <w:pPr>
        <w:spacing w:before="120" w:after="120"/>
        <w:rPr>
          <w:rFonts w:ascii="Times New Roman" w:hAnsi="Times New Roman"/>
          <w:b/>
          <w:color w:val="FF0000"/>
          <w:sz w:val="24"/>
        </w:rPr>
      </w:pPr>
    </w:p>
    <w:p w:rsidR="00356DE7" w:rsidRPr="00356DE7" w:rsidRDefault="00356DE7" w:rsidP="00356DE7">
      <w:pPr>
        <w:spacing w:before="120" w:after="120"/>
        <w:rPr>
          <w:rFonts w:ascii="Times New Roman" w:hAnsi="Times New Roman"/>
          <w:b/>
          <w:color w:val="FF0000"/>
          <w:sz w:val="24"/>
        </w:rPr>
      </w:pPr>
      <w:r w:rsidRPr="00356DE7">
        <w:rPr>
          <w:rFonts w:ascii="Times New Roman" w:hAnsi="Times New Roman"/>
          <w:b/>
          <w:color w:val="FF0000"/>
          <w:sz w:val="24"/>
        </w:rPr>
        <w:t>Mevcut Durum</w:t>
      </w:r>
    </w:p>
    <w:p w:rsidR="00356DE7" w:rsidRPr="00356DE7" w:rsidRDefault="00356DE7" w:rsidP="00356DE7">
      <w:pPr>
        <w:numPr>
          <w:ilvl w:val="0"/>
          <w:numId w:val="14"/>
        </w:numPr>
        <w:spacing w:after="120"/>
        <w:ind w:left="567" w:hanging="567"/>
        <w:jc w:val="both"/>
        <w:rPr>
          <w:rFonts w:ascii="Times New Roman" w:hAnsi="Times New Roman"/>
          <w:color w:val="FF0000"/>
          <w:sz w:val="24"/>
          <w:szCs w:val="20"/>
          <w:lang w:eastAsia="tr-TR"/>
        </w:rPr>
      </w:pPr>
      <w:r w:rsidRPr="00356DE7">
        <w:rPr>
          <w:rFonts w:ascii="Times New Roman" w:hAnsi="Times New Roman"/>
          <w:sz w:val="24"/>
          <w:szCs w:val="20"/>
          <w:lang w:eastAsia="tr-TR"/>
        </w:rPr>
        <w:t>İlçe müdürlüğümüz genelinde genel idare hizmetleri sınıfında 13, eğitim öğretim hizmetleri sınıfında 339 diğer sınıflarda 17 olmak üzere toplam 369 personel çalışmaktadır. Bu personelden 2’si yüksek lisans eğitimi almıştır. Bu sayının toplam personel sayısına oranı % 0,0001’dir. Yine bu personelden 1’i doktora eğitimi almıştır, bu sayının toplam personel sayısına oranı % 0,001’dir.</w:t>
      </w:r>
    </w:p>
    <w:p w:rsidR="00356DE7" w:rsidRPr="00356DE7" w:rsidRDefault="00356DE7" w:rsidP="00356DE7">
      <w:pPr>
        <w:numPr>
          <w:ilvl w:val="0"/>
          <w:numId w:val="14"/>
        </w:numPr>
        <w:spacing w:after="120"/>
        <w:ind w:left="567" w:hanging="567"/>
        <w:jc w:val="both"/>
        <w:rPr>
          <w:rFonts w:ascii="Times New Roman" w:hAnsi="Times New Roman"/>
          <w:sz w:val="24"/>
          <w:szCs w:val="20"/>
          <w:lang w:eastAsia="tr-TR"/>
        </w:rPr>
      </w:pPr>
      <w:r w:rsidRPr="00356DE7">
        <w:rPr>
          <w:rFonts w:ascii="Times New Roman" w:hAnsi="Times New Roman"/>
          <w:sz w:val="24"/>
          <w:szCs w:val="20"/>
          <w:lang w:eastAsia="tr-TR"/>
        </w:rPr>
        <w:t>İlçemiz genelinde 2013 yılında toplam 4 alanda hizmet içi eğitim faaliyeti düzenlenmiş. Bu faaliyetlere toplam 150 personel katılmıştır. Hizmet içi eğitim alanı 2014 yılında 4olmuş bu faaliyetlere de toplam 170 personel katılmıştır. İlçemiz bünyesinde gerçekleştirilen uzaktan eğitimlere 2012-2013 eğitim öğretim yılında 320, 2013-2014 eğitim öğretim yılında ise 315 personel katılmıştır.</w:t>
      </w:r>
    </w:p>
    <w:p w:rsidR="00356DE7" w:rsidRPr="00356DE7" w:rsidRDefault="00356DE7" w:rsidP="00356DE7">
      <w:pPr>
        <w:numPr>
          <w:ilvl w:val="0"/>
          <w:numId w:val="14"/>
        </w:numPr>
        <w:spacing w:after="120"/>
        <w:ind w:left="567" w:hanging="567"/>
        <w:jc w:val="both"/>
        <w:rPr>
          <w:rFonts w:ascii="Times New Roman" w:hAnsi="Times New Roman"/>
          <w:sz w:val="24"/>
          <w:szCs w:val="20"/>
          <w:lang w:eastAsia="tr-TR"/>
        </w:rPr>
      </w:pPr>
      <w:r w:rsidRPr="00356DE7">
        <w:rPr>
          <w:rFonts w:ascii="Times New Roman" w:hAnsi="Times New Roman"/>
          <w:sz w:val="24"/>
          <w:szCs w:val="20"/>
          <w:lang w:eastAsia="tr-TR"/>
        </w:rPr>
        <w:t>2015 yılı içerisinde ilçemiz genelinde eğitim öğretim sınıfında toplam 18, genel idare hizmetleri sınıfında ise toplam 6 personele ihtiyaç vardır.</w:t>
      </w:r>
    </w:p>
    <w:p w:rsidR="00356DE7" w:rsidRPr="00356DE7" w:rsidRDefault="00356DE7" w:rsidP="00356DE7">
      <w:pPr>
        <w:numPr>
          <w:ilvl w:val="0"/>
          <w:numId w:val="14"/>
        </w:numPr>
        <w:spacing w:after="120"/>
        <w:ind w:left="567" w:hanging="567"/>
        <w:jc w:val="both"/>
        <w:rPr>
          <w:rFonts w:ascii="Times New Roman" w:hAnsi="Times New Roman"/>
          <w:sz w:val="24"/>
          <w:szCs w:val="20"/>
          <w:lang w:eastAsia="tr-TR"/>
        </w:rPr>
      </w:pPr>
      <w:r w:rsidRPr="00356DE7">
        <w:rPr>
          <w:rFonts w:ascii="Times New Roman" w:hAnsi="Times New Roman"/>
          <w:sz w:val="24"/>
          <w:szCs w:val="20"/>
          <w:lang w:eastAsia="tr-TR"/>
        </w:rPr>
        <w:t>2013 ve 2014 yılları içerisinde insan kaynaklarına yönelik olarak protokoller yapılamamıştır.</w:t>
      </w:r>
    </w:p>
    <w:p w:rsidR="00356DE7" w:rsidRPr="00356DE7" w:rsidRDefault="00356DE7" w:rsidP="00356DE7">
      <w:pPr>
        <w:numPr>
          <w:ilvl w:val="0"/>
          <w:numId w:val="14"/>
        </w:numPr>
        <w:spacing w:after="120"/>
        <w:ind w:left="567" w:hanging="567"/>
        <w:jc w:val="both"/>
        <w:rPr>
          <w:rFonts w:ascii="Times New Roman" w:hAnsi="Times New Roman"/>
          <w:sz w:val="24"/>
          <w:szCs w:val="20"/>
          <w:lang w:eastAsia="tr-TR"/>
        </w:rPr>
      </w:pPr>
      <w:r w:rsidRPr="00356DE7">
        <w:rPr>
          <w:rFonts w:ascii="Times New Roman" w:hAnsi="Times New Roman"/>
          <w:sz w:val="24"/>
          <w:szCs w:val="20"/>
          <w:lang w:eastAsia="tr-TR"/>
        </w:rPr>
        <w:t>İlçemiz genelinde henüz performans yönetim sistemine geçmiş okul veya kurum bulunmamaktadır.</w:t>
      </w:r>
    </w:p>
    <w:p w:rsidR="00356DE7" w:rsidRPr="00356DE7" w:rsidRDefault="00356DE7" w:rsidP="00356DE7">
      <w:pPr>
        <w:numPr>
          <w:ilvl w:val="0"/>
          <w:numId w:val="14"/>
        </w:numPr>
        <w:spacing w:after="120"/>
        <w:ind w:left="567" w:hanging="567"/>
        <w:jc w:val="both"/>
        <w:rPr>
          <w:rFonts w:ascii="Times New Roman" w:hAnsi="Times New Roman"/>
          <w:sz w:val="24"/>
          <w:szCs w:val="20"/>
          <w:lang w:eastAsia="tr-TR"/>
        </w:rPr>
      </w:pPr>
      <w:r w:rsidRPr="00356DE7">
        <w:rPr>
          <w:rFonts w:ascii="Times New Roman" w:hAnsi="Times New Roman"/>
          <w:sz w:val="24"/>
          <w:szCs w:val="20"/>
          <w:lang w:eastAsia="tr-TR"/>
        </w:rPr>
        <w:t xml:space="preserve">İlçemiz genelinde 2013 yılında öğretmen başına düşen öğrenci sayısı 13,  2014 yılında öğretmen başına düşen öğrenci sayısı 12’dir. </w:t>
      </w:r>
    </w:p>
    <w:p w:rsidR="00356DE7" w:rsidRDefault="00356DE7" w:rsidP="00356DE7">
      <w:pPr>
        <w:spacing w:before="240" w:after="120"/>
        <w:ind w:left="567"/>
        <w:rPr>
          <w:rFonts w:ascii="Times New Roman" w:hAnsi="Times New Roman"/>
          <w:b/>
          <w:color w:val="FF0000"/>
          <w:sz w:val="24"/>
          <w:szCs w:val="24"/>
        </w:rPr>
      </w:pPr>
    </w:p>
    <w:p w:rsidR="00EC66DF" w:rsidRDefault="00EC66DF" w:rsidP="00356DE7">
      <w:pPr>
        <w:spacing w:before="240" w:after="120"/>
        <w:ind w:left="567"/>
        <w:rPr>
          <w:rFonts w:ascii="Times New Roman" w:hAnsi="Times New Roman"/>
          <w:b/>
          <w:color w:val="FF0000"/>
          <w:sz w:val="24"/>
          <w:szCs w:val="24"/>
        </w:rPr>
      </w:pPr>
    </w:p>
    <w:p w:rsidR="00EC66DF" w:rsidRPr="00356DE7" w:rsidRDefault="00EC66DF" w:rsidP="00356DE7">
      <w:pPr>
        <w:spacing w:before="240" w:after="120"/>
        <w:ind w:left="567"/>
        <w:rPr>
          <w:rFonts w:ascii="Times New Roman" w:hAnsi="Times New Roman"/>
          <w:b/>
          <w:color w:val="FF0000"/>
          <w:sz w:val="24"/>
          <w:szCs w:val="24"/>
        </w:rPr>
      </w:pPr>
    </w:p>
    <w:p w:rsidR="00356DE7" w:rsidRPr="00356DE7" w:rsidRDefault="00356DE7" w:rsidP="00356DE7">
      <w:pPr>
        <w:spacing w:before="240" w:after="120"/>
        <w:ind w:left="567"/>
        <w:rPr>
          <w:rFonts w:ascii="Times New Roman" w:hAnsi="Times New Roman"/>
          <w:sz w:val="24"/>
        </w:rPr>
      </w:pPr>
      <w:r w:rsidRPr="00356DE7">
        <w:rPr>
          <w:rFonts w:ascii="Times New Roman" w:hAnsi="Times New Roman"/>
          <w:b/>
          <w:color w:val="FF0000"/>
          <w:sz w:val="24"/>
          <w:szCs w:val="24"/>
        </w:rPr>
        <w:lastRenderedPageBreak/>
        <w:t>Tedbirler 3.1</w:t>
      </w:r>
      <w:r w:rsidRPr="00356DE7">
        <w:rPr>
          <w:rFonts w:ascii="Times New Roman" w:hAnsi="Times New Roman"/>
          <w:b/>
          <w:bCs/>
          <w:i/>
          <w:iCs/>
          <w:color w:val="FFFFFF"/>
          <w:sz w:val="20"/>
          <w:szCs w:val="20"/>
        </w:rPr>
        <w:t>e</w:t>
      </w:r>
    </w:p>
    <w:tbl>
      <w:tblPr>
        <w:tblW w:w="9390" w:type="dxa"/>
        <w:tblInd w:w="108" w:type="dxa"/>
        <w:tblLayout w:type="fixed"/>
        <w:tblLook w:val="00A0" w:firstRow="1" w:lastRow="0" w:firstColumn="1" w:lastColumn="0" w:noHBand="0" w:noVBand="0"/>
      </w:tblPr>
      <w:tblGrid>
        <w:gridCol w:w="2835"/>
        <w:gridCol w:w="1701"/>
        <w:gridCol w:w="1560"/>
        <w:gridCol w:w="1842"/>
        <w:gridCol w:w="1452"/>
      </w:tblGrid>
      <w:tr w:rsidR="00356DE7" w:rsidRPr="00356DE7" w:rsidTr="000F17C7">
        <w:trPr>
          <w:trHeight w:val="573"/>
        </w:trPr>
        <w:tc>
          <w:tcPr>
            <w:tcW w:w="2835" w:type="dxa"/>
            <w:tcBorders>
              <w:top w:val="single" w:sz="4" w:space="0" w:color="4F81BD"/>
              <w:bottom w:val="single" w:sz="4" w:space="0" w:color="4F81BD"/>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Tedbir/Strateji</w:t>
            </w:r>
          </w:p>
        </w:tc>
        <w:tc>
          <w:tcPr>
            <w:tcW w:w="1701" w:type="dxa"/>
            <w:tcBorders>
              <w:top w:val="single" w:sz="4" w:space="0" w:color="4F81BD"/>
              <w:bottom w:val="single" w:sz="4" w:space="0" w:color="4F81BD"/>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Koordinatör Birim</w:t>
            </w:r>
          </w:p>
        </w:tc>
        <w:tc>
          <w:tcPr>
            <w:tcW w:w="1560" w:type="dxa"/>
            <w:tcBorders>
              <w:top w:val="single" w:sz="4" w:space="0" w:color="4F81BD"/>
              <w:bottom w:val="single" w:sz="4" w:space="0" w:color="4F81BD"/>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İlişkili Alt Birim/Birimler</w:t>
            </w:r>
          </w:p>
        </w:tc>
        <w:tc>
          <w:tcPr>
            <w:tcW w:w="1842" w:type="dxa"/>
            <w:tcBorders>
              <w:top w:val="single" w:sz="4" w:space="0" w:color="4F81BD"/>
              <w:bottom w:val="single" w:sz="4" w:space="0" w:color="4F81BD"/>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Yasal Dayanak</w:t>
            </w:r>
          </w:p>
        </w:tc>
        <w:tc>
          <w:tcPr>
            <w:tcW w:w="1452" w:type="dxa"/>
            <w:tcBorders>
              <w:top w:val="single" w:sz="4" w:space="0" w:color="4F81BD"/>
              <w:bottom w:val="single" w:sz="4" w:space="0" w:color="4F81BD"/>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Tahmini Maliyet</w:t>
            </w:r>
          </w:p>
        </w:tc>
      </w:tr>
      <w:tr w:rsidR="00356DE7" w:rsidRPr="00356DE7" w:rsidTr="000F17C7">
        <w:tc>
          <w:tcPr>
            <w:tcW w:w="2835" w:type="dxa"/>
            <w:tcBorders>
              <w:top w:val="single" w:sz="4" w:space="0" w:color="4F81BD"/>
            </w:tcBorders>
            <w:shd w:val="clear" w:color="auto" w:fill="D2EAF1"/>
            <w:vAlign w:val="center"/>
          </w:tcPr>
          <w:p w:rsidR="00356DE7" w:rsidRPr="00356DE7" w:rsidRDefault="00356DE7" w:rsidP="00356DE7">
            <w:pPr>
              <w:tabs>
                <w:tab w:val="left" w:pos="199"/>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74.Üniversiteler ile işbirliğine gidilerek,  ilçemiz genelinde lisansüstü eğitim görmüş öğretmen ve personel sayısının artırılması için çalışmalar yapılacaktır.</w:t>
            </w:r>
          </w:p>
        </w:tc>
        <w:tc>
          <w:tcPr>
            <w:tcW w:w="1701" w:type="dxa"/>
            <w:tcBorders>
              <w:top w:val="single" w:sz="4" w:space="0" w:color="4F81BD"/>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Özel Büro 2-3 (Eğitime %100 destek Protokol)</w:t>
            </w:r>
          </w:p>
        </w:tc>
        <w:tc>
          <w:tcPr>
            <w:tcW w:w="1560" w:type="dxa"/>
            <w:tcBorders>
              <w:top w:val="single" w:sz="4" w:space="0" w:color="4F81BD"/>
            </w:tcBorders>
            <w:shd w:val="clear" w:color="auto" w:fill="D2EAF1"/>
            <w:vAlign w:val="center"/>
          </w:tcPr>
          <w:p w:rsidR="00356DE7" w:rsidRPr="00356DE7" w:rsidRDefault="00356DE7" w:rsidP="00356DE7">
            <w:pPr>
              <w:spacing w:after="0" w:line="240" w:lineRule="auto"/>
              <w:jc w:val="center"/>
              <w:rPr>
                <w:rFonts w:ascii="Times New Roman" w:hAnsi="Times New Roman"/>
                <w:sz w:val="18"/>
                <w:szCs w:val="18"/>
              </w:rPr>
            </w:pPr>
          </w:p>
        </w:tc>
        <w:tc>
          <w:tcPr>
            <w:tcW w:w="1842" w:type="dxa"/>
            <w:tcBorders>
              <w:top w:val="single" w:sz="4" w:space="0" w:color="4F81BD"/>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26. Madde</w:t>
            </w:r>
          </w:p>
        </w:tc>
        <w:tc>
          <w:tcPr>
            <w:tcW w:w="1452" w:type="dxa"/>
            <w:tcBorders>
              <w:top w:val="single" w:sz="4" w:space="0" w:color="4F81BD"/>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800"/>
        </w:trPr>
        <w:tc>
          <w:tcPr>
            <w:tcW w:w="2835" w:type="dxa"/>
            <w:vAlign w:val="center"/>
          </w:tcPr>
          <w:p w:rsidR="00356DE7" w:rsidRPr="00356DE7" w:rsidRDefault="00356DE7" w:rsidP="00356DE7">
            <w:pPr>
              <w:tabs>
                <w:tab w:val="left" w:pos="176"/>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75.Üniversitelerin ve iş dünyasının imkânlarından faydalanılarak, mahalli düzeyde eğitim faaliyetleri planlanacaktır.</w:t>
            </w:r>
          </w:p>
        </w:tc>
        <w:tc>
          <w:tcPr>
            <w:tcW w:w="1701"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İnsan Kaynakları 2</w:t>
            </w:r>
          </w:p>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(Hizmet içi)</w:t>
            </w:r>
          </w:p>
        </w:tc>
        <w:tc>
          <w:tcPr>
            <w:tcW w:w="1560" w:type="dxa"/>
            <w:vAlign w:val="center"/>
          </w:tcPr>
          <w:p w:rsidR="00356DE7" w:rsidRPr="00356DE7" w:rsidRDefault="00356DE7" w:rsidP="00356DE7">
            <w:pPr>
              <w:spacing w:after="0" w:line="240" w:lineRule="auto"/>
              <w:jc w:val="center"/>
              <w:rPr>
                <w:rFonts w:ascii="Times New Roman" w:hAnsi="Times New Roman"/>
                <w:sz w:val="18"/>
                <w:szCs w:val="18"/>
              </w:rPr>
            </w:pPr>
          </w:p>
        </w:tc>
        <w:tc>
          <w:tcPr>
            <w:tcW w:w="1842"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İlçe Milli Eğitim Müdürlüğü</w:t>
            </w:r>
            <w:r w:rsidRPr="00356DE7">
              <w:rPr>
                <w:rFonts w:ascii="Times New Roman" w:hAnsi="Times New Roman"/>
                <w:sz w:val="18"/>
                <w:szCs w:val="18"/>
              </w:rPr>
              <w:t xml:space="preserve"> İç Yönergesi 8.  Madde 20-e bendi (Öğretmen ve Personel Hizmet içi Eğitim )</w:t>
            </w:r>
          </w:p>
        </w:tc>
        <w:tc>
          <w:tcPr>
            <w:tcW w:w="1452"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c>
          <w:tcPr>
            <w:tcW w:w="2835" w:type="dxa"/>
            <w:shd w:val="clear" w:color="auto" w:fill="D2EAF1"/>
            <w:vAlign w:val="center"/>
          </w:tcPr>
          <w:p w:rsidR="00356DE7" w:rsidRPr="00356DE7" w:rsidRDefault="00356DE7" w:rsidP="00356DE7">
            <w:pPr>
              <w:tabs>
                <w:tab w:val="left" w:pos="35"/>
                <w:tab w:val="left" w:pos="176"/>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76.Üniversitelerle işbirliği yaparak hizmetten yararlanan ve hizmet verenler arasındaki diyalog güçlendirilecektir.</w:t>
            </w:r>
          </w:p>
        </w:tc>
        <w:tc>
          <w:tcPr>
            <w:tcW w:w="1701" w:type="dxa"/>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 xml:space="preserve">Özel Büro 2-3 </w:t>
            </w:r>
            <w:proofErr w:type="gramStart"/>
            <w:r w:rsidRPr="00356DE7">
              <w:rPr>
                <w:rFonts w:ascii="Times New Roman" w:hAnsi="Times New Roman"/>
                <w:sz w:val="18"/>
                <w:szCs w:val="18"/>
              </w:rPr>
              <w:t>(</w:t>
            </w:r>
            <w:proofErr w:type="gramEnd"/>
            <w:r w:rsidRPr="00356DE7">
              <w:rPr>
                <w:rFonts w:ascii="Times New Roman" w:hAnsi="Times New Roman"/>
                <w:sz w:val="18"/>
                <w:szCs w:val="18"/>
              </w:rPr>
              <w:t>Eğitime %100 destek</w:t>
            </w:r>
          </w:p>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Protokol</w:t>
            </w:r>
            <w:proofErr w:type="gramStart"/>
            <w:r w:rsidRPr="00356DE7">
              <w:rPr>
                <w:rFonts w:ascii="Times New Roman" w:hAnsi="Times New Roman"/>
                <w:sz w:val="18"/>
                <w:szCs w:val="18"/>
              </w:rPr>
              <w:t>)</w:t>
            </w:r>
            <w:proofErr w:type="gramEnd"/>
          </w:p>
        </w:tc>
        <w:tc>
          <w:tcPr>
            <w:tcW w:w="1560" w:type="dxa"/>
            <w:shd w:val="clear" w:color="auto" w:fill="D2EAF1"/>
            <w:vAlign w:val="center"/>
          </w:tcPr>
          <w:p w:rsidR="00356DE7" w:rsidRPr="00356DE7" w:rsidRDefault="00356DE7" w:rsidP="00356DE7">
            <w:pPr>
              <w:spacing w:after="0" w:line="240" w:lineRule="auto"/>
              <w:jc w:val="center"/>
              <w:rPr>
                <w:rFonts w:ascii="Times New Roman" w:hAnsi="Times New Roman"/>
                <w:sz w:val="18"/>
                <w:szCs w:val="18"/>
              </w:rPr>
            </w:pPr>
          </w:p>
        </w:tc>
        <w:tc>
          <w:tcPr>
            <w:tcW w:w="1842" w:type="dxa"/>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İl ve İlçe Milli Eğitim Müdürlükleri Yönetmeliği 26. Madde</w:t>
            </w:r>
          </w:p>
        </w:tc>
        <w:tc>
          <w:tcPr>
            <w:tcW w:w="1452" w:type="dxa"/>
            <w:shd w:val="clear" w:color="auto" w:fill="D2EAF1"/>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sz w:val="18"/>
                <w:szCs w:val="18"/>
              </w:rPr>
              <w:t>Mali yükümlülük içermemektedir</w:t>
            </w:r>
          </w:p>
        </w:tc>
      </w:tr>
      <w:tr w:rsidR="00356DE7" w:rsidRPr="00356DE7" w:rsidTr="000F17C7">
        <w:tc>
          <w:tcPr>
            <w:tcW w:w="2835" w:type="dxa"/>
            <w:vAlign w:val="center"/>
          </w:tcPr>
          <w:p w:rsidR="00356DE7" w:rsidRPr="00356DE7" w:rsidRDefault="00356DE7" w:rsidP="00356DE7">
            <w:pPr>
              <w:tabs>
                <w:tab w:val="left" w:pos="176"/>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77.Müdürlüğümüze bağlı kurumlarda Yardımcı Personel ihtiyacının azaltılması için çalışmalar yapılacaktır.</w:t>
            </w:r>
          </w:p>
        </w:tc>
        <w:tc>
          <w:tcPr>
            <w:tcW w:w="1701"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İnsan Kaynakları Hizmetleri -2</w:t>
            </w:r>
          </w:p>
        </w:tc>
        <w:tc>
          <w:tcPr>
            <w:tcW w:w="1560" w:type="dxa"/>
            <w:vAlign w:val="center"/>
          </w:tcPr>
          <w:p w:rsidR="00356DE7" w:rsidRPr="00356DE7" w:rsidRDefault="00356DE7" w:rsidP="00356DE7">
            <w:pPr>
              <w:spacing w:after="0" w:line="240" w:lineRule="auto"/>
              <w:jc w:val="center"/>
              <w:rPr>
                <w:rFonts w:ascii="Times New Roman" w:hAnsi="Times New Roman"/>
                <w:b/>
                <w:sz w:val="18"/>
                <w:szCs w:val="18"/>
              </w:rPr>
            </w:pPr>
          </w:p>
        </w:tc>
        <w:tc>
          <w:tcPr>
            <w:tcW w:w="1842"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8. Madde 20/h</w:t>
            </w:r>
          </w:p>
        </w:tc>
        <w:tc>
          <w:tcPr>
            <w:tcW w:w="1452" w:type="dxa"/>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sz w:val="18"/>
                <w:szCs w:val="18"/>
              </w:rPr>
              <w:t>Mali yükümlülük içermemektedir</w:t>
            </w:r>
          </w:p>
        </w:tc>
      </w:tr>
      <w:tr w:rsidR="00356DE7" w:rsidRPr="00356DE7" w:rsidTr="000F17C7">
        <w:tc>
          <w:tcPr>
            <w:tcW w:w="2835" w:type="dxa"/>
            <w:shd w:val="clear" w:color="auto" w:fill="D2EAF1"/>
            <w:vAlign w:val="center"/>
          </w:tcPr>
          <w:p w:rsidR="00356DE7" w:rsidRPr="00356DE7" w:rsidRDefault="00356DE7" w:rsidP="00356DE7">
            <w:pPr>
              <w:tabs>
                <w:tab w:val="left" w:pos="176"/>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 xml:space="preserve">78.Üniversitelerle işbirliği yapılarak, çalışanların </w:t>
            </w:r>
            <w:proofErr w:type="gramStart"/>
            <w:r w:rsidRPr="00356DE7">
              <w:rPr>
                <w:rFonts w:ascii="Times New Roman" w:hAnsi="Times New Roman"/>
                <w:b/>
                <w:bCs/>
                <w:sz w:val="18"/>
                <w:szCs w:val="18"/>
              </w:rPr>
              <w:t>motivasyonunu</w:t>
            </w:r>
            <w:proofErr w:type="gramEnd"/>
            <w:r w:rsidRPr="00356DE7">
              <w:rPr>
                <w:rFonts w:ascii="Times New Roman" w:hAnsi="Times New Roman"/>
                <w:b/>
                <w:bCs/>
                <w:sz w:val="18"/>
                <w:szCs w:val="18"/>
              </w:rPr>
              <w:t xml:space="preserve"> yükseltici çalışmalar düzenlenecektir.</w:t>
            </w:r>
          </w:p>
        </w:tc>
        <w:tc>
          <w:tcPr>
            <w:tcW w:w="1701" w:type="dxa"/>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Bölümü 1</w:t>
            </w:r>
          </w:p>
        </w:tc>
        <w:tc>
          <w:tcPr>
            <w:tcW w:w="1560" w:type="dxa"/>
            <w:shd w:val="clear" w:color="auto" w:fill="D2EAF1"/>
            <w:vAlign w:val="center"/>
          </w:tcPr>
          <w:p w:rsidR="00356DE7" w:rsidRPr="00356DE7" w:rsidRDefault="00356DE7" w:rsidP="00356DE7">
            <w:pPr>
              <w:numPr>
                <w:ilvl w:val="0"/>
                <w:numId w:val="16"/>
              </w:numPr>
              <w:tabs>
                <w:tab w:val="left" w:pos="175"/>
              </w:tabs>
              <w:spacing w:after="0" w:line="240" w:lineRule="auto"/>
              <w:ind w:left="175" w:hanging="175"/>
              <w:contextualSpacing/>
              <w:rPr>
                <w:rFonts w:ascii="Times New Roman" w:hAnsi="Times New Roman"/>
                <w:sz w:val="18"/>
                <w:szCs w:val="18"/>
              </w:rPr>
            </w:pPr>
            <w:r w:rsidRPr="00356DE7">
              <w:rPr>
                <w:rFonts w:ascii="Times New Roman" w:hAnsi="Times New Roman"/>
                <w:sz w:val="18"/>
                <w:szCs w:val="18"/>
              </w:rPr>
              <w:t>İnsan Kaynakları-2        (Hizmet içi E.)</w:t>
            </w:r>
          </w:p>
          <w:p w:rsidR="00356DE7" w:rsidRPr="00356DE7" w:rsidRDefault="00356DE7" w:rsidP="00356DE7">
            <w:pPr>
              <w:tabs>
                <w:tab w:val="left" w:pos="175"/>
              </w:tabs>
              <w:spacing w:after="0" w:line="240" w:lineRule="auto"/>
              <w:ind w:left="34"/>
              <w:jc w:val="center"/>
              <w:rPr>
                <w:rFonts w:ascii="Times New Roman" w:hAnsi="Times New Roman"/>
                <w:sz w:val="18"/>
                <w:szCs w:val="18"/>
              </w:rPr>
            </w:pPr>
          </w:p>
        </w:tc>
        <w:tc>
          <w:tcPr>
            <w:tcW w:w="1842" w:type="dxa"/>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8. Madde 15 /e</w:t>
            </w:r>
          </w:p>
        </w:tc>
        <w:tc>
          <w:tcPr>
            <w:tcW w:w="1452" w:type="dxa"/>
            <w:shd w:val="clear" w:color="auto" w:fill="D2EAF1"/>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sz w:val="18"/>
                <w:szCs w:val="18"/>
              </w:rPr>
              <w:t>Mali yükümlülük içermemektedir</w:t>
            </w:r>
          </w:p>
        </w:tc>
      </w:tr>
      <w:tr w:rsidR="00356DE7" w:rsidRPr="00356DE7" w:rsidTr="000F17C7">
        <w:tc>
          <w:tcPr>
            <w:tcW w:w="2835" w:type="dxa"/>
            <w:vAlign w:val="center"/>
          </w:tcPr>
          <w:p w:rsidR="00356DE7" w:rsidRPr="00356DE7" w:rsidRDefault="00356DE7" w:rsidP="00356DE7">
            <w:pPr>
              <w:tabs>
                <w:tab w:val="left" w:pos="176"/>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79.Yüksek lisans ve doktoralı personelin öncülüğünde, hizmet içi eğitim faaliyetlerinde edinilen bilgilerin, eğitimden sonra etkin kullanılmasını sağlayan sistem geliştirilecektir.</w:t>
            </w:r>
          </w:p>
        </w:tc>
        <w:tc>
          <w:tcPr>
            <w:tcW w:w="1701"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Bölümü 1</w:t>
            </w:r>
          </w:p>
        </w:tc>
        <w:tc>
          <w:tcPr>
            <w:tcW w:w="1560" w:type="dxa"/>
            <w:vAlign w:val="center"/>
          </w:tcPr>
          <w:p w:rsidR="00356DE7" w:rsidRPr="00356DE7" w:rsidRDefault="00356DE7" w:rsidP="00356DE7">
            <w:pPr>
              <w:spacing w:after="0" w:line="240" w:lineRule="auto"/>
              <w:jc w:val="center"/>
              <w:rPr>
                <w:rFonts w:ascii="Times New Roman" w:hAnsi="Times New Roman"/>
                <w:b/>
                <w:sz w:val="18"/>
                <w:szCs w:val="18"/>
              </w:rPr>
            </w:pPr>
          </w:p>
        </w:tc>
        <w:tc>
          <w:tcPr>
            <w:tcW w:w="1842"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 xml:space="preserve">İç Yönergesi 8. Madde 15/f </w:t>
            </w:r>
            <w:proofErr w:type="gramStart"/>
            <w:r w:rsidRPr="00356DE7">
              <w:rPr>
                <w:rFonts w:ascii="Times New Roman" w:hAnsi="Times New Roman"/>
                <w:sz w:val="18"/>
                <w:szCs w:val="18"/>
              </w:rPr>
              <w:t>)</w:t>
            </w:r>
            <w:proofErr w:type="gramEnd"/>
          </w:p>
        </w:tc>
        <w:tc>
          <w:tcPr>
            <w:tcW w:w="1452" w:type="dxa"/>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sz w:val="18"/>
                <w:szCs w:val="18"/>
              </w:rPr>
              <w:t>Mali yükümlülük içermemektedir</w:t>
            </w:r>
          </w:p>
        </w:tc>
      </w:tr>
      <w:tr w:rsidR="00356DE7" w:rsidRPr="00356DE7" w:rsidTr="000F17C7">
        <w:trPr>
          <w:trHeight w:val="904"/>
        </w:trPr>
        <w:tc>
          <w:tcPr>
            <w:tcW w:w="2835" w:type="dxa"/>
            <w:shd w:val="clear" w:color="auto" w:fill="D2EAF1"/>
            <w:vAlign w:val="center"/>
          </w:tcPr>
          <w:p w:rsidR="00356DE7" w:rsidRPr="00356DE7" w:rsidRDefault="00356DE7" w:rsidP="00356DE7">
            <w:pPr>
              <w:tabs>
                <w:tab w:val="left" w:pos="35"/>
                <w:tab w:val="left" w:pos="176"/>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80.Üniversitelerin imkânlarından faydalanılarak okul ve kurum yöneticilerine eğitimler verilecektir.</w:t>
            </w:r>
          </w:p>
        </w:tc>
        <w:tc>
          <w:tcPr>
            <w:tcW w:w="1701" w:type="dxa"/>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Bölümü 1</w:t>
            </w:r>
          </w:p>
        </w:tc>
        <w:tc>
          <w:tcPr>
            <w:tcW w:w="1560" w:type="dxa"/>
            <w:shd w:val="clear" w:color="auto" w:fill="D2EAF1"/>
            <w:vAlign w:val="center"/>
          </w:tcPr>
          <w:p w:rsidR="00356DE7" w:rsidRPr="00356DE7" w:rsidRDefault="00356DE7" w:rsidP="00356DE7">
            <w:pPr>
              <w:spacing w:after="0" w:line="240" w:lineRule="auto"/>
              <w:jc w:val="center"/>
              <w:rPr>
                <w:rFonts w:ascii="Times New Roman" w:hAnsi="Times New Roman"/>
                <w:b/>
                <w:sz w:val="18"/>
                <w:szCs w:val="18"/>
              </w:rPr>
            </w:pPr>
          </w:p>
        </w:tc>
        <w:tc>
          <w:tcPr>
            <w:tcW w:w="1842" w:type="dxa"/>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8. Madde 15/g</w:t>
            </w:r>
          </w:p>
        </w:tc>
        <w:tc>
          <w:tcPr>
            <w:tcW w:w="1452" w:type="dxa"/>
            <w:shd w:val="clear" w:color="auto" w:fill="D2EAF1"/>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sz w:val="18"/>
                <w:szCs w:val="18"/>
              </w:rPr>
              <w:t>Mali yükümlülük içermemektedir</w:t>
            </w:r>
          </w:p>
        </w:tc>
      </w:tr>
      <w:tr w:rsidR="00356DE7" w:rsidRPr="00356DE7" w:rsidTr="000F17C7">
        <w:tc>
          <w:tcPr>
            <w:tcW w:w="2835" w:type="dxa"/>
            <w:vAlign w:val="center"/>
          </w:tcPr>
          <w:p w:rsidR="00356DE7" w:rsidRPr="00356DE7" w:rsidRDefault="00356DE7" w:rsidP="00356DE7">
            <w:pPr>
              <w:tabs>
                <w:tab w:val="left" w:pos="176"/>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81.Üniversitelerin ve iş dünyasının imkânlarından faydalanarak çalışanlara yönelik sosyal kültürel ve sportif etkinlikler artırılacak.</w:t>
            </w:r>
          </w:p>
        </w:tc>
        <w:tc>
          <w:tcPr>
            <w:tcW w:w="1701"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Bölümü 1</w:t>
            </w:r>
          </w:p>
        </w:tc>
        <w:tc>
          <w:tcPr>
            <w:tcW w:w="1560" w:type="dxa"/>
            <w:vAlign w:val="center"/>
          </w:tcPr>
          <w:p w:rsidR="00356DE7" w:rsidRPr="00356DE7" w:rsidRDefault="00356DE7" w:rsidP="00356DE7">
            <w:pPr>
              <w:spacing w:after="0" w:line="240" w:lineRule="auto"/>
              <w:jc w:val="center"/>
              <w:rPr>
                <w:rFonts w:ascii="Times New Roman" w:hAnsi="Times New Roman"/>
                <w:b/>
                <w:sz w:val="18"/>
                <w:szCs w:val="18"/>
              </w:rPr>
            </w:pPr>
          </w:p>
        </w:tc>
        <w:tc>
          <w:tcPr>
            <w:tcW w:w="1842"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8. Madde 15/n</w:t>
            </w:r>
          </w:p>
        </w:tc>
        <w:tc>
          <w:tcPr>
            <w:tcW w:w="1452" w:type="dxa"/>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sz w:val="18"/>
                <w:szCs w:val="18"/>
              </w:rPr>
              <w:t>Mali yükümlülük içermemektedir</w:t>
            </w:r>
          </w:p>
        </w:tc>
      </w:tr>
      <w:tr w:rsidR="00356DE7" w:rsidRPr="00356DE7" w:rsidTr="000F17C7">
        <w:tc>
          <w:tcPr>
            <w:tcW w:w="2835" w:type="dxa"/>
            <w:tcBorders>
              <w:bottom w:val="single" w:sz="4" w:space="0" w:color="4F81BD"/>
            </w:tcBorders>
            <w:shd w:val="clear" w:color="auto" w:fill="D2EAF1"/>
            <w:vAlign w:val="center"/>
          </w:tcPr>
          <w:p w:rsidR="00356DE7" w:rsidRPr="00356DE7" w:rsidRDefault="00356DE7" w:rsidP="00356DE7">
            <w:pPr>
              <w:tabs>
                <w:tab w:val="left" w:pos="176"/>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82.Engelli çalışanlara bilgi, beceri ve engel durumlarına uygun görevler verilmesi sağlanacaktır.</w:t>
            </w:r>
          </w:p>
        </w:tc>
        <w:tc>
          <w:tcPr>
            <w:tcW w:w="1701" w:type="dxa"/>
            <w:tcBorders>
              <w:bottom w:val="single" w:sz="4" w:space="0" w:color="4F81BD"/>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İnsan Kaynakları Bölümü 2</w:t>
            </w:r>
          </w:p>
        </w:tc>
        <w:tc>
          <w:tcPr>
            <w:tcW w:w="1560" w:type="dxa"/>
            <w:tcBorders>
              <w:bottom w:val="single" w:sz="4" w:space="0" w:color="4F81BD"/>
            </w:tcBorders>
            <w:shd w:val="clear" w:color="auto" w:fill="D2EAF1"/>
            <w:vAlign w:val="center"/>
          </w:tcPr>
          <w:p w:rsidR="00356DE7" w:rsidRPr="00356DE7" w:rsidRDefault="00356DE7" w:rsidP="00356DE7">
            <w:pPr>
              <w:spacing w:after="0" w:line="240" w:lineRule="auto"/>
              <w:jc w:val="center"/>
              <w:rPr>
                <w:rFonts w:ascii="Times New Roman" w:hAnsi="Times New Roman"/>
                <w:b/>
                <w:sz w:val="18"/>
                <w:szCs w:val="18"/>
              </w:rPr>
            </w:pPr>
          </w:p>
        </w:tc>
        <w:tc>
          <w:tcPr>
            <w:tcW w:w="1842" w:type="dxa"/>
            <w:tcBorders>
              <w:bottom w:val="single" w:sz="4" w:space="0" w:color="4F81BD"/>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8.  Madde 20/b (Personel Atama ve Özlük Bölümü)</w:t>
            </w:r>
          </w:p>
        </w:tc>
        <w:tc>
          <w:tcPr>
            <w:tcW w:w="1452" w:type="dxa"/>
            <w:tcBorders>
              <w:bottom w:val="single" w:sz="4" w:space="0" w:color="4F81BD"/>
            </w:tcBorders>
            <w:shd w:val="clear" w:color="auto" w:fill="D2EAF1"/>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sz w:val="18"/>
                <w:szCs w:val="18"/>
              </w:rPr>
              <w:t>Mali yükümlülük içermemektedir</w:t>
            </w:r>
          </w:p>
        </w:tc>
      </w:tr>
    </w:tbl>
    <w:p w:rsidR="00356DE7" w:rsidRPr="00356DE7" w:rsidRDefault="00356DE7" w:rsidP="00356DE7"/>
    <w:p w:rsidR="00356DE7" w:rsidRPr="00356DE7" w:rsidRDefault="00356DE7" w:rsidP="00356DE7"/>
    <w:p w:rsidR="00615A21" w:rsidRDefault="00615A21" w:rsidP="00356DE7">
      <w:pPr>
        <w:jc w:val="both"/>
        <w:rPr>
          <w:rFonts w:ascii="Times New Roman" w:hAnsi="Times New Roman"/>
          <w:b/>
          <w:color w:val="FF0000"/>
          <w:sz w:val="24"/>
          <w:szCs w:val="24"/>
        </w:rPr>
      </w:pPr>
    </w:p>
    <w:p w:rsidR="00615A21" w:rsidRDefault="00615A21" w:rsidP="00356DE7">
      <w:pPr>
        <w:jc w:val="both"/>
        <w:rPr>
          <w:rFonts w:ascii="Times New Roman" w:hAnsi="Times New Roman"/>
          <w:b/>
          <w:color w:val="FF0000"/>
          <w:sz w:val="24"/>
          <w:szCs w:val="24"/>
        </w:rPr>
      </w:pPr>
    </w:p>
    <w:p w:rsidR="00615A21" w:rsidRDefault="00615A21" w:rsidP="00356DE7">
      <w:pPr>
        <w:jc w:val="both"/>
        <w:rPr>
          <w:rFonts w:ascii="Times New Roman" w:hAnsi="Times New Roman"/>
          <w:b/>
          <w:color w:val="FF0000"/>
          <w:sz w:val="24"/>
          <w:szCs w:val="24"/>
        </w:rPr>
      </w:pPr>
    </w:p>
    <w:p w:rsidR="00356DE7" w:rsidRPr="00615A21" w:rsidRDefault="00356DE7" w:rsidP="00356DE7">
      <w:pPr>
        <w:jc w:val="both"/>
        <w:rPr>
          <w:rFonts w:ascii="Times New Roman" w:hAnsi="Times New Roman"/>
          <w:b/>
          <w:color w:val="FF0000"/>
          <w:sz w:val="24"/>
          <w:szCs w:val="24"/>
        </w:rPr>
      </w:pPr>
      <w:r w:rsidRPr="00615A21">
        <w:rPr>
          <w:rFonts w:ascii="Times New Roman" w:hAnsi="Times New Roman"/>
          <w:b/>
          <w:color w:val="FF0000"/>
          <w:sz w:val="24"/>
          <w:szCs w:val="24"/>
        </w:rPr>
        <w:lastRenderedPageBreak/>
        <w:t xml:space="preserve">STRATEJİK HEDEF </w:t>
      </w:r>
      <w:proofErr w:type="gramStart"/>
      <w:r w:rsidRPr="00615A21">
        <w:rPr>
          <w:rFonts w:ascii="Times New Roman" w:hAnsi="Times New Roman"/>
          <w:b/>
          <w:color w:val="FF0000"/>
          <w:sz w:val="24"/>
          <w:szCs w:val="24"/>
        </w:rPr>
        <w:t>3.2</w:t>
      </w:r>
      <w:proofErr w:type="gramEnd"/>
      <w:r w:rsidRPr="00615A21">
        <w:rPr>
          <w:rFonts w:ascii="Times New Roman" w:hAnsi="Times New Roman"/>
          <w:b/>
          <w:color w:val="FF0000"/>
          <w:sz w:val="24"/>
          <w:szCs w:val="24"/>
        </w:rPr>
        <w:t>.</w:t>
      </w:r>
    </w:p>
    <w:p w:rsidR="00356DE7" w:rsidRPr="00615A21" w:rsidRDefault="00356DE7" w:rsidP="00356DE7">
      <w:pPr>
        <w:spacing w:before="120" w:after="240"/>
        <w:ind w:firstLine="709"/>
        <w:jc w:val="both"/>
        <w:rPr>
          <w:rFonts w:ascii="Times New Roman" w:hAnsi="Times New Roman"/>
          <w:b/>
          <w:sz w:val="24"/>
          <w:szCs w:val="24"/>
        </w:rPr>
      </w:pPr>
      <w:r w:rsidRPr="00615A21">
        <w:rPr>
          <w:rFonts w:ascii="Times New Roman" w:hAnsi="Times New Roman"/>
          <w:sz w:val="24"/>
          <w:szCs w:val="24"/>
        </w:rPr>
        <w:t>Plan dönemi sonuna kadar mali imkânlar ölçüsünde, finansal kaynakların etkin dağıtımını yaparak tüm eğitim kurumlarının alt yapı ve donatım ihtiyacını karşılamak</w:t>
      </w:r>
    </w:p>
    <w:p w:rsidR="00356DE7" w:rsidRPr="00615A21" w:rsidRDefault="00356DE7" w:rsidP="00356DE7">
      <w:pPr>
        <w:spacing w:before="120" w:after="0" w:line="240" w:lineRule="auto"/>
        <w:rPr>
          <w:rFonts w:ascii="Times New Roman" w:hAnsi="Times New Roman"/>
          <w:b/>
          <w:color w:val="FF0000"/>
          <w:sz w:val="24"/>
          <w:szCs w:val="24"/>
        </w:rPr>
      </w:pPr>
      <w:r w:rsidRPr="00615A21">
        <w:rPr>
          <w:rFonts w:ascii="Times New Roman" w:hAnsi="Times New Roman"/>
          <w:b/>
          <w:color w:val="FF0000"/>
          <w:sz w:val="24"/>
          <w:szCs w:val="24"/>
        </w:rPr>
        <w:t xml:space="preserve">SH </w:t>
      </w:r>
      <w:proofErr w:type="gramStart"/>
      <w:r w:rsidRPr="00615A21">
        <w:rPr>
          <w:rFonts w:ascii="Times New Roman" w:hAnsi="Times New Roman"/>
          <w:b/>
          <w:color w:val="FF0000"/>
          <w:sz w:val="24"/>
          <w:szCs w:val="24"/>
        </w:rPr>
        <w:t>3.2</w:t>
      </w:r>
      <w:proofErr w:type="gramEnd"/>
      <w:r w:rsidRPr="00615A21">
        <w:rPr>
          <w:rFonts w:ascii="Times New Roman" w:hAnsi="Times New Roman"/>
          <w:b/>
          <w:color w:val="FF0000"/>
          <w:sz w:val="24"/>
          <w:szCs w:val="24"/>
        </w:rPr>
        <w:t>. Performans Göstergeleri</w:t>
      </w:r>
    </w:p>
    <w:tbl>
      <w:tblPr>
        <w:tblpPr w:leftFromText="141" w:rightFromText="141" w:vertAnchor="text" w:horzAnchor="margin" w:tblpX="43" w:tblpY="108"/>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44"/>
        <w:gridCol w:w="3052"/>
        <w:gridCol w:w="2324"/>
        <w:gridCol w:w="1134"/>
        <w:gridCol w:w="1134"/>
        <w:gridCol w:w="1168"/>
      </w:tblGrid>
      <w:tr w:rsidR="00356DE7" w:rsidRPr="00356DE7" w:rsidTr="000F17C7">
        <w:trPr>
          <w:trHeight w:val="258"/>
        </w:trPr>
        <w:tc>
          <w:tcPr>
            <w:tcW w:w="5920" w:type="dxa"/>
            <w:gridSpan w:val="3"/>
            <w:vMerge w:val="restart"/>
            <w:tcBorders>
              <w:top w:val="threeDEmboss" w:sz="24" w:space="0" w:color="auto"/>
            </w:tcBorders>
            <w:shd w:val="clear" w:color="auto" w:fill="D3DFEE"/>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Performans Göstergeleri</w:t>
            </w:r>
          </w:p>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i/>
                <w:sz w:val="17"/>
                <w:szCs w:val="17"/>
              </w:rPr>
              <w:t>Kurumsal Kapasite Geliştirme</w:t>
            </w:r>
          </w:p>
        </w:tc>
        <w:tc>
          <w:tcPr>
            <w:tcW w:w="2268" w:type="dxa"/>
            <w:gridSpan w:val="2"/>
            <w:tcBorders>
              <w:top w:val="threeDEmboss" w:sz="24" w:space="0" w:color="auto"/>
            </w:tcBorders>
            <w:shd w:val="clear" w:color="auto" w:fill="D3DFEE"/>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Önceki Yıllar</w:t>
            </w:r>
          </w:p>
        </w:tc>
        <w:tc>
          <w:tcPr>
            <w:tcW w:w="1168" w:type="dxa"/>
            <w:vMerge w:val="restart"/>
            <w:tcBorders>
              <w:top w:val="threeDEmboss" w:sz="24" w:space="0" w:color="auto"/>
            </w:tcBorders>
            <w:shd w:val="clear" w:color="auto" w:fill="D3DFEE"/>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Plan Dönemi Sonu</w:t>
            </w:r>
          </w:p>
        </w:tc>
      </w:tr>
      <w:tr w:rsidR="00356DE7" w:rsidRPr="00356DE7" w:rsidTr="000F17C7">
        <w:trPr>
          <w:trHeight w:val="280"/>
        </w:trPr>
        <w:tc>
          <w:tcPr>
            <w:tcW w:w="5920" w:type="dxa"/>
            <w:gridSpan w:val="3"/>
            <w:vMerge/>
            <w:shd w:val="clear" w:color="auto" w:fill="A7BFDE"/>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p>
        </w:tc>
        <w:tc>
          <w:tcPr>
            <w:tcW w:w="1134" w:type="dxa"/>
            <w:shd w:val="clear" w:color="auto" w:fill="A7BFDE"/>
          </w:tcPr>
          <w:p w:rsidR="00356DE7" w:rsidRPr="00356DE7" w:rsidRDefault="00356DE7" w:rsidP="00356DE7">
            <w:pPr>
              <w:tabs>
                <w:tab w:val="left" w:pos="7310"/>
              </w:tabs>
              <w:spacing w:after="0" w:line="240" w:lineRule="auto"/>
              <w:contextualSpacing/>
              <w:jc w:val="center"/>
              <w:rPr>
                <w:rFonts w:ascii="Times New Roman" w:hAnsi="Times New Roman"/>
                <w:b/>
                <w:sz w:val="17"/>
                <w:szCs w:val="17"/>
              </w:rPr>
            </w:pPr>
            <w:r w:rsidRPr="00356DE7">
              <w:rPr>
                <w:rFonts w:ascii="Times New Roman" w:hAnsi="Times New Roman"/>
                <w:b/>
                <w:sz w:val="17"/>
                <w:szCs w:val="17"/>
              </w:rPr>
              <w:t>2012/2013</w:t>
            </w:r>
          </w:p>
        </w:tc>
        <w:tc>
          <w:tcPr>
            <w:tcW w:w="1134" w:type="dxa"/>
            <w:shd w:val="clear" w:color="auto" w:fill="A7BFDE"/>
          </w:tcPr>
          <w:p w:rsidR="00356DE7" w:rsidRPr="00356DE7" w:rsidRDefault="00356DE7" w:rsidP="00356DE7">
            <w:pPr>
              <w:tabs>
                <w:tab w:val="left" w:pos="7310"/>
              </w:tabs>
              <w:spacing w:after="0" w:line="240" w:lineRule="auto"/>
              <w:contextualSpacing/>
              <w:jc w:val="center"/>
              <w:rPr>
                <w:rFonts w:ascii="Times New Roman" w:hAnsi="Times New Roman"/>
                <w:b/>
                <w:sz w:val="17"/>
                <w:szCs w:val="17"/>
              </w:rPr>
            </w:pPr>
            <w:r w:rsidRPr="00356DE7">
              <w:rPr>
                <w:rFonts w:ascii="Times New Roman" w:hAnsi="Times New Roman"/>
                <w:b/>
                <w:sz w:val="17"/>
                <w:szCs w:val="17"/>
              </w:rPr>
              <w:t>2013/2014</w:t>
            </w:r>
          </w:p>
        </w:tc>
        <w:tc>
          <w:tcPr>
            <w:tcW w:w="1168" w:type="dxa"/>
            <w:vMerge/>
            <w:shd w:val="clear" w:color="auto" w:fill="A7BFDE"/>
          </w:tcPr>
          <w:p w:rsidR="00356DE7" w:rsidRPr="00356DE7" w:rsidRDefault="00356DE7" w:rsidP="00356DE7">
            <w:pPr>
              <w:tabs>
                <w:tab w:val="left" w:pos="7310"/>
              </w:tabs>
              <w:spacing w:after="0" w:line="240" w:lineRule="auto"/>
              <w:contextualSpacing/>
              <w:jc w:val="center"/>
              <w:rPr>
                <w:rFonts w:ascii="Times New Roman" w:hAnsi="Times New Roman"/>
                <w:b/>
                <w:sz w:val="17"/>
                <w:szCs w:val="17"/>
              </w:rPr>
            </w:pPr>
          </w:p>
        </w:tc>
      </w:tr>
      <w:tr w:rsidR="00356DE7" w:rsidRPr="00356DE7" w:rsidTr="000F17C7">
        <w:trPr>
          <w:trHeight w:val="20"/>
        </w:trPr>
        <w:tc>
          <w:tcPr>
            <w:tcW w:w="544" w:type="dxa"/>
            <w:shd w:val="clear" w:color="auto" w:fill="D3DFE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1.</w:t>
            </w:r>
          </w:p>
        </w:tc>
        <w:tc>
          <w:tcPr>
            <w:tcW w:w="5376" w:type="dxa"/>
            <w:gridSpan w:val="2"/>
            <w:shd w:val="clear" w:color="auto" w:fill="D3DFEE"/>
            <w:vAlign w:val="center"/>
          </w:tcPr>
          <w:p w:rsidR="00356DE7" w:rsidRPr="00356DE7" w:rsidRDefault="00356DE7" w:rsidP="00356DE7">
            <w:pPr>
              <w:spacing w:after="0" w:line="240" w:lineRule="auto"/>
              <w:rPr>
                <w:rFonts w:ascii="Times New Roman" w:hAnsi="Times New Roman"/>
                <w:b/>
                <w:sz w:val="17"/>
                <w:szCs w:val="17"/>
              </w:rPr>
            </w:pPr>
            <w:r w:rsidRPr="00356DE7">
              <w:rPr>
                <w:rFonts w:ascii="Times New Roman" w:hAnsi="Times New Roman"/>
                <w:b/>
                <w:sz w:val="17"/>
                <w:szCs w:val="17"/>
              </w:rPr>
              <w:t xml:space="preserve">Alınan hibe tutarı </w:t>
            </w:r>
          </w:p>
        </w:tc>
        <w:tc>
          <w:tcPr>
            <w:tcW w:w="1134" w:type="dxa"/>
            <w:shd w:val="clear" w:color="auto" w:fill="D3DFEE"/>
            <w:vAlign w:val="center"/>
          </w:tcPr>
          <w:p w:rsidR="00356DE7" w:rsidRPr="00356DE7" w:rsidRDefault="00356DE7" w:rsidP="00356DE7">
            <w:pPr>
              <w:spacing w:after="0"/>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D3DFEE"/>
            <w:vAlign w:val="center"/>
          </w:tcPr>
          <w:p w:rsidR="00356DE7" w:rsidRPr="00356DE7" w:rsidRDefault="00356DE7" w:rsidP="00356DE7">
            <w:pPr>
              <w:spacing w:after="0"/>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D3DFEE"/>
          </w:tcPr>
          <w:p w:rsidR="00356DE7" w:rsidRPr="00356DE7" w:rsidRDefault="00356DE7" w:rsidP="00356DE7">
            <w:pPr>
              <w:spacing w:after="0"/>
              <w:jc w:val="both"/>
              <w:rPr>
                <w:rFonts w:ascii="Times New Roman" w:hAnsi="Times New Roman"/>
                <w:b/>
                <w:bCs/>
                <w:sz w:val="17"/>
                <w:szCs w:val="17"/>
              </w:rPr>
            </w:pPr>
            <w:r w:rsidRPr="00356DE7">
              <w:rPr>
                <w:rFonts w:ascii="Times New Roman" w:hAnsi="Times New Roman"/>
                <w:b/>
                <w:bCs/>
                <w:sz w:val="17"/>
                <w:szCs w:val="17"/>
              </w:rPr>
              <w:t>20.000</w:t>
            </w:r>
          </w:p>
        </w:tc>
      </w:tr>
      <w:tr w:rsidR="00356DE7" w:rsidRPr="00356DE7" w:rsidTr="000F17C7">
        <w:trPr>
          <w:trHeight w:val="20"/>
        </w:trPr>
        <w:tc>
          <w:tcPr>
            <w:tcW w:w="544" w:type="dxa"/>
            <w:shd w:val="clear" w:color="auto" w:fill="A7BFD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2.</w:t>
            </w:r>
          </w:p>
        </w:tc>
        <w:tc>
          <w:tcPr>
            <w:tcW w:w="5376" w:type="dxa"/>
            <w:gridSpan w:val="2"/>
            <w:shd w:val="clear" w:color="auto" w:fill="A7BFDE"/>
            <w:vAlign w:val="center"/>
          </w:tcPr>
          <w:p w:rsidR="00356DE7" w:rsidRPr="00356DE7" w:rsidRDefault="00356DE7" w:rsidP="00356DE7">
            <w:pPr>
              <w:spacing w:after="0" w:line="240" w:lineRule="auto"/>
              <w:rPr>
                <w:rFonts w:ascii="Times New Roman" w:hAnsi="Times New Roman"/>
                <w:b/>
                <w:sz w:val="17"/>
                <w:szCs w:val="17"/>
              </w:rPr>
            </w:pPr>
            <w:r w:rsidRPr="00356DE7">
              <w:rPr>
                <w:rFonts w:ascii="Times New Roman" w:hAnsi="Times New Roman"/>
                <w:b/>
                <w:sz w:val="17"/>
                <w:szCs w:val="17"/>
              </w:rPr>
              <w:t>Fiziki imkânları iyileştirilen ve alt yapı eksiklikleri giderilen eğitim tesisi sayısı</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A7BFD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6</w:t>
            </w:r>
          </w:p>
        </w:tc>
      </w:tr>
      <w:tr w:rsidR="00356DE7" w:rsidRPr="00356DE7" w:rsidTr="000F17C7">
        <w:trPr>
          <w:trHeight w:val="20"/>
        </w:trPr>
        <w:tc>
          <w:tcPr>
            <w:tcW w:w="544" w:type="dxa"/>
            <w:shd w:val="clear" w:color="auto" w:fill="D3DFE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3.</w:t>
            </w:r>
          </w:p>
        </w:tc>
        <w:tc>
          <w:tcPr>
            <w:tcW w:w="5376" w:type="dxa"/>
            <w:gridSpan w:val="2"/>
            <w:shd w:val="clear" w:color="auto" w:fill="D3DFEE"/>
            <w:vAlign w:val="center"/>
          </w:tcPr>
          <w:p w:rsidR="00356DE7" w:rsidRPr="00356DE7" w:rsidRDefault="00356DE7" w:rsidP="00356DE7">
            <w:pPr>
              <w:spacing w:after="0" w:line="240" w:lineRule="auto"/>
              <w:rPr>
                <w:rFonts w:ascii="Times New Roman" w:hAnsi="Times New Roman"/>
                <w:b/>
                <w:sz w:val="17"/>
                <w:szCs w:val="17"/>
              </w:rPr>
            </w:pPr>
            <w:r w:rsidRPr="00356DE7">
              <w:rPr>
                <w:rFonts w:ascii="Times New Roman" w:hAnsi="Times New Roman"/>
                <w:b/>
                <w:sz w:val="17"/>
                <w:szCs w:val="17"/>
              </w:rPr>
              <w:t xml:space="preserve">Fiziki imkânların iyileştirilmesi ve alt yapı eksikliklerinin giderilmesine yönelik yapılan harcama tutarı </w:t>
            </w:r>
          </w:p>
        </w:tc>
        <w:tc>
          <w:tcPr>
            <w:tcW w:w="1134" w:type="dxa"/>
            <w:shd w:val="clear" w:color="auto" w:fill="D3DFEE"/>
            <w:vAlign w:val="center"/>
          </w:tcPr>
          <w:p w:rsidR="00356DE7" w:rsidRPr="00356DE7" w:rsidRDefault="00356DE7" w:rsidP="00356DE7">
            <w:pPr>
              <w:spacing w:after="0"/>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D3DFEE"/>
            <w:vAlign w:val="center"/>
          </w:tcPr>
          <w:p w:rsidR="00356DE7" w:rsidRPr="00356DE7" w:rsidRDefault="00356DE7" w:rsidP="00356DE7">
            <w:pPr>
              <w:spacing w:after="0"/>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D3DFEE"/>
            <w:vAlign w:val="center"/>
          </w:tcPr>
          <w:p w:rsidR="00356DE7" w:rsidRPr="00356DE7" w:rsidRDefault="00356DE7" w:rsidP="00356DE7">
            <w:pPr>
              <w:spacing w:after="0"/>
              <w:jc w:val="center"/>
              <w:rPr>
                <w:rFonts w:ascii="Times New Roman" w:hAnsi="Times New Roman"/>
                <w:b/>
                <w:bCs/>
                <w:sz w:val="17"/>
                <w:szCs w:val="17"/>
              </w:rPr>
            </w:pPr>
            <w:r w:rsidRPr="00356DE7">
              <w:rPr>
                <w:rFonts w:ascii="Times New Roman" w:hAnsi="Times New Roman"/>
                <w:b/>
                <w:bCs/>
                <w:sz w:val="17"/>
                <w:szCs w:val="17"/>
              </w:rPr>
              <w:t>15.000</w:t>
            </w:r>
          </w:p>
        </w:tc>
      </w:tr>
      <w:tr w:rsidR="00356DE7" w:rsidRPr="00356DE7" w:rsidTr="000F17C7">
        <w:trPr>
          <w:trHeight w:val="20"/>
        </w:trPr>
        <w:tc>
          <w:tcPr>
            <w:tcW w:w="544" w:type="dxa"/>
            <w:shd w:val="clear" w:color="auto" w:fill="A7BFD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4.</w:t>
            </w:r>
          </w:p>
        </w:tc>
        <w:tc>
          <w:tcPr>
            <w:tcW w:w="5376" w:type="dxa"/>
            <w:gridSpan w:val="2"/>
            <w:shd w:val="clear" w:color="auto" w:fill="A7BFDE"/>
            <w:vAlign w:val="center"/>
          </w:tcPr>
          <w:p w:rsidR="00356DE7" w:rsidRPr="00356DE7" w:rsidRDefault="00356DE7" w:rsidP="00356DE7">
            <w:pPr>
              <w:spacing w:after="0" w:line="240" w:lineRule="auto"/>
              <w:rPr>
                <w:rFonts w:ascii="Times New Roman" w:hAnsi="Times New Roman"/>
                <w:b/>
                <w:sz w:val="17"/>
                <w:szCs w:val="17"/>
              </w:rPr>
            </w:pPr>
            <w:r w:rsidRPr="00356DE7">
              <w:rPr>
                <w:rFonts w:ascii="Times New Roman" w:hAnsi="Times New Roman"/>
                <w:b/>
                <w:sz w:val="17"/>
                <w:szCs w:val="17"/>
              </w:rPr>
              <w:t>Bütçeden ayrılan ödeneklerin okulların ihtiyaçlarını karşılama oranı</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A7BFD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45</w:t>
            </w:r>
          </w:p>
        </w:tc>
      </w:tr>
      <w:tr w:rsidR="00356DE7" w:rsidRPr="00356DE7" w:rsidTr="000F17C7">
        <w:trPr>
          <w:trHeight w:val="20"/>
        </w:trPr>
        <w:tc>
          <w:tcPr>
            <w:tcW w:w="544" w:type="dxa"/>
            <w:shd w:val="clear" w:color="auto" w:fill="D3DFE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5.</w:t>
            </w:r>
          </w:p>
        </w:tc>
        <w:tc>
          <w:tcPr>
            <w:tcW w:w="5376" w:type="dxa"/>
            <w:gridSpan w:val="2"/>
            <w:shd w:val="clear" w:color="auto" w:fill="D3DFEE"/>
            <w:vAlign w:val="center"/>
          </w:tcPr>
          <w:p w:rsidR="00356DE7" w:rsidRPr="00356DE7" w:rsidRDefault="00356DE7" w:rsidP="00356DE7">
            <w:pPr>
              <w:spacing w:after="0" w:line="240" w:lineRule="auto"/>
              <w:rPr>
                <w:rFonts w:ascii="Times New Roman" w:hAnsi="Times New Roman"/>
                <w:b/>
                <w:sz w:val="17"/>
                <w:szCs w:val="17"/>
              </w:rPr>
            </w:pPr>
            <w:r w:rsidRPr="00356DE7">
              <w:rPr>
                <w:rFonts w:ascii="Times New Roman" w:hAnsi="Times New Roman"/>
                <w:b/>
                <w:sz w:val="17"/>
                <w:szCs w:val="17"/>
              </w:rPr>
              <w:t>Okul türleri bazında bütçeleme yapılan kurum sayısı</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5</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5</w:t>
            </w:r>
          </w:p>
        </w:tc>
        <w:tc>
          <w:tcPr>
            <w:tcW w:w="1168" w:type="dxa"/>
            <w:shd w:val="clear" w:color="auto" w:fill="D3DFE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5</w:t>
            </w:r>
          </w:p>
        </w:tc>
      </w:tr>
      <w:tr w:rsidR="00356DE7" w:rsidRPr="00356DE7" w:rsidTr="000F17C7">
        <w:trPr>
          <w:trHeight w:val="20"/>
        </w:trPr>
        <w:tc>
          <w:tcPr>
            <w:tcW w:w="544" w:type="dxa"/>
            <w:shd w:val="clear" w:color="auto" w:fill="A7BFD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6.</w:t>
            </w:r>
          </w:p>
        </w:tc>
        <w:tc>
          <w:tcPr>
            <w:tcW w:w="5376" w:type="dxa"/>
            <w:gridSpan w:val="2"/>
            <w:shd w:val="clear" w:color="auto" w:fill="A7BFDE"/>
            <w:vAlign w:val="center"/>
          </w:tcPr>
          <w:p w:rsidR="00356DE7" w:rsidRPr="00356DE7" w:rsidRDefault="00356DE7" w:rsidP="00356DE7">
            <w:pPr>
              <w:spacing w:after="0" w:line="240" w:lineRule="auto"/>
              <w:rPr>
                <w:rFonts w:ascii="Times New Roman" w:hAnsi="Times New Roman"/>
                <w:b/>
                <w:sz w:val="17"/>
                <w:szCs w:val="17"/>
              </w:rPr>
            </w:pPr>
            <w:r w:rsidRPr="00356DE7">
              <w:rPr>
                <w:rFonts w:ascii="Times New Roman" w:hAnsi="Times New Roman"/>
                <w:b/>
                <w:sz w:val="17"/>
                <w:szCs w:val="17"/>
              </w:rPr>
              <w:t xml:space="preserve">Okul </w:t>
            </w:r>
            <w:proofErr w:type="gramStart"/>
            <w:r w:rsidRPr="00356DE7">
              <w:rPr>
                <w:rFonts w:ascii="Times New Roman" w:hAnsi="Times New Roman"/>
                <w:b/>
                <w:sz w:val="17"/>
                <w:szCs w:val="17"/>
              </w:rPr>
              <w:t>bazlı</w:t>
            </w:r>
            <w:proofErr w:type="gramEnd"/>
            <w:r w:rsidRPr="00356DE7">
              <w:rPr>
                <w:rFonts w:ascii="Times New Roman" w:hAnsi="Times New Roman"/>
                <w:b/>
                <w:sz w:val="17"/>
                <w:szCs w:val="17"/>
              </w:rPr>
              <w:t xml:space="preserve"> bütçe uygulamasına geçen okul sayısı</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5</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5</w:t>
            </w:r>
          </w:p>
        </w:tc>
        <w:tc>
          <w:tcPr>
            <w:tcW w:w="1168" w:type="dxa"/>
            <w:shd w:val="clear" w:color="auto" w:fill="A7BFD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5</w:t>
            </w:r>
          </w:p>
        </w:tc>
      </w:tr>
      <w:tr w:rsidR="00356DE7" w:rsidRPr="00356DE7" w:rsidTr="000F17C7">
        <w:trPr>
          <w:trHeight w:val="20"/>
        </w:trPr>
        <w:tc>
          <w:tcPr>
            <w:tcW w:w="54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7.</w:t>
            </w:r>
          </w:p>
        </w:tc>
        <w:tc>
          <w:tcPr>
            <w:tcW w:w="5376"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Yapılan derslik sayısı</w:t>
            </w:r>
          </w:p>
        </w:tc>
        <w:tc>
          <w:tcPr>
            <w:tcW w:w="1134" w:type="dxa"/>
            <w:shd w:val="clear" w:color="auto" w:fill="D3DFEE"/>
            <w:vAlign w:val="center"/>
          </w:tcPr>
          <w:p w:rsidR="00356DE7" w:rsidRPr="00356DE7" w:rsidRDefault="00356DE7" w:rsidP="00356DE7">
            <w:pPr>
              <w:spacing w:after="0"/>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D3DFEE"/>
            <w:vAlign w:val="center"/>
          </w:tcPr>
          <w:p w:rsidR="00356DE7" w:rsidRPr="00356DE7" w:rsidRDefault="00356DE7" w:rsidP="00356DE7">
            <w:pPr>
              <w:spacing w:after="0"/>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D3DFEE"/>
            <w:vAlign w:val="center"/>
          </w:tcPr>
          <w:p w:rsidR="00356DE7" w:rsidRPr="00356DE7" w:rsidRDefault="00356DE7" w:rsidP="00356DE7">
            <w:pPr>
              <w:spacing w:after="0"/>
              <w:jc w:val="center"/>
              <w:rPr>
                <w:rFonts w:ascii="Times New Roman" w:hAnsi="Times New Roman"/>
                <w:b/>
                <w:bCs/>
                <w:sz w:val="17"/>
                <w:szCs w:val="17"/>
              </w:rPr>
            </w:pPr>
            <w:r w:rsidRPr="00356DE7">
              <w:rPr>
                <w:rFonts w:ascii="Times New Roman" w:hAnsi="Times New Roman"/>
                <w:b/>
                <w:bCs/>
                <w:sz w:val="17"/>
                <w:szCs w:val="17"/>
              </w:rPr>
              <w:t>9</w:t>
            </w:r>
          </w:p>
        </w:tc>
      </w:tr>
      <w:tr w:rsidR="00356DE7" w:rsidRPr="00356DE7" w:rsidTr="000F17C7">
        <w:trPr>
          <w:trHeight w:val="20"/>
        </w:trPr>
        <w:tc>
          <w:tcPr>
            <w:tcW w:w="54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8.</w:t>
            </w:r>
          </w:p>
        </w:tc>
        <w:tc>
          <w:tcPr>
            <w:tcW w:w="5376"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Yapılan eğitim tesisi sayısı</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A7BFD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1</w:t>
            </w:r>
          </w:p>
        </w:tc>
      </w:tr>
      <w:tr w:rsidR="00356DE7" w:rsidRPr="00356DE7" w:rsidTr="000F17C7">
        <w:trPr>
          <w:trHeight w:val="20"/>
        </w:trPr>
        <w:tc>
          <w:tcPr>
            <w:tcW w:w="54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9.</w:t>
            </w:r>
          </w:p>
        </w:tc>
        <w:tc>
          <w:tcPr>
            <w:tcW w:w="5376"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Donatımı yapılan derslik sayısı</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24</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9</w:t>
            </w:r>
          </w:p>
        </w:tc>
        <w:tc>
          <w:tcPr>
            <w:tcW w:w="1168" w:type="dxa"/>
            <w:shd w:val="clear" w:color="auto" w:fill="D3DFE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80</w:t>
            </w:r>
          </w:p>
        </w:tc>
      </w:tr>
      <w:tr w:rsidR="00356DE7" w:rsidRPr="00356DE7" w:rsidTr="000F17C7">
        <w:trPr>
          <w:trHeight w:val="20"/>
        </w:trPr>
        <w:tc>
          <w:tcPr>
            <w:tcW w:w="54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10.</w:t>
            </w:r>
          </w:p>
        </w:tc>
        <w:tc>
          <w:tcPr>
            <w:tcW w:w="5376"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Donatımı yapılan eğitim tesisi sayısı</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A7BFD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1</w:t>
            </w:r>
          </w:p>
        </w:tc>
      </w:tr>
      <w:tr w:rsidR="00356DE7" w:rsidRPr="00356DE7" w:rsidTr="000F17C7">
        <w:trPr>
          <w:trHeight w:val="20"/>
        </w:trPr>
        <w:tc>
          <w:tcPr>
            <w:tcW w:w="54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11.</w:t>
            </w:r>
          </w:p>
        </w:tc>
        <w:tc>
          <w:tcPr>
            <w:tcW w:w="5376"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Birimlere ait ihtiyaçların karşılanma oranı (gönderilen/talep)</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8</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10</w:t>
            </w:r>
          </w:p>
        </w:tc>
        <w:tc>
          <w:tcPr>
            <w:tcW w:w="1168" w:type="dxa"/>
            <w:shd w:val="clear" w:color="auto" w:fill="D3DFE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22</w:t>
            </w:r>
          </w:p>
        </w:tc>
      </w:tr>
      <w:tr w:rsidR="00356DE7" w:rsidRPr="00356DE7" w:rsidTr="000F17C7">
        <w:trPr>
          <w:trHeight w:val="20"/>
        </w:trPr>
        <w:tc>
          <w:tcPr>
            <w:tcW w:w="54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12.</w:t>
            </w:r>
          </w:p>
        </w:tc>
        <w:tc>
          <w:tcPr>
            <w:tcW w:w="5376"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Kurumların gönderilen ödenek dilimlerini kullanma oranları</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100</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100</w:t>
            </w:r>
          </w:p>
        </w:tc>
        <w:tc>
          <w:tcPr>
            <w:tcW w:w="1168" w:type="dxa"/>
            <w:shd w:val="clear" w:color="auto" w:fill="A7BFD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100</w:t>
            </w:r>
          </w:p>
        </w:tc>
      </w:tr>
      <w:tr w:rsidR="00356DE7" w:rsidRPr="00356DE7" w:rsidTr="000F17C7">
        <w:trPr>
          <w:trHeight w:val="20"/>
        </w:trPr>
        <w:tc>
          <w:tcPr>
            <w:tcW w:w="54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13.</w:t>
            </w:r>
          </w:p>
        </w:tc>
        <w:tc>
          <w:tcPr>
            <w:tcW w:w="5376"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Donatım standartları hazırlanan veya güncellenen alan/dal/atölye sayısı.</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D3DFE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1</w:t>
            </w:r>
          </w:p>
        </w:tc>
      </w:tr>
      <w:tr w:rsidR="00356DE7" w:rsidRPr="00356DE7" w:rsidTr="000F17C7">
        <w:trPr>
          <w:trHeight w:val="20"/>
        </w:trPr>
        <w:tc>
          <w:tcPr>
            <w:tcW w:w="54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14.</w:t>
            </w:r>
          </w:p>
        </w:tc>
        <w:tc>
          <w:tcPr>
            <w:tcW w:w="5376"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Taslak mimari plan ve projeleri hazırlanan veya güncellenen alan/dal/atölye sayısı</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A7BFD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1</w:t>
            </w:r>
          </w:p>
        </w:tc>
      </w:tr>
      <w:tr w:rsidR="00356DE7" w:rsidRPr="00356DE7" w:rsidTr="000F17C7">
        <w:trPr>
          <w:trHeight w:val="20"/>
        </w:trPr>
        <w:tc>
          <w:tcPr>
            <w:tcW w:w="54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15.</w:t>
            </w:r>
          </w:p>
        </w:tc>
        <w:tc>
          <w:tcPr>
            <w:tcW w:w="5376"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Kişisel koruyucu donanımları ve standart iş kıyafetleri oluşturulan alan/dal sayısı</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D3DFE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1</w:t>
            </w:r>
          </w:p>
        </w:tc>
      </w:tr>
      <w:tr w:rsidR="00356DE7" w:rsidRPr="00356DE7" w:rsidTr="000F17C7">
        <w:trPr>
          <w:trHeight w:val="20"/>
        </w:trPr>
        <w:tc>
          <w:tcPr>
            <w:tcW w:w="54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16.</w:t>
            </w:r>
          </w:p>
        </w:tc>
        <w:tc>
          <w:tcPr>
            <w:tcW w:w="5376"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Deprem güçlendirmesi yapılan okul sayısı</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A7BFD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1</w:t>
            </w:r>
          </w:p>
        </w:tc>
      </w:tr>
      <w:tr w:rsidR="00356DE7" w:rsidRPr="00356DE7" w:rsidTr="000F17C7">
        <w:trPr>
          <w:trHeight w:val="20"/>
        </w:trPr>
        <w:tc>
          <w:tcPr>
            <w:tcW w:w="54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17.</w:t>
            </w:r>
          </w:p>
        </w:tc>
        <w:tc>
          <w:tcPr>
            <w:tcW w:w="5376"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Kalite standartlarına göre açılan özel öğrenci yurt sayısı</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D3DFEE"/>
            <w:vAlign w:val="center"/>
          </w:tcPr>
          <w:p w:rsidR="00356DE7" w:rsidRPr="00356DE7" w:rsidRDefault="00356DE7" w:rsidP="00356DE7">
            <w:pPr>
              <w:spacing w:after="0" w:line="240" w:lineRule="auto"/>
              <w:jc w:val="center"/>
              <w:rPr>
                <w:rFonts w:ascii="Times New Roman" w:hAnsi="Times New Roman"/>
                <w:b/>
                <w:bCs/>
                <w:sz w:val="17"/>
                <w:szCs w:val="17"/>
              </w:rPr>
            </w:pPr>
          </w:p>
        </w:tc>
      </w:tr>
      <w:tr w:rsidR="00356DE7" w:rsidRPr="00356DE7" w:rsidTr="000F17C7">
        <w:trPr>
          <w:trHeight w:val="20"/>
        </w:trPr>
        <w:tc>
          <w:tcPr>
            <w:tcW w:w="54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18.</w:t>
            </w:r>
          </w:p>
        </w:tc>
        <w:tc>
          <w:tcPr>
            <w:tcW w:w="5376"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 xml:space="preserve">Özel öğrenci yurtlarına barınan öğrenci sayısı  </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A7BFDE"/>
            <w:vAlign w:val="center"/>
          </w:tcPr>
          <w:p w:rsidR="00356DE7" w:rsidRPr="00356DE7" w:rsidRDefault="00356DE7" w:rsidP="00356DE7">
            <w:pPr>
              <w:spacing w:after="0" w:line="240" w:lineRule="auto"/>
              <w:jc w:val="center"/>
              <w:rPr>
                <w:rFonts w:ascii="Times New Roman" w:hAnsi="Times New Roman"/>
                <w:b/>
                <w:bCs/>
                <w:sz w:val="17"/>
                <w:szCs w:val="17"/>
              </w:rPr>
            </w:pPr>
          </w:p>
        </w:tc>
      </w:tr>
      <w:tr w:rsidR="00356DE7" w:rsidRPr="00356DE7" w:rsidTr="000F17C7">
        <w:trPr>
          <w:trHeight w:val="20"/>
        </w:trPr>
        <w:tc>
          <w:tcPr>
            <w:tcW w:w="54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19.</w:t>
            </w:r>
          </w:p>
        </w:tc>
        <w:tc>
          <w:tcPr>
            <w:tcW w:w="5376"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Yapılan değerlendirme anket çalışmalarına göre yurtlardan genel memnuniyet oranı</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D3DFEE"/>
            <w:vAlign w:val="center"/>
          </w:tcPr>
          <w:p w:rsidR="00356DE7" w:rsidRPr="00356DE7" w:rsidRDefault="00356DE7" w:rsidP="00356DE7">
            <w:pPr>
              <w:spacing w:after="0" w:line="240" w:lineRule="auto"/>
              <w:jc w:val="center"/>
              <w:rPr>
                <w:rFonts w:ascii="Times New Roman" w:hAnsi="Times New Roman"/>
                <w:b/>
                <w:bCs/>
                <w:sz w:val="17"/>
                <w:szCs w:val="17"/>
              </w:rPr>
            </w:pPr>
          </w:p>
        </w:tc>
      </w:tr>
      <w:tr w:rsidR="00356DE7" w:rsidRPr="00356DE7" w:rsidTr="000F17C7">
        <w:trPr>
          <w:trHeight w:val="20"/>
        </w:trPr>
        <w:tc>
          <w:tcPr>
            <w:tcW w:w="54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20.</w:t>
            </w:r>
          </w:p>
        </w:tc>
        <w:tc>
          <w:tcPr>
            <w:tcW w:w="5376"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Dağıtımı yapılan akıllı tahta sayısı</w:t>
            </w:r>
          </w:p>
        </w:tc>
        <w:tc>
          <w:tcPr>
            <w:tcW w:w="1134" w:type="dxa"/>
            <w:shd w:val="clear" w:color="auto" w:fill="A7BFDE"/>
            <w:vAlign w:val="center"/>
          </w:tcPr>
          <w:p w:rsidR="00356DE7" w:rsidRPr="00356DE7" w:rsidRDefault="00356DE7" w:rsidP="00356DE7">
            <w:pPr>
              <w:spacing w:after="0"/>
              <w:jc w:val="center"/>
              <w:rPr>
                <w:rFonts w:ascii="Times New Roman" w:hAnsi="Times New Roman"/>
                <w:sz w:val="17"/>
                <w:szCs w:val="17"/>
              </w:rPr>
            </w:pPr>
            <w:r w:rsidRPr="00356DE7">
              <w:rPr>
                <w:rFonts w:ascii="Times New Roman" w:hAnsi="Times New Roman"/>
                <w:sz w:val="17"/>
                <w:szCs w:val="17"/>
              </w:rPr>
              <w:t>19</w:t>
            </w:r>
          </w:p>
        </w:tc>
        <w:tc>
          <w:tcPr>
            <w:tcW w:w="1134" w:type="dxa"/>
            <w:shd w:val="clear" w:color="auto" w:fill="A7BFDE"/>
            <w:vAlign w:val="center"/>
          </w:tcPr>
          <w:p w:rsidR="00356DE7" w:rsidRPr="00356DE7" w:rsidRDefault="00356DE7" w:rsidP="00356DE7">
            <w:pPr>
              <w:spacing w:after="0"/>
              <w:jc w:val="center"/>
              <w:rPr>
                <w:rFonts w:ascii="Times New Roman" w:hAnsi="Times New Roman"/>
                <w:sz w:val="17"/>
                <w:szCs w:val="17"/>
              </w:rPr>
            </w:pPr>
            <w:r w:rsidRPr="00356DE7">
              <w:rPr>
                <w:rFonts w:ascii="Times New Roman" w:hAnsi="Times New Roman"/>
                <w:sz w:val="17"/>
                <w:szCs w:val="17"/>
              </w:rPr>
              <w:t>8</w:t>
            </w:r>
          </w:p>
        </w:tc>
        <w:tc>
          <w:tcPr>
            <w:tcW w:w="1168" w:type="dxa"/>
            <w:shd w:val="clear" w:color="auto" w:fill="A7BFDE"/>
            <w:vAlign w:val="center"/>
          </w:tcPr>
          <w:p w:rsidR="00356DE7" w:rsidRPr="00356DE7" w:rsidRDefault="00356DE7" w:rsidP="00356DE7">
            <w:pPr>
              <w:spacing w:after="0"/>
              <w:jc w:val="center"/>
              <w:rPr>
                <w:rFonts w:ascii="Times New Roman" w:hAnsi="Times New Roman"/>
                <w:b/>
                <w:bCs/>
                <w:sz w:val="17"/>
                <w:szCs w:val="17"/>
              </w:rPr>
            </w:pPr>
            <w:r w:rsidRPr="00356DE7">
              <w:rPr>
                <w:rFonts w:ascii="Times New Roman" w:hAnsi="Times New Roman"/>
                <w:b/>
                <w:bCs/>
                <w:sz w:val="17"/>
                <w:szCs w:val="17"/>
              </w:rPr>
              <w:t>70</w:t>
            </w:r>
          </w:p>
        </w:tc>
      </w:tr>
      <w:tr w:rsidR="00356DE7" w:rsidRPr="00356DE7" w:rsidTr="000F17C7">
        <w:trPr>
          <w:trHeight w:val="20"/>
        </w:trPr>
        <w:tc>
          <w:tcPr>
            <w:tcW w:w="54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21.</w:t>
            </w:r>
          </w:p>
        </w:tc>
        <w:tc>
          <w:tcPr>
            <w:tcW w:w="5376"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Dağıtımı yapılan tablet sayısı</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92</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D3DFE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400</w:t>
            </w:r>
          </w:p>
        </w:tc>
      </w:tr>
      <w:tr w:rsidR="00356DE7" w:rsidRPr="00356DE7" w:rsidTr="000F17C7">
        <w:trPr>
          <w:trHeight w:val="20"/>
        </w:trPr>
        <w:tc>
          <w:tcPr>
            <w:tcW w:w="54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22.</w:t>
            </w:r>
          </w:p>
        </w:tc>
        <w:tc>
          <w:tcPr>
            <w:tcW w:w="5376"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Bağımsız bir binaya sahip olmayan okul sayısı</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3</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3</w:t>
            </w:r>
          </w:p>
        </w:tc>
        <w:tc>
          <w:tcPr>
            <w:tcW w:w="1168" w:type="dxa"/>
            <w:shd w:val="clear" w:color="auto" w:fill="A7BFD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0</w:t>
            </w:r>
          </w:p>
        </w:tc>
      </w:tr>
      <w:tr w:rsidR="00356DE7" w:rsidRPr="00356DE7" w:rsidTr="000F17C7">
        <w:trPr>
          <w:trHeight w:val="20"/>
        </w:trPr>
        <w:tc>
          <w:tcPr>
            <w:tcW w:w="54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23.</w:t>
            </w:r>
          </w:p>
        </w:tc>
        <w:tc>
          <w:tcPr>
            <w:tcW w:w="5376"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İkili eğitim yapan okul sayısı</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7</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7</w:t>
            </w:r>
          </w:p>
        </w:tc>
        <w:tc>
          <w:tcPr>
            <w:tcW w:w="1168" w:type="dxa"/>
            <w:shd w:val="clear" w:color="auto" w:fill="D3DFE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0</w:t>
            </w:r>
          </w:p>
        </w:tc>
      </w:tr>
      <w:tr w:rsidR="00356DE7" w:rsidRPr="00356DE7" w:rsidTr="000F17C7">
        <w:trPr>
          <w:trHeight w:val="20"/>
        </w:trPr>
        <w:tc>
          <w:tcPr>
            <w:tcW w:w="54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24.</w:t>
            </w:r>
          </w:p>
        </w:tc>
        <w:tc>
          <w:tcPr>
            <w:tcW w:w="5376"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Spor salonu olan okul sayısı</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A7BFD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1</w:t>
            </w:r>
          </w:p>
        </w:tc>
      </w:tr>
      <w:tr w:rsidR="00356DE7" w:rsidRPr="00356DE7" w:rsidTr="000F17C7">
        <w:trPr>
          <w:trHeight w:val="20"/>
        </w:trPr>
        <w:tc>
          <w:tcPr>
            <w:tcW w:w="54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25.</w:t>
            </w:r>
          </w:p>
        </w:tc>
        <w:tc>
          <w:tcPr>
            <w:tcW w:w="5376"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Çok amaçlı salon veya konferans salonu olan okul sayısı</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5</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5</w:t>
            </w:r>
          </w:p>
        </w:tc>
        <w:tc>
          <w:tcPr>
            <w:tcW w:w="1168" w:type="dxa"/>
            <w:shd w:val="clear" w:color="auto" w:fill="D3DFE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10</w:t>
            </w:r>
          </w:p>
        </w:tc>
      </w:tr>
      <w:tr w:rsidR="00356DE7" w:rsidRPr="00356DE7" w:rsidTr="000F17C7">
        <w:trPr>
          <w:trHeight w:val="20"/>
        </w:trPr>
        <w:tc>
          <w:tcPr>
            <w:tcW w:w="54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26.</w:t>
            </w:r>
          </w:p>
        </w:tc>
        <w:tc>
          <w:tcPr>
            <w:tcW w:w="5376"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Kütüphanesi olan okul sayısı</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6</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6</w:t>
            </w:r>
          </w:p>
        </w:tc>
        <w:tc>
          <w:tcPr>
            <w:tcW w:w="1168" w:type="dxa"/>
            <w:shd w:val="clear" w:color="auto" w:fill="A7BFD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11</w:t>
            </w:r>
          </w:p>
        </w:tc>
      </w:tr>
      <w:tr w:rsidR="00356DE7" w:rsidRPr="00356DE7" w:rsidTr="000F17C7">
        <w:trPr>
          <w:trHeight w:val="20"/>
        </w:trPr>
        <w:tc>
          <w:tcPr>
            <w:tcW w:w="54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27.</w:t>
            </w:r>
          </w:p>
        </w:tc>
        <w:tc>
          <w:tcPr>
            <w:tcW w:w="5376"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5580 Sayılı Kanun kapsamında faaliyette bulunan dershanelerden irtifak hakkı veya kiralama yolu ile özel okula dönüştürülenlerin sayısı</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D3DFE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0</w:t>
            </w:r>
          </w:p>
        </w:tc>
      </w:tr>
      <w:tr w:rsidR="00356DE7" w:rsidRPr="00356DE7" w:rsidTr="000F17C7">
        <w:trPr>
          <w:trHeight w:val="20"/>
        </w:trPr>
        <w:tc>
          <w:tcPr>
            <w:tcW w:w="54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28.</w:t>
            </w:r>
          </w:p>
        </w:tc>
        <w:tc>
          <w:tcPr>
            <w:tcW w:w="5376"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Engellilerin kullanımına yönelik düzenleme yapılan okul veya kurum sayısı</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14</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14</w:t>
            </w:r>
          </w:p>
        </w:tc>
        <w:tc>
          <w:tcPr>
            <w:tcW w:w="1168" w:type="dxa"/>
            <w:shd w:val="clear" w:color="auto" w:fill="A7BFD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20</w:t>
            </w:r>
          </w:p>
        </w:tc>
      </w:tr>
      <w:tr w:rsidR="00356DE7" w:rsidRPr="00356DE7" w:rsidTr="000F17C7">
        <w:trPr>
          <w:trHeight w:val="20"/>
        </w:trPr>
        <w:tc>
          <w:tcPr>
            <w:tcW w:w="54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29.</w:t>
            </w:r>
          </w:p>
        </w:tc>
        <w:tc>
          <w:tcPr>
            <w:tcW w:w="5376"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Özel öğretim teşviki kontenjanlarının kullanılma oranı*</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0</w:t>
            </w:r>
          </w:p>
        </w:tc>
        <w:tc>
          <w:tcPr>
            <w:tcW w:w="1168" w:type="dxa"/>
            <w:shd w:val="clear" w:color="auto" w:fill="D3DFEE"/>
            <w:vAlign w:val="center"/>
          </w:tcPr>
          <w:p w:rsidR="00356DE7" w:rsidRPr="00356DE7" w:rsidRDefault="00356DE7" w:rsidP="00356DE7">
            <w:pPr>
              <w:jc w:val="center"/>
              <w:rPr>
                <w:b/>
                <w:bCs/>
                <w:sz w:val="17"/>
                <w:szCs w:val="17"/>
              </w:rPr>
            </w:pPr>
            <w:r w:rsidRPr="00356DE7">
              <w:rPr>
                <w:rFonts w:ascii="Times New Roman" w:hAnsi="Times New Roman"/>
                <w:b/>
                <w:bCs/>
                <w:sz w:val="17"/>
                <w:szCs w:val="17"/>
              </w:rPr>
              <w:t>%0,003</w:t>
            </w:r>
          </w:p>
        </w:tc>
      </w:tr>
      <w:tr w:rsidR="00356DE7" w:rsidRPr="00356DE7" w:rsidTr="000F17C7">
        <w:trPr>
          <w:trHeight w:val="20"/>
        </w:trPr>
        <w:tc>
          <w:tcPr>
            <w:tcW w:w="54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7"/>
                <w:szCs w:val="17"/>
              </w:rPr>
            </w:pPr>
            <w:r w:rsidRPr="00356DE7">
              <w:rPr>
                <w:rFonts w:ascii="Times New Roman" w:hAnsi="Times New Roman"/>
                <w:b/>
                <w:bCs/>
                <w:sz w:val="17"/>
                <w:szCs w:val="17"/>
              </w:rPr>
              <w:t>30.</w:t>
            </w:r>
          </w:p>
        </w:tc>
        <w:tc>
          <w:tcPr>
            <w:tcW w:w="5376"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Okul ve derslik yapımı ile büyük onarımlar için hayırsever yardım miktarı ( Bin Lira )</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15.000</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10.000</w:t>
            </w:r>
          </w:p>
        </w:tc>
        <w:tc>
          <w:tcPr>
            <w:tcW w:w="1168" w:type="dxa"/>
            <w:shd w:val="clear" w:color="auto" w:fill="A7BFD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20.000</w:t>
            </w:r>
          </w:p>
        </w:tc>
      </w:tr>
      <w:tr w:rsidR="00356DE7" w:rsidRPr="00356DE7" w:rsidTr="000F17C7">
        <w:trPr>
          <w:trHeight w:val="20"/>
        </w:trPr>
        <w:tc>
          <w:tcPr>
            <w:tcW w:w="544" w:type="dxa"/>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bCs/>
                <w:sz w:val="17"/>
                <w:szCs w:val="17"/>
              </w:rPr>
            </w:pPr>
            <w:r w:rsidRPr="00356DE7">
              <w:rPr>
                <w:rFonts w:ascii="Times New Roman" w:hAnsi="Times New Roman"/>
                <w:b/>
                <w:bCs/>
                <w:sz w:val="17"/>
                <w:szCs w:val="17"/>
              </w:rPr>
              <w:t>31.1</w:t>
            </w:r>
          </w:p>
        </w:tc>
        <w:tc>
          <w:tcPr>
            <w:tcW w:w="3052" w:type="dxa"/>
            <w:vMerge w:val="restart"/>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7"/>
                <w:szCs w:val="17"/>
              </w:rPr>
            </w:pPr>
            <w:r w:rsidRPr="00356DE7">
              <w:rPr>
                <w:rFonts w:ascii="Times New Roman" w:hAnsi="Times New Roman"/>
                <w:b/>
                <w:sz w:val="17"/>
                <w:szCs w:val="17"/>
              </w:rPr>
              <w:t>Derslik Başına Düşen Öğrenci Sayısı</w:t>
            </w:r>
          </w:p>
        </w:tc>
        <w:tc>
          <w:tcPr>
            <w:tcW w:w="2324" w:type="dxa"/>
            <w:shd w:val="clear" w:color="auto" w:fill="D3DFEE"/>
            <w:vAlign w:val="center"/>
          </w:tcPr>
          <w:p w:rsidR="00356DE7" w:rsidRPr="00356DE7" w:rsidRDefault="00356DE7" w:rsidP="00356DE7">
            <w:pPr>
              <w:spacing w:after="0" w:line="240" w:lineRule="auto"/>
              <w:rPr>
                <w:rFonts w:ascii="Times New Roman" w:hAnsi="Times New Roman"/>
                <w:sz w:val="17"/>
                <w:szCs w:val="17"/>
              </w:rPr>
            </w:pPr>
            <w:r w:rsidRPr="00356DE7">
              <w:rPr>
                <w:rFonts w:ascii="Times New Roman" w:hAnsi="Times New Roman"/>
                <w:sz w:val="17"/>
                <w:szCs w:val="17"/>
              </w:rPr>
              <w:t>Okulöncesi</w:t>
            </w:r>
          </w:p>
        </w:tc>
        <w:tc>
          <w:tcPr>
            <w:tcW w:w="1134" w:type="dxa"/>
            <w:shd w:val="clear" w:color="auto" w:fill="D3DFEE"/>
            <w:vAlign w:val="center"/>
          </w:tcPr>
          <w:p w:rsidR="00356DE7" w:rsidRPr="00356DE7" w:rsidRDefault="00356DE7" w:rsidP="00356DE7">
            <w:pPr>
              <w:contextualSpacing/>
              <w:jc w:val="center"/>
              <w:rPr>
                <w:rFonts w:ascii="Times New Roman" w:hAnsi="Times New Roman"/>
                <w:sz w:val="17"/>
                <w:szCs w:val="17"/>
                <w:lang w:eastAsia="tr-TR"/>
              </w:rPr>
            </w:pPr>
            <w:r w:rsidRPr="00356DE7">
              <w:rPr>
                <w:rFonts w:ascii="Times New Roman" w:hAnsi="Times New Roman"/>
                <w:sz w:val="17"/>
                <w:szCs w:val="17"/>
                <w:lang w:eastAsia="tr-TR"/>
              </w:rPr>
              <w:t>20</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20</w:t>
            </w:r>
          </w:p>
        </w:tc>
        <w:tc>
          <w:tcPr>
            <w:tcW w:w="1168" w:type="dxa"/>
            <w:shd w:val="clear" w:color="auto" w:fill="D3DFE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16</w:t>
            </w:r>
          </w:p>
        </w:tc>
      </w:tr>
      <w:tr w:rsidR="00356DE7" w:rsidRPr="00356DE7" w:rsidTr="000F17C7">
        <w:trPr>
          <w:trHeight w:val="79"/>
        </w:trPr>
        <w:tc>
          <w:tcPr>
            <w:tcW w:w="544" w:type="dxa"/>
            <w:shd w:val="clear" w:color="auto" w:fill="D3DFEE"/>
          </w:tcPr>
          <w:p w:rsidR="00356DE7" w:rsidRPr="00356DE7" w:rsidRDefault="00356DE7" w:rsidP="00356DE7">
            <w:pPr>
              <w:tabs>
                <w:tab w:val="left" w:pos="7310"/>
              </w:tabs>
              <w:spacing w:after="0" w:line="240" w:lineRule="auto"/>
              <w:contextualSpacing/>
              <w:rPr>
                <w:rFonts w:ascii="Times New Roman" w:hAnsi="Times New Roman"/>
                <w:b/>
                <w:bCs/>
                <w:sz w:val="17"/>
                <w:szCs w:val="17"/>
              </w:rPr>
            </w:pPr>
            <w:r w:rsidRPr="00356DE7">
              <w:rPr>
                <w:rFonts w:ascii="Times New Roman" w:hAnsi="Times New Roman"/>
                <w:b/>
                <w:bCs/>
                <w:sz w:val="17"/>
                <w:szCs w:val="17"/>
              </w:rPr>
              <w:t>31.2</w:t>
            </w:r>
          </w:p>
        </w:tc>
        <w:tc>
          <w:tcPr>
            <w:tcW w:w="3052" w:type="dxa"/>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7"/>
                <w:szCs w:val="17"/>
              </w:rPr>
            </w:pPr>
          </w:p>
        </w:tc>
        <w:tc>
          <w:tcPr>
            <w:tcW w:w="2324" w:type="dxa"/>
            <w:shd w:val="clear" w:color="auto" w:fill="A7BFDE"/>
            <w:vAlign w:val="center"/>
          </w:tcPr>
          <w:p w:rsidR="00356DE7" w:rsidRPr="00356DE7" w:rsidRDefault="00356DE7" w:rsidP="00356DE7">
            <w:pPr>
              <w:spacing w:after="0" w:line="240" w:lineRule="auto"/>
              <w:rPr>
                <w:rFonts w:ascii="Times New Roman" w:hAnsi="Times New Roman"/>
                <w:sz w:val="17"/>
                <w:szCs w:val="17"/>
              </w:rPr>
            </w:pPr>
            <w:r w:rsidRPr="00356DE7">
              <w:rPr>
                <w:rFonts w:ascii="Times New Roman" w:hAnsi="Times New Roman"/>
                <w:sz w:val="17"/>
                <w:szCs w:val="17"/>
              </w:rPr>
              <w:t>İlkokul</w:t>
            </w:r>
          </w:p>
        </w:tc>
        <w:tc>
          <w:tcPr>
            <w:tcW w:w="1134" w:type="dxa"/>
            <w:shd w:val="clear" w:color="auto" w:fill="A7BFDE"/>
            <w:vAlign w:val="center"/>
          </w:tcPr>
          <w:p w:rsidR="00356DE7" w:rsidRPr="00356DE7" w:rsidRDefault="00356DE7" w:rsidP="00356DE7">
            <w:pPr>
              <w:contextualSpacing/>
              <w:jc w:val="center"/>
              <w:rPr>
                <w:rFonts w:ascii="Times New Roman" w:hAnsi="Times New Roman"/>
                <w:sz w:val="17"/>
                <w:szCs w:val="17"/>
                <w:lang w:eastAsia="tr-TR"/>
              </w:rPr>
            </w:pPr>
            <w:r w:rsidRPr="00356DE7">
              <w:rPr>
                <w:rFonts w:ascii="Times New Roman" w:hAnsi="Times New Roman"/>
                <w:sz w:val="17"/>
                <w:szCs w:val="17"/>
                <w:lang w:eastAsia="tr-TR"/>
              </w:rPr>
              <w:t>23</w:t>
            </w:r>
          </w:p>
        </w:tc>
        <w:tc>
          <w:tcPr>
            <w:tcW w:w="1134" w:type="dxa"/>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23</w:t>
            </w:r>
          </w:p>
        </w:tc>
        <w:tc>
          <w:tcPr>
            <w:tcW w:w="1168" w:type="dxa"/>
            <w:shd w:val="clear" w:color="auto" w:fill="A7BFD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17</w:t>
            </w:r>
          </w:p>
        </w:tc>
      </w:tr>
      <w:tr w:rsidR="00356DE7" w:rsidRPr="00356DE7" w:rsidTr="00615A21">
        <w:trPr>
          <w:trHeight w:val="223"/>
        </w:trPr>
        <w:tc>
          <w:tcPr>
            <w:tcW w:w="544" w:type="dxa"/>
            <w:shd w:val="clear" w:color="auto" w:fill="D3DFEE"/>
          </w:tcPr>
          <w:p w:rsidR="00356DE7" w:rsidRPr="00356DE7" w:rsidRDefault="00356DE7" w:rsidP="00356DE7">
            <w:pPr>
              <w:tabs>
                <w:tab w:val="left" w:pos="7310"/>
              </w:tabs>
              <w:spacing w:after="0" w:line="240" w:lineRule="auto"/>
              <w:contextualSpacing/>
              <w:rPr>
                <w:rFonts w:ascii="Times New Roman" w:hAnsi="Times New Roman"/>
                <w:b/>
                <w:bCs/>
                <w:sz w:val="17"/>
                <w:szCs w:val="17"/>
              </w:rPr>
            </w:pPr>
            <w:r w:rsidRPr="00356DE7">
              <w:rPr>
                <w:rFonts w:ascii="Times New Roman" w:hAnsi="Times New Roman"/>
                <w:b/>
                <w:bCs/>
                <w:sz w:val="17"/>
                <w:szCs w:val="17"/>
              </w:rPr>
              <w:t>31.3</w:t>
            </w:r>
          </w:p>
        </w:tc>
        <w:tc>
          <w:tcPr>
            <w:tcW w:w="3052" w:type="dxa"/>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7"/>
                <w:szCs w:val="17"/>
              </w:rPr>
            </w:pPr>
          </w:p>
        </w:tc>
        <w:tc>
          <w:tcPr>
            <w:tcW w:w="2324" w:type="dxa"/>
            <w:shd w:val="clear" w:color="auto" w:fill="D3DFEE"/>
            <w:vAlign w:val="center"/>
          </w:tcPr>
          <w:p w:rsidR="00356DE7" w:rsidRPr="00356DE7" w:rsidRDefault="00356DE7" w:rsidP="00356DE7">
            <w:pPr>
              <w:spacing w:after="0" w:line="240" w:lineRule="auto"/>
              <w:rPr>
                <w:rFonts w:ascii="Times New Roman" w:hAnsi="Times New Roman"/>
                <w:sz w:val="17"/>
                <w:szCs w:val="17"/>
              </w:rPr>
            </w:pPr>
            <w:r w:rsidRPr="00356DE7">
              <w:rPr>
                <w:rFonts w:ascii="Times New Roman" w:hAnsi="Times New Roman"/>
                <w:sz w:val="17"/>
                <w:szCs w:val="17"/>
              </w:rPr>
              <w:t>Ortaokul</w:t>
            </w:r>
          </w:p>
        </w:tc>
        <w:tc>
          <w:tcPr>
            <w:tcW w:w="1134" w:type="dxa"/>
            <w:shd w:val="clear" w:color="auto" w:fill="D3DFEE"/>
            <w:vAlign w:val="center"/>
          </w:tcPr>
          <w:p w:rsidR="00356DE7" w:rsidRPr="00356DE7" w:rsidRDefault="00356DE7" w:rsidP="00356DE7">
            <w:pPr>
              <w:jc w:val="center"/>
              <w:rPr>
                <w:rFonts w:ascii="Times New Roman" w:hAnsi="Times New Roman"/>
                <w:sz w:val="17"/>
                <w:szCs w:val="17"/>
              </w:rPr>
            </w:pPr>
            <w:r w:rsidRPr="00356DE7">
              <w:rPr>
                <w:rFonts w:ascii="Times New Roman" w:hAnsi="Times New Roman"/>
                <w:sz w:val="17"/>
                <w:szCs w:val="17"/>
              </w:rPr>
              <w:t>21</w:t>
            </w:r>
          </w:p>
        </w:tc>
        <w:tc>
          <w:tcPr>
            <w:tcW w:w="1134" w:type="dxa"/>
            <w:shd w:val="clear" w:color="auto" w:fill="D3DFE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21</w:t>
            </w:r>
          </w:p>
        </w:tc>
        <w:tc>
          <w:tcPr>
            <w:tcW w:w="1168" w:type="dxa"/>
            <w:shd w:val="clear" w:color="auto" w:fill="D3DFE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17</w:t>
            </w:r>
          </w:p>
        </w:tc>
      </w:tr>
      <w:tr w:rsidR="00356DE7" w:rsidRPr="00356DE7" w:rsidTr="00615A21">
        <w:trPr>
          <w:trHeight w:val="202"/>
        </w:trPr>
        <w:tc>
          <w:tcPr>
            <w:tcW w:w="544" w:type="dxa"/>
            <w:tcBorders>
              <w:bottom w:val="threeDEmboss" w:sz="24" w:space="0" w:color="auto"/>
            </w:tcBorders>
            <w:shd w:val="clear" w:color="auto" w:fill="D3DFEE"/>
          </w:tcPr>
          <w:p w:rsidR="00356DE7" w:rsidRPr="00356DE7" w:rsidRDefault="00356DE7" w:rsidP="00356DE7">
            <w:pPr>
              <w:tabs>
                <w:tab w:val="left" w:pos="7310"/>
              </w:tabs>
              <w:spacing w:after="0" w:line="240" w:lineRule="auto"/>
              <w:contextualSpacing/>
              <w:rPr>
                <w:rFonts w:ascii="Times New Roman" w:hAnsi="Times New Roman"/>
                <w:b/>
                <w:bCs/>
                <w:sz w:val="17"/>
                <w:szCs w:val="17"/>
              </w:rPr>
            </w:pPr>
            <w:r w:rsidRPr="00356DE7">
              <w:rPr>
                <w:rFonts w:ascii="Times New Roman" w:hAnsi="Times New Roman"/>
                <w:b/>
                <w:bCs/>
                <w:sz w:val="17"/>
                <w:szCs w:val="17"/>
              </w:rPr>
              <w:t>31.4</w:t>
            </w:r>
          </w:p>
        </w:tc>
        <w:tc>
          <w:tcPr>
            <w:tcW w:w="3052" w:type="dxa"/>
            <w:vMerge/>
            <w:tcBorders>
              <w:bottom w:val="threeDEmboss" w:sz="24" w:space="0" w:color="auto"/>
            </w:tcBorders>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7"/>
                <w:szCs w:val="17"/>
              </w:rPr>
            </w:pPr>
          </w:p>
        </w:tc>
        <w:tc>
          <w:tcPr>
            <w:tcW w:w="2324" w:type="dxa"/>
            <w:tcBorders>
              <w:bottom w:val="threeDEmboss" w:sz="24" w:space="0" w:color="auto"/>
            </w:tcBorders>
            <w:shd w:val="clear" w:color="auto" w:fill="A7BFDE"/>
            <w:vAlign w:val="center"/>
          </w:tcPr>
          <w:p w:rsidR="00356DE7" w:rsidRPr="00356DE7" w:rsidRDefault="00356DE7" w:rsidP="00356DE7">
            <w:pPr>
              <w:spacing w:after="0" w:line="240" w:lineRule="auto"/>
              <w:rPr>
                <w:rFonts w:ascii="Times New Roman" w:hAnsi="Times New Roman"/>
                <w:sz w:val="17"/>
                <w:szCs w:val="17"/>
              </w:rPr>
            </w:pPr>
            <w:r w:rsidRPr="00356DE7">
              <w:rPr>
                <w:rFonts w:ascii="Times New Roman" w:hAnsi="Times New Roman"/>
                <w:sz w:val="17"/>
                <w:szCs w:val="17"/>
              </w:rPr>
              <w:t>Ortaöğretim</w:t>
            </w:r>
          </w:p>
        </w:tc>
        <w:tc>
          <w:tcPr>
            <w:tcW w:w="1134" w:type="dxa"/>
            <w:tcBorders>
              <w:bottom w:val="threeDEmboss" w:sz="24" w:space="0" w:color="auto"/>
            </w:tcBorders>
            <w:shd w:val="clear" w:color="auto" w:fill="A7BFDE"/>
            <w:vAlign w:val="center"/>
          </w:tcPr>
          <w:p w:rsidR="00356DE7" w:rsidRPr="00356DE7" w:rsidRDefault="00356DE7" w:rsidP="00356DE7">
            <w:pPr>
              <w:rPr>
                <w:rFonts w:ascii="Times New Roman" w:hAnsi="Times New Roman"/>
                <w:sz w:val="17"/>
                <w:szCs w:val="17"/>
              </w:rPr>
            </w:pPr>
            <w:r w:rsidRPr="00356DE7">
              <w:rPr>
                <w:rFonts w:ascii="Times New Roman" w:hAnsi="Times New Roman"/>
                <w:sz w:val="17"/>
                <w:szCs w:val="17"/>
              </w:rPr>
              <w:t xml:space="preserve">      18</w:t>
            </w:r>
          </w:p>
        </w:tc>
        <w:tc>
          <w:tcPr>
            <w:tcW w:w="1134" w:type="dxa"/>
            <w:tcBorders>
              <w:bottom w:val="threeDEmboss" w:sz="24" w:space="0" w:color="auto"/>
            </w:tcBorders>
            <w:shd w:val="clear" w:color="auto" w:fill="A7BFDE"/>
            <w:vAlign w:val="center"/>
          </w:tcPr>
          <w:p w:rsidR="00356DE7" w:rsidRPr="00356DE7" w:rsidRDefault="00356DE7" w:rsidP="00356DE7">
            <w:pPr>
              <w:spacing w:after="0" w:line="240" w:lineRule="auto"/>
              <w:jc w:val="center"/>
              <w:rPr>
                <w:rFonts w:ascii="Times New Roman" w:hAnsi="Times New Roman"/>
                <w:sz w:val="17"/>
                <w:szCs w:val="17"/>
              </w:rPr>
            </w:pPr>
            <w:r w:rsidRPr="00356DE7">
              <w:rPr>
                <w:rFonts w:ascii="Times New Roman" w:hAnsi="Times New Roman"/>
                <w:sz w:val="17"/>
                <w:szCs w:val="17"/>
              </w:rPr>
              <w:t>18</w:t>
            </w:r>
          </w:p>
        </w:tc>
        <w:tc>
          <w:tcPr>
            <w:tcW w:w="1168" w:type="dxa"/>
            <w:tcBorders>
              <w:bottom w:val="threeDEmboss" w:sz="24" w:space="0" w:color="auto"/>
            </w:tcBorders>
            <w:shd w:val="clear" w:color="auto" w:fill="A7BFDE"/>
            <w:vAlign w:val="center"/>
          </w:tcPr>
          <w:p w:rsidR="00356DE7" w:rsidRPr="00356DE7" w:rsidRDefault="00356DE7" w:rsidP="00356DE7">
            <w:pPr>
              <w:spacing w:after="0" w:line="240" w:lineRule="auto"/>
              <w:jc w:val="center"/>
              <w:rPr>
                <w:rFonts w:ascii="Times New Roman" w:hAnsi="Times New Roman"/>
                <w:b/>
                <w:bCs/>
                <w:sz w:val="17"/>
                <w:szCs w:val="17"/>
              </w:rPr>
            </w:pPr>
            <w:r w:rsidRPr="00356DE7">
              <w:rPr>
                <w:rFonts w:ascii="Times New Roman" w:hAnsi="Times New Roman"/>
                <w:b/>
                <w:bCs/>
                <w:sz w:val="17"/>
                <w:szCs w:val="17"/>
              </w:rPr>
              <w:t>17</w:t>
            </w:r>
          </w:p>
        </w:tc>
      </w:tr>
    </w:tbl>
    <w:p w:rsidR="00356DE7" w:rsidRPr="00356DE7" w:rsidRDefault="00356DE7" w:rsidP="00356DE7">
      <w:pPr>
        <w:spacing w:after="120"/>
        <w:jc w:val="both"/>
        <w:rPr>
          <w:rFonts w:ascii="Times New Roman" w:hAnsi="Times New Roman"/>
          <w:b/>
          <w:color w:val="FF0000"/>
          <w:sz w:val="24"/>
          <w:szCs w:val="24"/>
        </w:rPr>
      </w:pPr>
      <w:r w:rsidRPr="00356DE7">
        <w:rPr>
          <w:rFonts w:ascii="Times New Roman" w:hAnsi="Times New Roman"/>
          <w:b/>
          <w:color w:val="FF0000"/>
          <w:sz w:val="24"/>
          <w:szCs w:val="24"/>
        </w:rPr>
        <w:lastRenderedPageBreak/>
        <w:t>Mevcut Durum</w:t>
      </w:r>
    </w:p>
    <w:p w:rsidR="00356DE7" w:rsidRPr="00356DE7" w:rsidRDefault="00356DE7" w:rsidP="00356DE7">
      <w:pPr>
        <w:numPr>
          <w:ilvl w:val="0"/>
          <w:numId w:val="63"/>
        </w:numPr>
        <w:spacing w:after="120"/>
        <w:ind w:left="426" w:hanging="426"/>
        <w:contextualSpacing/>
        <w:jc w:val="both"/>
        <w:rPr>
          <w:rFonts w:ascii="Times New Roman" w:hAnsi="Times New Roman"/>
          <w:color w:val="FF0000"/>
          <w:sz w:val="24"/>
          <w:szCs w:val="24"/>
          <w:lang w:eastAsia="tr-TR"/>
        </w:rPr>
      </w:pPr>
      <w:r w:rsidRPr="00356DE7">
        <w:rPr>
          <w:rFonts w:ascii="Times New Roman" w:hAnsi="Times New Roman"/>
          <w:sz w:val="24"/>
          <w:szCs w:val="24"/>
          <w:lang w:eastAsia="tr-TR"/>
        </w:rPr>
        <w:t xml:space="preserve">2012-2013 eğitim öğretim yılında alınan hibe tutarı </w:t>
      </w:r>
      <w:proofErr w:type="gramStart"/>
      <w:r w:rsidRPr="00356DE7">
        <w:rPr>
          <w:rFonts w:ascii="Times New Roman" w:hAnsi="Times New Roman"/>
          <w:sz w:val="24"/>
          <w:szCs w:val="24"/>
          <w:lang w:eastAsia="tr-TR"/>
        </w:rPr>
        <w:t>0  iken</w:t>
      </w:r>
      <w:proofErr w:type="gramEnd"/>
      <w:r w:rsidRPr="00356DE7">
        <w:rPr>
          <w:rFonts w:ascii="Times New Roman" w:hAnsi="Times New Roman"/>
          <w:sz w:val="24"/>
          <w:szCs w:val="24"/>
          <w:lang w:eastAsia="tr-TR"/>
        </w:rPr>
        <w:t xml:space="preserve"> 2013-2014 öğretim yılında bu tutar 0 olmuştur. 2012-2013 eğitim öğretim yılında fiziki imkânları iyileştirilen ve alt yapı eksiklikleri giderilen eğitim tesisi sayısı 0 iken 2013-2014 öğretim yılında bu sayı 0 olmuştur. </w:t>
      </w:r>
    </w:p>
    <w:p w:rsidR="00356DE7" w:rsidRPr="00356DE7" w:rsidRDefault="00356DE7" w:rsidP="00356DE7">
      <w:pPr>
        <w:numPr>
          <w:ilvl w:val="0"/>
          <w:numId w:val="63"/>
        </w:numPr>
        <w:spacing w:after="120"/>
        <w:ind w:left="426" w:hanging="426"/>
        <w:contextualSpacing/>
        <w:jc w:val="both"/>
        <w:rPr>
          <w:rFonts w:ascii="Times New Roman" w:hAnsi="Times New Roman"/>
          <w:sz w:val="24"/>
          <w:szCs w:val="24"/>
          <w:lang w:eastAsia="tr-TR"/>
        </w:rPr>
      </w:pPr>
      <w:r w:rsidRPr="00356DE7">
        <w:rPr>
          <w:rFonts w:ascii="Times New Roman" w:hAnsi="Times New Roman"/>
          <w:sz w:val="24"/>
          <w:szCs w:val="24"/>
          <w:lang w:eastAsia="tr-TR"/>
        </w:rPr>
        <w:t>2012-2013 eğitim öğretim yılında fiziki imkânların iyileştirilmesi ve alt yapı eksikliklerinin giderilmesine yönelik yapılan harcama tutarı 0 iken 2013-2014 öğretim yılında bu tutar 0 olmuştur.</w:t>
      </w:r>
    </w:p>
    <w:p w:rsidR="00356DE7" w:rsidRPr="00356DE7" w:rsidRDefault="00356DE7" w:rsidP="00356DE7">
      <w:pPr>
        <w:numPr>
          <w:ilvl w:val="0"/>
          <w:numId w:val="63"/>
        </w:numPr>
        <w:spacing w:after="120"/>
        <w:ind w:left="426" w:hanging="426"/>
        <w:contextualSpacing/>
        <w:jc w:val="both"/>
        <w:rPr>
          <w:rFonts w:ascii="Times New Roman" w:hAnsi="Times New Roman"/>
          <w:sz w:val="24"/>
          <w:szCs w:val="24"/>
          <w:lang w:eastAsia="tr-TR"/>
        </w:rPr>
      </w:pPr>
      <w:r w:rsidRPr="00356DE7">
        <w:rPr>
          <w:rFonts w:ascii="Times New Roman" w:hAnsi="Times New Roman"/>
          <w:sz w:val="24"/>
          <w:szCs w:val="24"/>
          <w:lang w:eastAsia="tr-TR"/>
        </w:rPr>
        <w:t xml:space="preserve">2012-2013 eğitim öğretim yılında okul </w:t>
      </w:r>
      <w:proofErr w:type="gramStart"/>
      <w:r w:rsidRPr="00356DE7">
        <w:rPr>
          <w:rFonts w:ascii="Times New Roman" w:hAnsi="Times New Roman"/>
          <w:sz w:val="24"/>
          <w:szCs w:val="24"/>
          <w:lang w:eastAsia="tr-TR"/>
        </w:rPr>
        <w:t>bazlı</w:t>
      </w:r>
      <w:proofErr w:type="gramEnd"/>
      <w:r w:rsidRPr="00356DE7">
        <w:rPr>
          <w:rFonts w:ascii="Times New Roman" w:hAnsi="Times New Roman"/>
          <w:sz w:val="24"/>
          <w:szCs w:val="24"/>
          <w:lang w:eastAsia="tr-TR"/>
        </w:rPr>
        <w:t xml:space="preserve"> bütçe uygulamasına geçen okul sayısı 5 iken 2013-2014 öğretim yılında bu sayı 5’te kalmıştır.</w:t>
      </w:r>
    </w:p>
    <w:p w:rsidR="00356DE7" w:rsidRPr="00356DE7" w:rsidRDefault="00356DE7" w:rsidP="00356DE7">
      <w:pPr>
        <w:numPr>
          <w:ilvl w:val="0"/>
          <w:numId w:val="63"/>
        </w:numPr>
        <w:spacing w:after="120"/>
        <w:ind w:left="426" w:hanging="426"/>
        <w:contextualSpacing/>
        <w:jc w:val="both"/>
        <w:rPr>
          <w:rFonts w:ascii="Times New Roman" w:hAnsi="Times New Roman"/>
          <w:sz w:val="24"/>
          <w:szCs w:val="24"/>
          <w:lang w:eastAsia="tr-TR"/>
        </w:rPr>
      </w:pPr>
      <w:r w:rsidRPr="00356DE7">
        <w:rPr>
          <w:rFonts w:ascii="Times New Roman" w:hAnsi="Times New Roman"/>
          <w:sz w:val="24"/>
          <w:szCs w:val="24"/>
          <w:lang w:eastAsia="tr-TR"/>
        </w:rPr>
        <w:t>2012-2013 eğitim öğretim yılında yapılan derslik sayısı 0 iken 2013-2014 öğretim yılında bu sayı 0olmuştur.</w:t>
      </w:r>
    </w:p>
    <w:p w:rsidR="00356DE7" w:rsidRPr="00356DE7" w:rsidRDefault="00356DE7" w:rsidP="00356DE7">
      <w:pPr>
        <w:numPr>
          <w:ilvl w:val="0"/>
          <w:numId w:val="63"/>
        </w:numPr>
        <w:spacing w:after="120"/>
        <w:ind w:left="426" w:hanging="426"/>
        <w:contextualSpacing/>
        <w:jc w:val="both"/>
        <w:rPr>
          <w:rFonts w:ascii="Times New Roman" w:hAnsi="Times New Roman"/>
          <w:sz w:val="24"/>
          <w:szCs w:val="24"/>
          <w:lang w:eastAsia="tr-TR"/>
        </w:rPr>
      </w:pPr>
      <w:r w:rsidRPr="00356DE7">
        <w:rPr>
          <w:rFonts w:ascii="Times New Roman" w:hAnsi="Times New Roman"/>
          <w:sz w:val="24"/>
          <w:szCs w:val="24"/>
          <w:lang w:eastAsia="tr-TR"/>
        </w:rPr>
        <w:t xml:space="preserve"> 2012-2013 eğitim öğretim yılında yapılan eğitim tesisi sayısı 0 iken 2013-2014 öğretim yılında bu sayı 0olmuştur. 2012-2013 eğitim öğretim yılında donatımı yapılan derslik sayısı 24 iken 2013-2014 öğretim yılında bu sayı 9 olmuştur. 2012-2013 eğitim öğretim yılında donatımı yapılan eğitim tesisi sayısı 0 iken 2013-2014 öğretim yılında bu sayı 0 olmuştur.</w:t>
      </w:r>
    </w:p>
    <w:p w:rsidR="00356DE7" w:rsidRPr="00356DE7" w:rsidRDefault="00356DE7" w:rsidP="00356DE7">
      <w:pPr>
        <w:numPr>
          <w:ilvl w:val="0"/>
          <w:numId w:val="63"/>
        </w:numPr>
        <w:tabs>
          <w:tab w:val="left" w:pos="709"/>
        </w:tabs>
        <w:spacing w:after="120"/>
        <w:ind w:left="426" w:hanging="426"/>
        <w:contextualSpacing/>
        <w:jc w:val="both"/>
        <w:rPr>
          <w:rFonts w:ascii="Times New Roman" w:hAnsi="Times New Roman"/>
          <w:sz w:val="24"/>
          <w:szCs w:val="24"/>
          <w:lang w:eastAsia="tr-TR"/>
        </w:rPr>
      </w:pPr>
      <w:r w:rsidRPr="00356DE7">
        <w:rPr>
          <w:rFonts w:ascii="Times New Roman" w:hAnsi="Times New Roman"/>
          <w:sz w:val="24"/>
          <w:szCs w:val="24"/>
          <w:lang w:eastAsia="tr-TR"/>
        </w:rPr>
        <w:t>2012-2013 eğitim öğretim yılında birimlere ait ihtiyaçların karşılanma oranı (gönderilen/talep) %8 iken 2013-2014 öğretim yılında bu oran yine %10 olmuştur.</w:t>
      </w:r>
    </w:p>
    <w:p w:rsidR="00356DE7" w:rsidRPr="00356DE7" w:rsidRDefault="00356DE7" w:rsidP="00356DE7">
      <w:pPr>
        <w:numPr>
          <w:ilvl w:val="0"/>
          <w:numId w:val="63"/>
        </w:numPr>
        <w:spacing w:after="120"/>
        <w:ind w:left="426" w:hanging="426"/>
        <w:contextualSpacing/>
        <w:jc w:val="both"/>
        <w:rPr>
          <w:rFonts w:ascii="Times New Roman" w:hAnsi="Times New Roman"/>
          <w:sz w:val="24"/>
          <w:szCs w:val="24"/>
          <w:lang w:eastAsia="tr-TR"/>
        </w:rPr>
      </w:pPr>
      <w:r w:rsidRPr="00356DE7">
        <w:rPr>
          <w:rFonts w:ascii="Times New Roman" w:hAnsi="Times New Roman"/>
          <w:sz w:val="24"/>
          <w:szCs w:val="24"/>
          <w:lang w:eastAsia="tr-TR"/>
        </w:rPr>
        <w:t xml:space="preserve">2012-2013 eğitim öğretim yılında deprem güçlendirmesi yapılan okul sayısı 0 iken 2013-2014 öğretim yılında bu </w:t>
      </w:r>
      <w:proofErr w:type="gramStart"/>
      <w:r w:rsidRPr="00356DE7">
        <w:rPr>
          <w:rFonts w:ascii="Times New Roman" w:hAnsi="Times New Roman"/>
          <w:sz w:val="24"/>
          <w:szCs w:val="24"/>
          <w:lang w:eastAsia="tr-TR"/>
        </w:rPr>
        <w:t>sayı  yine</w:t>
      </w:r>
      <w:proofErr w:type="gramEnd"/>
      <w:r w:rsidRPr="00356DE7">
        <w:rPr>
          <w:rFonts w:ascii="Times New Roman" w:hAnsi="Times New Roman"/>
          <w:sz w:val="24"/>
          <w:szCs w:val="24"/>
          <w:lang w:eastAsia="tr-TR"/>
        </w:rPr>
        <w:t xml:space="preserve"> 0’dır. </w:t>
      </w:r>
    </w:p>
    <w:p w:rsidR="00356DE7" w:rsidRPr="00356DE7" w:rsidRDefault="00356DE7" w:rsidP="00356DE7">
      <w:pPr>
        <w:numPr>
          <w:ilvl w:val="0"/>
          <w:numId w:val="63"/>
        </w:numPr>
        <w:spacing w:after="120"/>
        <w:ind w:left="426" w:hanging="426"/>
        <w:contextualSpacing/>
        <w:jc w:val="both"/>
        <w:rPr>
          <w:rFonts w:ascii="Times New Roman" w:hAnsi="Times New Roman"/>
          <w:sz w:val="24"/>
          <w:szCs w:val="24"/>
          <w:lang w:eastAsia="tr-TR"/>
        </w:rPr>
      </w:pPr>
      <w:r w:rsidRPr="00356DE7">
        <w:rPr>
          <w:rFonts w:ascii="Times New Roman" w:hAnsi="Times New Roman"/>
          <w:sz w:val="24"/>
          <w:szCs w:val="24"/>
          <w:lang w:eastAsia="tr-TR"/>
        </w:rPr>
        <w:t>2012-2013 eğitim öğretim yılında kalite standartlarına göre açılan özel öğrenci yurt sayısı 0 iken 2013-2014 öğretim yılında bu sayı 0 olmuştur. Bu özel yurtlarda barınan öğrenci sayısı 2012-2013 eğitim öğretim yılında 0 iken 2013-2014 öğretim yılında bu sayı 0 olmuştur.</w:t>
      </w:r>
    </w:p>
    <w:p w:rsidR="00356DE7" w:rsidRPr="00356DE7" w:rsidRDefault="00356DE7" w:rsidP="00356DE7">
      <w:pPr>
        <w:numPr>
          <w:ilvl w:val="0"/>
          <w:numId w:val="63"/>
        </w:numPr>
        <w:spacing w:after="120"/>
        <w:ind w:left="426" w:hanging="426"/>
        <w:contextualSpacing/>
        <w:jc w:val="both"/>
        <w:rPr>
          <w:rFonts w:ascii="Times New Roman" w:hAnsi="Times New Roman"/>
          <w:sz w:val="24"/>
          <w:szCs w:val="24"/>
          <w:lang w:eastAsia="tr-TR"/>
        </w:rPr>
      </w:pPr>
      <w:r w:rsidRPr="00356DE7">
        <w:rPr>
          <w:rFonts w:ascii="Times New Roman" w:hAnsi="Times New Roman"/>
          <w:sz w:val="24"/>
          <w:szCs w:val="24"/>
          <w:lang w:eastAsia="tr-TR"/>
        </w:rPr>
        <w:t>İlçemizde FATİH Projesi çalışmaları kapsamında dağıtımı yapılan akıllı tahta sayısı 2012-2013 eğitim öğretim yılında 19 iken, bu sayı 2013-2014 öğretim yılında 12 olmuştur. Dağıtımı yapılan tablet sayısı ise 2012-2013 eğitim öğretim yılında 92 iken, 2013-2014 öğretim yılında bu sayı 0 olmuştur.</w:t>
      </w:r>
    </w:p>
    <w:p w:rsidR="00356DE7" w:rsidRPr="00356DE7" w:rsidRDefault="00356DE7" w:rsidP="00356DE7">
      <w:pPr>
        <w:numPr>
          <w:ilvl w:val="0"/>
          <w:numId w:val="63"/>
        </w:numPr>
        <w:tabs>
          <w:tab w:val="left" w:pos="709"/>
        </w:tabs>
        <w:spacing w:after="120"/>
        <w:ind w:left="426" w:hanging="426"/>
        <w:contextualSpacing/>
        <w:jc w:val="both"/>
        <w:rPr>
          <w:rFonts w:ascii="Times New Roman" w:hAnsi="Times New Roman"/>
          <w:sz w:val="24"/>
          <w:szCs w:val="24"/>
          <w:lang w:eastAsia="tr-TR"/>
        </w:rPr>
      </w:pPr>
      <w:r w:rsidRPr="00356DE7">
        <w:rPr>
          <w:rFonts w:ascii="Times New Roman" w:hAnsi="Times New Roman"/>
          <w:sz w:val="24"/>
          <w:szCs w:val="24"/>
          <w:lang w:eastAsia="tr-TR"/>
        </w:rPr>
        <w:t>İlçemizde ikili eğitim yapan okul sayımız 2013-2014 eğitim öğretim yılı itibariyle 7’dir.</w:t>
      </w:r>
    </w:p>
    <w:p w:rsidR="00356DE7" w:rsidRPr="00356DE7" w:rsidRDefault="00356DE7" w:rsidP="00356DE7">
      <w:pPr>
        <w:numPr>
          <w:ilvl w:val="0"/>
          <w:numId w:val="63"/>
        </w:numPr>
        <w:spacing w:after="120"/>
        <w:ind w:left="426" w:hanging="426"/>
        <w:contextualSpacing/>
        <w:jc w:val="both"/>
        <w:rPr>
          <w:rFonts w:ascii="Times New Roman" w:hAnsi="Times New Roman"/>
          <w:sz w:val="24"/>
          <w:szCs w:val="24"/>
          <w:lang w:eastAsia="tr-TR"/>
        </w:rPr>
      </w:pPr>
      <w:r w:rsidRPr="00356DE7">
        <w:rPr>
          <w:rFonts w:ascii="Times New Roman" w:hAnsi="Times New Roman"/>
          <w:sz w:val="24"/>
          <w:szCs w:val="24"/>
          <w:lang w:eastAsia="tr-TR"/>
        </w:rPr>
        <w:t>2012-2013 eğitim öğretim yılında okul ve derslik yapımı ile büyük onarımlar için hayırsever yardım miktarı 15.000 TL iken 2013-2014 öğretim yılında bu miktar 10.000 TL’dir.</w:t>
      </w:r>
    </w:p>
    <w:p w:rsidR="00356DE7" w:rsidRDefault="00356DE7" w:rsidP="00356DE7">
      <w:pPr>
        <w:numPr>
          <w:ilvl w:val="0"/>
          <w:numId w:val="63"/>
        </w:numPr>
        <w:spacing w:after="120"/>
        <w:ind w:left="426" w:hanging="426"/>
        <w:contextualSpacing/>
        <w:jc w:val="both"/>
        <w:rPr>
          <w:rFonts w:ascii="Times New Roman" w:hAnsi="Times New Roman"/>
          <w:sz w:val="24"/>
          <w:szCs w:val="24"/>
          <w:lang w:eastAsia="tr-TR"/>
        </w:rPr>
      </w:pPr>
      <w:r w:rsidRPr="00356DE7">
        <w:rPr>
          <w:rFonts w:ascii="Times New Roman" w:hAnsi="Times New Roman"/>
          <w:sz w:val="24"/>
          <w:szCs w:val="24"/>
          <w:lang w:eastAsia="tr-TR"/>
        </w:rPr>
        <w:t>2012-2013 eğitim öğretim yılında derslik başına düşen öğrenci sayısı; okul öncesi 20, ilkokul 23, ortaokul 21, ortaöğretim 18 iken, 2013-2014 öğretim yılında derslik başına düşen öğrenci sayısı; okul öncesi 20, ilkokul 23, ortaokul 21, ortaöğretim 18 kişidir.</w:t>
      </w:r>
    </w:p>
    <w:p w:rsidR="00615A21" w:rsidRDefault="00615A21" w:rsidP="00615A21">
      <w:pPr>
        <w:spacing w:after="120"/>
        <w:contextualSpacing/>
        <w:jc w:val="both"/>
        <w:rPr>
          <w:rFonts w:ascii="Times New Roman" w:hAnsi="Times New Roman"/>
          <w:sz w:val="24"/>
          <w:szCs w:val="24"/>
          <w:lang w:eastAsia="tr-TR"/>
        </w:rPr>
      </w:pPr>
    </w:p>
    <w:p w:rsidR="00615A21" w:rsidRDefault="00615A21" w:rsidP="00615A21">
      <w:pPr>
        <w:spacing w:after="120"/>
        <w:contextualSpacing/>
        <w:jc w:val="both"/>
        <w:rPr>
          <w:rFonts w:ascii="Times New Roman" w:hAnsi="Times New Roman"/>
          <w:sz w:val="24"/>
          <w:szCs w:val="24"/>
          <w:lang w:eastAsia="tr-TR"/>
        </w:rPr>
      </w:pPr>
    </w:p>
    <w:p w:rsidR="00615A21" w:rsidRDefault="00615A21" w:rsidP="00615A21">
      <w:pPr>
        <w:spacing w:after="120"/>
        <w:contextualSpacing/>
        <w:jc w:val="both"/>
        <w:rPr>
          <w:rFonts w:ascii="Times New Roman" w:hAnsi="Times New Roman"/>
          <w:sz w:val="24"/>
          <w:szCs w:val="24"/>
          <w:lang w:eastAsia="tr-TR"/>
        </w:rPr>
      </w:pPr>
    </w:p>
    <w:p w:rsidR="00615A21" w:rsidRDefault="00615A21" w:rsidP="00615A21">
      <w:pPr>
        <w:spacing w:after="120"/>
        <w:contextualSpacing/>
        <w:jc w:val="both"/>
        <w:rPr>
          <w:rFonts w:ascii="Times New Roman" w:hAnsi="Times New Roman"/>
          <w:sz w:val="24"/>
          <w:szCs w:val="24"/>
          <w:lang w:eastAsia="tr-TR"/>
        </w:rPr>
      </w:pPr>
    </w:p>
    <w:p w:rsidR="00615A21" w:rsidRDefault="00615A21" w:rsidP="00615A21">
      <w:pPr>
        <w:spacing w:after="120"/>
        <w:contextualSpacing/>
        <w:jc w:val="both"/>
        <w:rPr>
          <w:rFonts w:ascii="Times New Roman" w:hAnsi="Times New Roman"/>
          <w:sz w:val="24"/>
          <w:szCs w:val="24"/>
          <w:lang w:eastAsia="tr-TR"/>
        </w:rPr>
      </w:pPr>
    </w:p>
    <w:p w:rsidR="00615A21" w:rsidRDefault="00615A21" w:rsidP="00615A21">
      <w:pPr>
        <w:spacing w:after="120"/>
        <w:contextualSpacing/>
        <w:jc w:val="both"/>
        <w:rPr>
          <w:rFonts w:ascii="Times New Roman" w:hAnsi="Times New Roman"/>
          <w:sz w:val="24"/>
          <w:szCs w:val="24"/>
          <w:lang w:eastAsia="tr-TR"/>
        </w:rPr>
      </w:pPr>
    </w:p>
    <w:p w:rsidR="00615A21" w:rsidRPr="00356DE7" w:rsidRDefault="00615A21" w:rsidP="00615A21">
      <w:pPr>
        <w:spacing w:after="120"/>
        <w:contextualSpacing/>
        <w:jc w:val="both"/>
        <w:rPr>
          <w:rFonts w:ascii="Times New Roman" w:hAnsi="Times New Roman"/>
          <w:sz w:val="24"/>
          <w:szCs w:val="24"/>
          <w:lang w:eastAsia="tr-TR"/>
        </w:rPr>
      </w:pPr>
    </w:p>
    <w:p w:rsidR="00356DE7" w:rsidRPr="00356DE7" w:rsidRDefault="00356DE7" w:rsidP="00356DE7">
      <w:pPr>
        <w:spacing w:before="240" w:after="120"/>
        <w:ind w:left="567"/>
        <w:rPr>
          <w:rFonts w:ascii="Times New Roman" w:hAnsi="Times New Roman"/>
          <w:sz w:val="24"/>
        </w:rPr>
      </w:pPr>
      <w:r w:rsidRPr="00356DE7">
        <w:rPr>
          <w:rFonts w:ascii="Times New Roman" w:hAnsi="Times New Roman"/>
          <w:b/>
          <w:color w:val="FF0000"/>
          <w:sz w:val="24"/>
          <w:szCs w:val="24"/>
        </w:rPr>
        <w:lastRenderedPageBreak/>
        <w:t>Tedbirler 3.2</w:t>
      </w:r>
      <w:r w:rsidRPr="00356DE7">
        <w:rPr>
          <w:rFonts w:ascii="Times New Roman" w:hAnsi="Times New Roman"/>
          <w:b/>
          <w:bCs/>
          <w:i/>
          <w:iCs/>
          <w:color w:val="FFFFFF"/>
          <w:sz w:val="20"/>
          <w:szCs w:val="20"/>
        </w:rPr>
        <w:t>e</w:t>
      </w:r>
    </w:p>
    <w:tbl>
      <w:tblPr>
        <w:tblW w:w="9356" w:type="dxa"/>
        <w:tblBorders>
          <w:top w:val="single" w:sz="8" w:space="0" w:color="4BACC6"/>
          <w:bottom w:val="single" w:sz="8" w:space="0" w:color="4BACC6"/>
        </w:tblBorders>
        <w:tblLayout w:type="fixed"/>
        <w:tblLook w:val="00A0" w:firstRow="1" w:lastRow="0" w:firstColumn="1" w:lastColumn="0" w:noHBand="0" w:noVBand="0"/>
      </w:tblPr>
      <w:tblGrid>
        <w:gridCol w:w="2802"/>
        <w:gridCol w:w="34"/>
        <w:gridCol w:w="533"/>
        <w:gridCol w:w="1417"/>
        <w:gridCol w:w="34"/>
        <w:gridCol w:w="1525"/>
        <w:gridCol w:w="142"/>
        <w:gridCol w:w="1479"/>
        <w:gridCol w:w="1390"/>
      </w:tblGrid>
      <w:tr w:rsidR="00356DE7" w:rsidRPr="00356DE7" w:rsidTr="000F17C7">
        <w:trPr>
          <w:trHeight w:val="20"/>
        </w:trPr>
        <w:tc>
          <w:tcPr>
            <w:tcW w:w="3369" w:type="dxa"/>
            <w:gridSpan w:val="3"/>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Tedbir/Strateji</w:t>
            </w:r>
          </w:p>
        </w:tc>
        <w:tc>
          <w:tcPr>
            <w:tcW w:w="1417"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Koordinatör Birim</w:t>
            </w:r>
          </w:p>
        </w:tc>
        <w:tc>
          <w:tcPr>
            <w:tcW w:w="1559" w:type="dxa"/>
            <w:gridSpan w:val="2"/>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İlişkili Alt Birim/Birimler</w:t>
            </w:r>
          </w:p>
        </w:tc>
        <w:tc>
          <w:tcPr>
            <w:tcW w:w="1621" w:type="dxa"/>
            <w:gridSpan w:val="2"/>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Yasal Dayanak</w:t>
            </w:r>
          </w:p>
        </w:tc>
        <w:tc>
          <w:tcPr>
            <w:tcW w:w="1390"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Tahmini Maliyet</w:t>
            </w:r>
          </w:p>
        </w:tc>
      </w:tr>
      <w:tr w:rsidR="00356DE7" w:rsidRPr="00356DE7" w:rsidTr="000F17C7">
        <w:trPr>
          <w:trHeight w:val="20"/>
        </w:trPr>
        <w:tc>
          <w:tcPr>
            <w:tcW w:w="3369" w:type="dxa"/>
            <w:gridSpan w:val="3"/>
            <w:tcBorders>
              <w:left w:val="nil"/>
              <w:right w:val="nil"/>
            </w:tcBorders>
            <w:shd w:val="clear" w:color="auto" w:fill="D2EAF1"/>
            <w:vAlign w:val="center"/>
          </w:tcPr>
          <w:p w:rsidR="00356DE7" w:rsidRPr="00356DE7" w:rsidRDefault="00356DE7" w:rsidP="00356DE7">
            <w:pPr>
              <w:tabs>
                <w:tab w:val="left" w:pos="199"/>
              </w:tabs>
              <w:spacing w:after="0" w:line="240" w:lineRule="auto"/>
              <w:rPr>
                <w:rFonts w:ascii="Times New Roman" w:hAnsi="Times New Roman"/>
                <w:b/>
                <w:bCs/>
                <w:sz w:val="18"/>
                <w:szCs w:val="18"/>
              </w:rPr>
            </w:pPr>
            <w:r w:rsidRPr="00356DE7">
              <w:rPr>
                <w:rFonts w:ascii="Times New Roman" w:hAnsi="Times New Roman"/>
                <w:b/>
                <w:bCs/>
                <w:sz w:val="18"/>
                <w:szCs w:val="18"/>
              </w:rPr>
              <w:t>83.Bakım onarım ihtiyacı olan okulların, bu ihtiyaçları yerel yönetimlerle işbirliğine gidilerek karşılanacaktır.</w:t>
            </w:r>
          </w:p>
        </w:tc>
        <w:tc>
          <w:tcPr>
            <w:tcW w:w="1417"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İnşaat Emlak Hizmetleri Bölümü</w:t>
            </w:r>
          </w:p>
        </w:tc>
        <w:tc>
          <w:tcPr>
            <w:tcW w:w="1559"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p>
        </w:tc>
        <w:tc>
          <w:tcPr>
            <w:tcW w:w="1621"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Millî Eğitim Bakanlığı İl ve İlçe Millî Eğitim Müdürlükleri Yönetmeliğinin</w:t>
            </w:r>
          </w:p>
          <w:p w:rsid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22. maddesinin f bendi</w:t>
            </w:r>
          </w:p>
          <w:p w:rsidR="00615A21" w:rsidRPr="00356DE7" w:rsidRDefault="00615A21" w:rsidP="00356DE7">
            <w:pPr>
              <w:spacing w:after="0" w:line="240" w:lineRule="auto"/>
              <w:rPr>
                <w:rFonts w:ascii="Times New Roman" w:hAnsi="Times New Roman"/>
                <w:sz w:val="18"/>
                <w:szCs w:val="18"/>
              </w:rPr>
            </w:pPr>
          </w:p>
        </w:tc>
        <w:tc>
          <w:tcPr>
            <w:tcW w:w="1390"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Maliyetler, İl</w:t>
            </w:r>
          </w:p>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Milli Eğitim Müdürlüğü bütçesinden karşılanacaktır.</w:t>
            </w:r>
          </w:p>
        </w:tc>
      </w:tr>
      <w:tr w:rsidR="00356DE7" w:rsidRPr="00356DE7" w:rsidTr="000F17C7">
        <w:trPr>
          <w:trHeight w:val="20"/>
        </w:trPr>
        <w:tc>
          <w:tcPr>
            <w:tcW w:w="3369" w:type="dxa"/>
            <w:gridSpan w:val="3"/>
            <w:vAlign w:val="center"/>
          </w:tcPr>
          <w:p w:rsidR="00356DE7" w:rsidRPr="00356DE7" w:rsidRDefault="00356DE7" w:rsidP="00356DE7">
            <w:pPr>
              <w:tabs>
                <w:tab w:val="left" w:pos="199"/>
              </w:tabs>
              <w:spacing w:after="0" w:line="240" w:lineRule="auto"/>
              <w:rPr>
                <w:rFonts w:ascii="Times New Roman" w:hAnsi="Times New Roman"/>
                <w:b/>
                <w:bCs/>
                <w:sz w:val="18"/>
                <w:szCs w:val="18"/>
              </w:rPr>
            </w:pPr>
            <w:r w:rsidRPr="00356DE7">
              <w:rPr>
                <w:rFonts w:ascii="Times New Roman" w:hAnsi="Times New Roman"/>
                <w:b/>
                <w:bCs/>
                <w:sz w:val="18"/>
                <w:szCs w:val="18"/>
              </w:rPr>
              <w:t>84.Engelli öğrencilerin eğitim öğretim görecekleri ortamlardaki altyapı eksikliklerini giderecek ve destek eğitim odalarını yaygınlaştırılacak çalışmalar yapılacaktır.</w:t>
            </w:r>
          </w:p>
        </w:tc>
        <w:tc>
          <w:tcPr>
            <w:tcW w:w="1417"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İnşaat Emlak Hizmetleri Bölümü</w:t>
            </w:r>
          </w:p>
        </w:tc>
        <w:tc>
          <w:tcPr>
            <w:tcW w:w="1559" w:type="dxa"/>
            <w:gridSpan w:val="2"/>
            <w:vAlign w:val="center"/>
          </w:tcPr>
          <w:p w:rsidR="00356DE7" w:rsidRPr="00356DE7" w:rsidRDefault="00356DE7" w:rsidP="00356DE7">
            <w:pPr>
              <w:numPr>
                <w:ilvl w:val="0"/>
                <w:numId w:val="2"/>
              </w:numPr>
              <w:spacing w:after="0" w:line="240" w:lineRule="auto"/>
              <w:ind w:left="163" w:hanging="142"/>
              <w:rPr>
                <w:rFonts w:ascii="Times New Roman" w:hAnsi="Times New Roman"/>
                <w:sz w:val="18"/>
                <w:szCs w:val="18"/>
              </w:rPr>
            </w:pPr>
            <w:r w:rsidRPr="00356DE7">
              <w:rPr>
                <w:rFonts w:ascii="Times New Roman" w:hAnsi="Times New Roman"/>
                <w:sz w:val="18"/>
                <w:szCs w:val="18"/>
              </w:rPr>
              <w:t>Özel Eğitim ve Rehberlik Hizmetleri Bölümü</w:t>
            </w:r>
          </w:p>
        </w:tc>
        <w:tc>
          <w:tcPr>
            <w:tcW w:w="1621" w:type="dxa"/>
            <w:gridSpan w:val="2"/>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Millî Eğitim Bakanlığı İl ve İlçe Millî Eğitim Müdürlükleri Yönetmeliğinin</w:t>
            </w:r>
          </w:p>
          <w:p w:rsid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22. maddesinin b ve f bendi</w:t>
            </w:r>
          </w:p>
          <w:p w:rsidR="00615A21" w:rsidRPr="00356DE7" w:rsidRDefault="00615A21" w:rsidP="00356DE7">
            <w:pPr>
              <w:spacing w:after="0" w:line="240" w:lineRule="auto"/>
              <w:rPr>
                <w:rFonts w:ascii="Times New Roman" w:hAnsi="Times New Roman"/>
                <w:sz w:val="18"/>
                <w:szCs w:val="18"/>
              </w:rPr>
            </w:pPr>
          </w:p>
        </w:tc>
        <w:tc>
          <w:tcPr>
            <w:tcW w:w="1390"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Maliyetler, İl</w:t>
            </w:r>
          </w:p>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Milli Eğitim Müdürlüğü bütçesinden karşılanacaktır.</w:t>
            </w:r>
          </w:p>
        </w:tc>
      </w:tr>
      <w:tr w:rsidR="00356DE7" w:rsidRPr="00356DE7" w:rsidTr="000F17C7">
        <w:trPr>
          <w:trHeight w:val="20"/>
        </w:trPr>
        <w:tc>
          <w:tcPr>
            <w:tcW w:w="3369" w:type="dxa"/>
            <w:gridSpan w:val="3"/>
            <w:tcBorders>
              <w:left w:val="nil"/>
              <w:right w:val="nil"/>
            </w:tcBorders>
            <w:shd w:val="clear" w:color="auto" w:fill="D2EAF1"/>
            <w:vAlign w:val="center"/>
          </w:tcPr>
          <w:p w:rsidR="00356DE7" w:rsidRPr="00356DE7" w:rsidRDefault="00356DE7" w:rsidP="00356DE7">
            <w:pPr>
              <w:tabs>
                <w:tab w:val="left" w:pos="199"/>
              </w:tabs>
              <w:spacing w:after="0" w:line="240" w:lineRule="auto"/>
              <w:rPr>
                <w:rFonts w:ascii="Times New Roman" w:hAnsi="Times New Roman"/>
                <w:b/>
                <w:bCs/>
                <w:sz w:val="18"/>
                <w:szCs w:val="18"/>
              </w:rPr>
            </w:pPr>
            <w:r w:rsidRPr="00356DE7">
              <w:rPr>
                <w:rFonts w:ascii="Times New Roman" w:hAnsi="Times New Roman"/>
                <w:b/>
                <w:bCs/>
                <w:sz w:val="18"/>
                <w:szCs w:val="18"/>
              </w:rPr>
              <w:t xml:space="preserve">85.İlçe </w:t>
            </w:r>
            <w:proofErr w:type="gramStart"/>
            <w:r w:rsidRPr="00356DE7">
              <w:rPr>
                <w:rFonts w:ascii="Times New Roman" w:hAnsi="Times New Roman"/>
                <w:b/>
                <w:bCs/>
                <w:sz w:val="18"/>
                <w:szCs w:val="18"/>
              </w:rPr>
              <w:t>Okul  Müdürlükleri</w:t>
            </w:r>
            <w:proofErr w:type="gramEnd"/>
            <w:r w:rsidRPr="00356DE7">
              <w:rPr>
                <w:rFonts w:ascii="Times New Roman" w:hAnsi="Times New Roman"/>
                <w:b/>
                <w:bCs/>
                <w:sz w:val="18"/>
                <w:szCs w:val="18"/>
              </w:rPr>
              <w:t xml:space="preserve"> ile okul ve kurumların e-yatırım modülünü daha etkin kullanımı sağlanarak, teknik personel desteğinde onarım taleplerinde gerçekçi veri girişlerinin yapılması sağlanacaktır.</w:t>
            </w:r>
          </w:p>
        </w:tc>
        <w:tc>
          <w:tcPr>
            <w:tcW w:w="1417"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İnşaat Emlak Hizmetleri Bölümü</w:t>
            </w:r>
          </w:p>
        </w:tc>
        <w:tc>
          <w:tcPr>
            <w:tcW w:w="1559" w:type="dxa"/>
            <w:gridSpan w:val="2"/>
            <w:tcBorders>
              <w:left w:val="nil"/>
              <w:right w:val="nil"/>
            </w:tcBorders>
            <w:shd w:val="clear" w:color="auto" w:fill="D2EAF1"/>
            <w:vAlign w:val="center"/>
          </w:tcPr>
          <w:p w:rsidR="00356DE7" w:rsidRPr="00356DE7" w:rsidRDefault="00356DE7" w:rsidP="00356DE7">
            <w:pPr>
              <w:numPr>
                <w:ilvl w:val="0"/>
                <w:numId w:val="2"/>
              </w:numPr>
              <w:spacing w:after="0" w:line="240" w:lineRule="auto"/>
              <w:ind w:left="163" w:hanging="142"/>
              <w:rPr>
                <w:rFonts w:ascii="Times New Roman" w:hAnsi="Times New Roman"/>
                <w:sz w:val="18"/>
                <w:szCs w:val="18"/>
              </w:rPr>
            </w:pPr>
            <w:r w:rsidRPr="00356DE7">
              <w:rPr>
                <w:rFonts w:ascii="Times New Roman" w:hAnsi="Times New Roman"/>
                <w:sz w:val="18"/>
                <w:szCs w:val="18"/>
              </w:rPr>
              <w:t>İlçe MEM</w:t>
            </w:r>
          </w:p>
          <w:p w:rsidR="00356DE7" w:rsidRPr="00356DE7" w:rsidRDefault="00356DE7" w:rsidP="00356DE7">
            <w:pPr>
              <w:numPr>
                <w:ilvl w:val="0"/>
                <w:numId w:val="2"/>
              </w:numPr>
              <w:spacing w:after="0" w:line="240" w:lineRule="auto"/>
              <w:ind w:left="142" w:hanging="142"/>
              <w:contextualSpacing/>
              <w:rPr>
                <w:rFonts w:ascii="Times New Roman" w:hAnsi="Times New Roman"/>
                <w:sz w:val="18"/>
                <w:szCs w:val="18"/>
              </w:rPr>
            </w:pPr>
            <w:r w:rsidRPr="00356DE7">
              <w:rPr>
                <w:rFonts w:ascii="Times New Roman" w:hAnsi="Times New Roman"/>
                <w:sz w:val="18"/>
                <w:szCs w:val="18"/>
              </w:rPr>
              <w:t>Bilgi İşlem ve Eğitim</w:t>
            </w:r>
          </w:p>
          <w:p w:rsidR="00356DE7" w:rsidRPr="00356DE7" w:rsidRDefault="00356DE7" w:rsidP="00356DE7">
            <w:pPr>
              <w:numPr>
                <w:ilvl w:val="0"/>
                <w:numId w:val="2"/>
              </w:numPr>
              <w:spacing w:after="0" w:line="240" w:lineRule="auto"/>
              <w:ind w:left="142" w:hanging="142"/>
              <w:contextualSpacing/>
              <w:rPr>
                <w:rFonts w:ascii="Times New Roman" w:hAnsi="Times New Roman"/>
                <w:sz w:val="18"/>
                <w:szCs w:val="18"/>
              </w:rPr>
            </w:pPr>
            <w:r w:rsidRPr="00356DE7">
              <w:rPr>
                <w:rFonts w:ascii="Times New Roman" w:hAnsi="Times New Roman"/>
                <w:sz w:val="18"/>
                <w:szCs w:val="18"/>
              </w:rPr>
              <w:t>Teknolojileri Hizmetleri Bölümü 2</w:t>
            </w:r>
          </w:p>
        </w:tc>
        <w:tc>
          <w:tcPr>
            <w:tcW w:w="1621"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 xml:space="preserve">İç Yönergesinin 8. Madde 26/y </w:t>
            </w:r>
          </w:p>
        </w:tc>
        <w:tc>
          <w:tcPr>
            <w:tcW w:w="1390"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20"/>
        </w:trPr>
        <w:tc>
          <w:tcPr>
            <w:tcW w:w="3369" w:type="dxa"/>
            <w:gridSpan w:val="3"/>
            <w:vAlign w:val="center"/>
          </w:tcPr>
          <w:p w:rsidR="00356DE7" w:rsidRPr="00356DE7" w:rsidRDefault="00356DE7" w:rsidP="00356DE7">
            <w:pPr>
              <w:tabs>
                <w:tab w:val="left" w:pos="0"/>
                <w:tab w:val="left" w:pos="199"/>
              </w:tabs>
              <w:spacing w:after="0" w:line="240" w:lineRule="auto"/>
              <w:rPr>
                <w:rFonts w:ascii="Times New Roman" w:hAnsi="Times New Roman"/>
                <w:b/>
                <w:bCs/>
                <w:sz w:val="16"/>
                <w:szCs w:val="16"/>
              </w:rPr>
            </w:pPr>
            <w:r w:rsidRPr="00356DE7">
              <w:rPr>
                <w:rFonts w:ascii="Times New Roman" w:hAnsi="Times New Roman"/>
                <w:b/>
                <w:bCs/>
                <w:sz w:val="16"/>
                <w:szCs w:val="16"/>
              </w:rPr>
              <w:t>86.İlçe MEM bütçesine ayrılan kamu ödeneklerinin kullanımında alt yapı eksikliklerini gidermeye öncelik verilecektir.</w:t>
            </w:r>
          </w:p>
        </w:tc>
        <w:tc>
          <w:tcPr>
            <w:tcW w:w="1417" w:type="dxa"/>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İnşaat Emlak Hizmetleri Bölümü</w:t>
            </w:r>
          </w:p>
        </w:tc>
        <w:tc>
          <w:tcPr>
            <w:tcW w:w="1559" w:type="dxa"/>
            <w:gridSpan w:val="2"/>
            <w:vAlign w:val="center"/>
          </w:tcPr>
          <w:p w:rsidR="00356DE7" w:rsidRPr="00356DE7" w:rsidRDefault="00356DE7" w:rsidP="00356DE7">
            <w:pPr>
              <w:spacing w:after="0" w:line="240" w:lineRule="auto"/>
              <w:rPr>
                <w:rFonts w:ascii="Times New Roman" w:hAnsi="Times New Roman"/>
                <w:sz w:val="16"/>
                <w:szCs w:val="16"/>
              </w:rPr>
            </w:pPr>
          </w:p>
        </w:tc>
        <w:tc>
          <w:tcPr>
            <w:tcW w:w="1621" w:type="dxa"/>
            <w:gridSpan w:val="2"/>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Millî Eğitim Bakanlığı İl ve İlçe Millî Eğitim Müdürlükleri Yönetmeliğinin</w:t>
            </w:r>
          </w:p>
          <w:p w:rsid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22. maddesinin b ve f bendi</w:t>
            </w:r>
          </w:p>
          <w:p w:rsidR="00615A21" w:rsidRPr="00356DE7" w:rsidRDefault="00615A21" w:rsidP="00356DE7">
            <w:pPr>
              <w:spacing w:after="0" w:line="240" w:lineRule="auto"/>
              <w:rPr>
                <w:rFonts w:ascii="Times New Roman" w:hAnsi="Times New Roman"/>
                <w:sz w:val="16"/>
                <w:szCs w:val="16"/>
              </w:rPr>
            </w:pPr>
          </w:p>
        </w:tc>
        <w:tc>
          <w:tcPr>
            <w:tcW w:w="1390"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Maliyetler, İl</w:t>
            </w:r>
          </w:p>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Milli Eğitim Müdürlüğü</w:t>
            </w:r>
          </w:p>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Bütçesinden karşılanacaktır.</w:t>
            </w:r>
          </w:p>
        </w:tc>
      </w:tr>
      <w:tr w:rsidR="00356DE7" w:rsidRPr="00356DE7" w:rsidTr="000F17C7">
        <w:trPr>
          <w:trHeight w:val="20"/>
        </w:trPr>
        <w:tc>
          <w:tcPr>
            <w:tcW w:w="3369" w:type="dxa"/>
            <w:gridSpan w:val="3"/>
            <w:tcBorders>
              <w:left w:val="nil"/>
              <w:right w:val="nil"/>
            </w:tcBorders>
            <w:shd w:val="clear" w:color="auto" w:fill="D2EAF1"/>
            <w:vAlign w:val="center"/>
          </w:tcPr>
          <w:p w:rsidR="00356DE7" w:rsidRPr="00356DE7" w:rsidRDefault="00356DE7" w:rsidP="00356DE7">
            <w:pPr>
              <w:tabs>
                <w:tab w:val="left" w:pos="199"/>
              </w:tabs>
              <w:spacing w:after="0" w:line="240" w:lineRule="auto"/>
              <w:rPr>
                <w:rFonts w:ascii="Times New Roman" w:hAnsi="Times New Roman"/>
                <w:b/>
                <w:bCs/>
                <w:sz w:val="16"/>
                <w:szCs w:val="16"/>
              </w:rPr>
            </w:pPr>
            <w:r w:rsidRPr="00356DE7">
              <w:rPr>
                <w:rFonts w:ascii="Times New Roman" w:hAnsi="Times New Roman"/>
                <w:b/>
                <w:bCs/>
                <w:sz w:val="16"/>
                <w:szCs w:val="16"/>
              </w:rPr>
              <w:t>87.Mülkiyeti gerçek veya özel hukuk tüzel kişiliklere ait imar planında okul alanı olarak ayrılmış arsaların kamulaştırılması yapılacaktır.</w:t>
            </w:r>
          </w:p>
        </w:tc>
        <w:tc>
          <w:tcPr>
            <w:tcW w:w="1417"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İnşaat Emlak Hizmetleri Bölümü</w:t>
            </w:r>
          </w:p>
        </w:tc>
        <w:tc>
          <w:tcPr>
            <w:tcW w:w="1559"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p>
        </w:tc>
        <w:tc>
          <w:tcPr>
            <w:tcW w:w="1621"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Millî Eğitim Bakanlığı İl ve İlçe Millî Eğitim Müdürlükleri Yönetmeliğinin</w:t>
            </w:r>
          </w:p>
          <w:p w:rsid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22. maddesinin s bendi</w:t>
            </w:r>
          </w:p>
          <w:p w:rsidR="00615A21" w:rsidRPr="00356DE7" w:rsidRDefault="00615A21" w:rsidP="00356DE7">
            <w:pPr>
              <w:spacing w:after="0" w:line="240" w:lineRule="auto"/>
              <w:rPr>
                <w:rFonts w:ascii="Times New Roman" w:hAnsi="Times New Roman"/>
                <w:sz w:val="16"/>
                <w:szCs w:val="16"/>
              </w:rPr>
            </w:pPr>
          </w:p>
        </w:tc>
        <w:tc>
          <w:tcPr>
            <w:tcW w:w="1390"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Maliyetler, İl</w:t>
            </w:r>
          </w:p>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Milli Eğitim Müdürlüğü</w:t>
            </w:r>
          </w:p>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Bütçesinden karşılanacaktır.</w:t>
            </w:r>
          </w:p>
        </w:tc>
      </w:tr>
      <w:tr w:rsidR="00356DE7" w:rsidRPr="00356DE7" w:rsidTr="000F17C7">
        <w:trPr>
          <w:trHeight w:val="20"/>
        </w:trPr>
        <w:tc>
          <w:tcPr>
            <w:tcW w:w="3369" w:type="dxa"/>
            <w:gridSpan w:val="3"/>
            <w:vAlign w:val="center"/>
          </w:tcPr>
          <w:p w:rsidR="00356DE7" w:rsidRPr="00356DE7" w:rsidRDefault="00356DE7" w:rsidP="00356DE7">
            <w:pPr>
              <w:tabs>
                <w:tab w:val="left" w:pos="199"/>
              </w:tabs>
              <w:spacing w:after="0" w:line="240" w:lineRule="auto"/>
              <w:rPr>
                <w:rFonts w:ascii="Times New Roman" w:hAnsi="Times New Roman"/>
                <w:b/>
                <w:bCs/>
                <w:sz w:val="16"/>
                <w:szCs w:val="16"/>
              </w:rPr>
            </w:pPr>
            <w:r w:rsidRPr="00356DE7">
              <w:rPr>
                <w:rFonts w:ascii="Times New Roman" w:hAnsi="Times New Roman"/>
                <w:b/>
                <w:bCs/>
                <w:sz w:val="16"/>
                <w:szCs w:val="16"/>
              </w:rPr>
              <w:t xml:space="preserve">88.Okul ve kurumlarımızın ders ve </w:t>
            </w:r>
            <w:proofErr w:type="spellStart"/>
            <w:r w:rsidRPr="00356DE7">
              <w:rPr>
                <w:rFonts w:ascii="Times New Roman" w:hAnsi="Times New Roman"/>
                <w:b/>
                <w:bCs/>
                <w:sz w:val="16"/>
                <w:szCs w:val="16"/>
              </w:rPr>
              <w:t>laboratuar</w:t>
            </w:r>
            <w:proofErr w:type="spellEnd"/>
            <w:r w:rsidRPr="00356DE7">
              <w:rPr>
                <w:rFonts w:ascii="Times New Roman" w:hAnsi="Times New Roman"/>
                <w:b/>
                <w:bCs/>
                <w:sz w:val="16"/>
                <w:szCs w:val="16"/>
              </w:rPr>
              <w:t xml:space="preserve"> araç-gereçleri, makine-teçhizat dâhil her türlü donatım malzemesi ihtiyaçlarını, öğretim programlarına, teknolojik gelişmelere uygun olarak imkânlar ölçüsünde ve zamanında karşılanması sağlanacaktır.</w:t>
            </w:r>
          </w:p>
        </w:tc>
        <w:tc>
          <w:tcPr>
            <w:tcW w:w="1451" w:type="dxa"/>
            <w:gridSpan w:val="2"/>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Destek Hizmetleri Bölümü 1</w:t>
            </w:r>
          </w:p>
        </w:tc>
        <w:tc>
          <w:tcPr>
            <w:tcW w:w="1525" w:type="dxa"/>
            <w:vAlign w:val="center"/>
          </w:tcPr>
          <w:p w:rsidR="00356DE7" w:rsidRPr="00356DE7" w:rsidRDefault="00356DE7" w:rsidP="00356DE7">
            <w:pPr>
              <w:spacing w:after="0" w:line="240" w:lineRule="auto"/>
              <w:rPr>
                <w:rFonts w:ascii="Times New Roman" w:hAnsi="Times New Roman"/>
                <w:sz w:val="16"/>
                <w:szCs w:val="16"/>
              </w:rPr>
            </w:pPr>
          </w:p>
        </w:tc>
        <w:tc>
          <w:tcPr>
            <w:tcW w:w="1621" w:type="dxa"/>
            <w:gridSpan w:val="2"/>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Millî Eğitim Bakanlığı İl ve İlçe Millî Eğitim Müdürlükleri Yönetmeliğinin</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21. maddesinin b bendi</w:t>
            </w:r>
          </w:p>
        </w:tc>
        <w:tc>
          <w:tcPr>
            <w:tcW w:w="1390" w:type="dxa"/>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Maliyetler, İl</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Milli Eğitim Müdürlüğü</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Bütçesinden karşılanacaktır.</w:t>
            </w:r>
          </w:p>
        </w:tc>
      </w:tr>
      <w:tr w:rsidR="00356DE7" w:rsidRPr="00356DE7" w:rsidTr="000F17C7">
        <w:trPr>
          <w:trHeight w:val="20"/>
        </w:trPr>
        <w:tc>
          <w:tcPr>
            <w:tcW w:w="3369" w:type="dxa"/>
            <w:gridSpan w:val="3"/>
            <w:tcBorders>
              <w:left w:val="nil"/>
              <w:bottom w:val="single" w:sz="8" w:space="0" w:color="4BACC6"/>
              <w:right w:val="nil"/>
            </w:tcBorders>
            <w:shd w:val="clear" w:color="auto" w:fill="D2EAF1"/>
            <w:vAlign w:val="center"/>
          </w:tcPr>
          <w:p w:rsidR="00356DE7" w:rsidRPr="00356DE7" w:rsidRDefault="00356DE7" w:rsidP="00356DE7">
            <w:pPr>
              <w:tabs>
                <w:tab w:val="left" w:pos="199"/>
              </w:tabs>
              <w:spacing w:after="0" w:line="240" w:lineRule="auto"/>
              <w:rPr>
                <w:rFonts w:ascii="Times New Roman" w:hAnsi="Times New Roman"/>
                <w:b/>
                <w:bCs/>
                <w:sz w:val="16"/>
                <w:szCs w:val="16"/>
              </w:rPr>
            </w:pPr>
            <w:r w:rsidRPr="00356DE7">
              <w:rPr>
                <w:rFonts w:ascii="Times New Roman" w:hAnsi="Times New Roman"/>
                <w:b/>
                <w:bCs/>
                <w:sz w:val="16"/>
                <w:szCs w:val="16"/>
              </w:rPr>
              <w:t>89.Okulların yapım ve donatımına yönelik hayırsever vatandaşları teşvik edecek çalışmalar yapılacaktır.</w:t>
            </w:r>
          </w:p>
        </w:tc>
        <w:tc>
          <w:tcPr>
            <w:tcW w:w="1451" w:type="dxa"/>
            <w:gridSpan w:val="2"/>
            <w:tcBorders>
              <w:left w:val="nil"/>
              <w:bottom w:val="single" w:sz="8" w:space="0" w:color="4BACC6"/>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Strateji Geliştirme Hizmetleri Bölümü 1</w:t>
            </w:r>
          </w:p>
        </w:tc>
        <w:tc>
          <w:tcPr>
            <w:tcW w:w="1525" w:type="dxa"/>
            <w:tcBorders>
              <w:left w:val="nil"/>
              <w:bottom w:val="single" w:sz="8" w:space="0" w:color="4BACC6"/>
              <w:right w:val="nil"/>
            </w:tcBorders>
            <w:shd w:val="clear" w:color="auto" w:fill="D2EAF1"/>
            <w:vAlign w:val="center"/>
          </w:tcPr>
          <w:p w:rsidR="00356DE7" w:rsidRPr="00356DE7" w:rsidRDefault="00356DE7" w:rsidP="00356DE7">
            <w:pPr>
              <w:numPr>
                <w:ilvl w:val="0"/>
                <w:numId w:val="18"/>
              </w:numPr>
              <w:spacing w:after="0" w:line="240" w:lineRule="auto"/>
              <w:ind w:left="163" w:hanging="142"/>
              <w:rPr>
                <w:rFonts w:ascii="Times New Roman" w:hAnsi="Times New Roman"/>
                <w:sz w:val="16"/>
                <w:szCs w:val="16"/>
              </w:rPr>
            </w:pPr>
            <w:r w:rsidRPr="00356DE7">
              <w:rPr>
                <w:rFonts w:ascii="Times New Roman" w:hAnsi="Times New Roman"/>
                <w:sz w:val="16"/>
                <w:szCs w:val="16"/>
              </w:rPr>
              <w:t>İnşaat Emlak Hizmetleri Bölümü</w:t>
            </w:r>
          </w:p>
          <w:p w:rsidR="00356DE7" w:rsidRPr="00356DE7" w:rsidRDefault="00356DE7" w:rsidP="00356DE7">
            <w:pPr>
              <w:numPr>
                <w:ilvl w:val="0"/>
                <w:numId w:val="18"/>
              </w:numPr>
              <w:spacing w:after="0" w:line="240" w:lineRule="auto"/>
              <w:ind w:left="163" w:hanging="142"/>
              <w:rPr>
                <w:rFonts w:ascii="Times New Roman" w:hAnsi="Times New Roman"/>
                <w:sz w:val="16"/>
                <w:szCs w:val="16"/>
              </w:rPr>
            </w:pPr>
            <w:r w:rsidRPr="00356DE7">
              <w:rPr>
                <w:rFonts w:ascii="Times New Roman" w:hAnsi="Times New Roman"/>
                <w:sz w:val="16"/>
                <w:szCs w:val="16"/>
              </w:rPr>
              <w:t>Özel Büro 2</w:t>
            </w:r>
          </w:p>
        </w:tc>
        <w:tc>
          <w:tcPr>
            <w:tcW w:w="1621" w:type="dxa"/>
            <w:gridSpan w:val="2"/>
            <w:tcBorders>
              <w:left w:val="nil"/>
              <w:bottom w:val="single" w:sz="8" w:space="0" w:color="4BACC6"/>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6"/>
                <w:szCs w:val="16"/>
              </w:rPr>
              <w:t>İç Yönergesinin 26. maddesinin l ve n bendi</w:t>
            </w:r>
          </w:p>
        </w:tc>
        <w:tc>
          <w:tcPr>
            <w:tcW w:w="1390" w:type="dxa"/>
            <w:tcBorders>
              <w:left w:val="nil"/>
              <w:bottom w:val="single" w:sz="8" w:space="0" w:color="4BACC6"/>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Mali yükümlülük içermemektedir</w:t>
            </w:r>
          </w:p>
        </w:tc>
      </w:tr>
      <w:tr w:rsidR="00356DE7" w:rsidRPr="00356DE7" w:rsidTr="000F17C7">
        <w:trPr>
          <w:trHeight w:val="87"/>
        </w:trPr>
        <w:tc>
          <w:tcPr>
            <w:tcW w:w="3369" w:type="dxa"/>
            <w:gridSpan w:val="3"/>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p>
        </w:tc>
        <w:tc>
          <w:tcPr>
            <w:tcW w:w="1417"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p>
        </w:tc>
        <w:tc>
          <w:tcPr>
            <w:tcW w:w="1559" w:type="dxa"/>
            <w:gridSpan w:val="2"/>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p>
        </w:tc>
        <w:tc>
          <w:tcPr>
            <w:tcW w:w="1621" w:type="dxa"/>
            <w:gridSpan w:val="2"/>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p>
        </w:tc>
        <w:tc>
          <w:tcPr>
            <w:tcW w:w="1390"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p>
        </w:tc>
      </w:tr>
      <w:tr w:rsidR="00356DE7" w:rsidRPr="00356DE7" w:rsidTr="000F17C7">
        <w:trPr>
          <w:trHeight w:val="20"/>
        </w:trPr>
        <w:tc>
          <w:tcPr>
            <w:tcW w:w="2836" w:type="dxa"/>
            <w:gridSpan w:val="2"/>
            <w:tcBorders>
              <w:left w:val="nil"/>
              <w:right w:val="nil"/>
            </w:tcBorders>
            <w:shd w:val="clear" w:color="auto" w:fill="D2EAF1"/>
            <w:vAlign w:val="center"/>
          </w:tcPr>
          <w:p w:rsidR="00356DE7" w:rsidRPr="00356DE7" w:rsidRDefault="00356DE7" w:rsidP="00356DE7">
            <w:pPr>
              <w:tabs>
                <w:tab w:val="left" w:pos="199"/>
              </w:tabs>
              <w:spacing w:after="0" w:line="240" w:lineRule="auto"/>
              <w:rPr>
                <w:rFonts w:ascii="Times New Roman" w:hAnsi="Times New Roman"/>
                <w:b/>
                <w:bCs/>
                <w:sz w:val="18"/>
                <w:szCs w:val="18"/>
              </w:rPr>
            </w:pPr>
            <w:r w:rsidRPr="00356DE7">
              <w:rPr>
                <w:rFonts w:ascii="Times New Roman" w:hAnsi="Times New Roman"/>
                <w:b/>
                <w:bCs/>
                <w:sz w:val="18"/>
                <w:szCs w:val="18"/>
              </w:rPr>
              <w:t xml:space="preserve">90.Okullaşma ve sınıf mevcutları ile ilgili hedefler doğrultusunda oluşacak fiziki mekân ihtiyacının karşılanması sağlanacaktır. </w:t>
            </w:r>
          </w:p>
        </w:tc>
        <w:tc>
          <w:tcPr>
            <w:tcW w:w="1984" w:type="dxa"/>
            <w:gridSpan w:val="3"/>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İnşaat Emlak Hizmetleri Bölümü</w:t>
            </w:r>
          </w:p>
        </w:tc>
        <w:tc>
          <w:tcPr>
            <w:tcW w:w="1667"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p>
        </w:tc>
        <w:tc>
          <w:tcPr>
            <w:tcW w:w="1479"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Millî Eğitim Bakanlığı İl ve İlçe Millî Eğitim Müdürlükleri Yönetmeliğinin 22. maddesinin b bendi</w:t>
            </w:r>
          </w:p>
        </w:tc>
        <w:tc>
          <w:tcPr>
            <w:tcW w:w="1390"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Maliyetler, İl</w:t>
            </w:r>
          </w:p>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Milli Eğitim Müdürlüğü bütçesinden karşılanacaktır.</w:t>
            </w:r>
          </w:p>
        </w:tc>
      </w:tr>
      <w:tr w:rsidR="00356DE7" w:rsidRPr="00356DE7" w:rsidTr="000F17C7">
        <w:trPr>
          <w:trHeight w:val="20"/>
        </w:trPr>
        <w:tc>
          <w:tcPr>
            <w:tcW w:w="2836" w:type="dxa"/>
            <w:gridSpan w:val="2"/>
            <w:vAlign w:val="center"/>
          </w:tcPr>
          <w:p w:rsidR="00356DE7" w:rsidRPr="00356DE7" w:rsidRDefault="00356DE7" w:rsidP="00356DE7">
            <w:pPr>
              <w:tabs>
                <w:tab w:val="left" w:pos="58"/>
                <w:tab w:val="left" w:pos="199"/>
              </w:tabs>
              <w:spacing w:after="0" w:line="240" w:lineRule="auto"/>
              <w:rPr>
                <w:rFonts w:ascii="Times New Roman" w:hAnsi="Times New Roman"/>
                <w:b/>
                <w:bCs/>
                <w:sz w:val="18"/>
                <w:szCs w:val="18"/>
              </w:rPr>
            </w:pPr>
            <w:r w:rsidRPr="00356DE7">
              <w:rPr>
                <w:rFonts w:ascii="Times New Roman" w:hAnsi="Times New Roman"/>
                <w:b/>
                <w:bCs/>
                <w:sz w:val="18"/>
                <w:szCs w:val="18"/>
              </w:rPr>
              <w:lastRenderedPageBreak/>
              <w:t xml:space="preserve">91. Mevcut ve yeni açılacak okul ve pansiyonlar eğitim ortamları </w:t>
            </w:r>
            <w:proofErr w:type="gramStart"/>
            <w:r w:rsidRPr="00356DE7">
              <w:rPr>
                <w:rFonts w:ascii="Times New Roman" w:hAnsi="Times New Roman"/>
                <w:b/>
                <w:bCs/>
                <w:sz w:val="18"/>
                <w:szCs w:val="18"/>
              </w:rPr>
              <w:t>hijyen</w:t>
            </w:r>
            <w:proofErr w:type="gramEnd"/>
            <w:r w:rsidRPr="00356DE7">
              <w:rPr>
                <w:rFonts w:ascii="Times New Roman" w:hAnsi="Times New Roman"/>
                <w:b/>
                <w:bCs/>
                <w:sz w:val="18"/>
                <w:szCs w:val="18"/>
              </w:rPr>
              <w:t>, enerji verimliliği, konfor şartları ile maddi ve doğal kaynakların tasarrufu gibi öncelikler göz önüne alınarak iş güvenliği esasları çerçevesinde düzenlenecektir.</w:t>
            </w:r>
          </w:p>
        </w:tc>
        <w:tc>
          <w:tcPr>
            <w:tcW w:w="1984" w:type="dxa"/>
            <w:gridSpan w:val="3"/>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İnşaat Emlak Hizmetleri Bölümü</w:t>
            </w:r>
          </w:p>
        </w:tc>
        <w:tc>
          <w:tcPr>
            <w:tcW w:w="1667" w:type="dxa"/>
            <w:gridSpan w:val="2"/>
            <w:vAlign w:val="center"/>
          </w:tcPr>
          <w:p w:rsidR="00356DE7" w:rsidRPr="00356DE7" w:rsidRDefault="00356DE7" w:rsidP="00356DE7">
            <w:pPr>
              <w:spacing w:after="0" w:line="240" w:lineRule="auto"/>
              <w:rPr>
                <w:rFonts w:ascii="Times New Roman" w:hAnsi="Times New Roman"/>
                <w:sz w:val="18"/>
                <w:szCs w:val="18"/>
              </w:rPr>
            </w:pPr>
          </w:p>
        </w:tc>
        <w:tc>
          <w:tcPr>
            <w:tcW w:w="1479"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8. madde 26/a -y</w:t>
            </w:r>
          </w:p>
        </w:tc>
        <w:tc>
          <w:tcPr>
            <w:tcW w:w="1390"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Maliyetler, İl</w:t>
            </w:r>
          </w:p>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Milli Eğitim Müdürlüğü bütçesinden karşılanacaktır.</w:t>
            </w:r>
          </w:p>
        </w:tc>
      </w:tr>
      <w:tr w:rsidR="00356DE7" w:rsidRPr="00356DE7" w:rsidTr="000F17C7">
        <w:trPr>
          <w:trHeight w:val="20"/>
        </w:trPr>
        <w:tc>
          <w:tcPr>
            <w:tcW w:w="2836" w:type="dxa"/>
            <w:gridSpan w:val="2"/>
            <w:tcBorders>
              <w:left w:val="nil"/>
              <w:right w:val="nil"/>
            </w:tcBorders>
            <w:shd w:val="clear" w:color="auto" w:fill="D2EAF1"/>
            <w:vAlign w:val="center"/>
          </w:tcPr>
          <w:p w:rsidR="00356DE7" w:rsidRPr="00356DE7" w:rsidRDefault="00356DE7" w:rsidP="00356DE7">
            <w:pPr>
              <w:tabs>
                <w:tab w:val="left" w:pos="341"/>
              </w:tabs>
              <w:spacing w:after="0" w:line="240" w:lineRule="auto"/>
              <w:rPr>
                <w:rFonts w:ascii="Times New Roman" w:hAnsi="Times New Roman"/>
                <w:b/>
                <w:bCs/>
                <w:sz w:val="18"/>
                <w:szCs w:val="18"/>
              </w:rPr>
            </w:pPr>
            <w:r w:rsidRPr="00356DE7">
              <w:rPr>
                <w:rFonts w:ascii="Times New Roman" w:hAnsi="Times New Roman"/>
                <w:b/>
                <w:bCs/>
                <w:sz w:val="18"/>
                <w:szCs w:val="18"/>
              </w:rPr>
              <w:t>92.Okul bahçeleri, öğrencilerin sosyal ve kültürel gelişimlerini destekleyecek ve aktif yaşamı teşvik edecek şekilde düzenlenecek; öğrencilerin sosyal, sanatsal, sportif ve kültürel etkinlikler yapabilecekleri alanlar artırılacaktır.</w:t>
            </w:r>
          </w:p>
        </w:tc>
        <w:tc>
          <w:tcPr>
            <w:tcW w:w="1984" w:type="dxa"/>
            <w:gridSpan w:val="3"/>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İnşaat Emlak Hizmetleri Bölümü</w:t>
            </w:r>
          </w:p>
        </w:tc>
        <w:tc>
          <w:tcPr>
            <w:tcW w:w="1667" w:type="dxa"/>
            <w:gridSpan w:val="2"/>
            <w:tcBorders>
              <w:left w:val="nil"/>
              <w:right w:val="nil"/>
            </w:tcBorders>
            <w:shd w:val="clear" w:color="auto" w:fill="D2EAF1"/>
            <w:vAlign w:val="center"/>
          </w:tcPr>
          <w:p w:rsidR="00356DE7" w:rsidRPr="00356DE7" w:rsidRDefault="00356DE7" w:rsidP="00356DE7">
            <w:pPr>
              <w:numPr>
                <w:ilvl w:val="0"/>
                <w:numId w:val="19"/>
              </w:numPr>
              <w:spacing w:after="0" w:line="240" w:lineRule="auto"/>
              <w:ind w:left="163" w:hanging="142"/>
              <w:rPr>
                <w:rFonts w:ascii="Times New Roman" w:hAnsi="Times New Roman"/>
                <w:sz w:val="18"/>
                <w:szCs w:val="18"/>
              </w:rPr>
            </w:pPr>
            <w:r w:rsidRPr="00356DE7">
              <w:rPr>
                <w:rFonts w:ascii="Times New Roman" w:hAnsi="Times New Roman"/>
                <w:sz w:val="18"/>
                <w:szCs w:val="18"/>
              </w:rPr>
              <w:t>Tüm Birimler</w:t>
            </w:r>
          </w:p>
        </w:tc>
        <w:tc>
          <w:tcPr>
            <w:tcW w:w="1479"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 xml:space="preserve">İç </w:t>
            </w:r>
            <w:proofErr w:type="gramStart"/>
            <w:r w:rsidRPr="00356DE7">
              <w:rPr>
                <w:rFonts w:ascii="Times New Roman" w:hAnsi="Times New Roman"/>
                <w:sz w:val="18"/>
                <w:szCs w:val="18"/>
              </w:rPr>
              <w:t>Yönergesinin  8</w:t>
            </w:r>
            <w:proofErr w:type="gramEnd"/>
            <w:r w:rsidRPr="00356DE7">
              <w:rPr>
                <w:rFonts w:ascii="Times New Roman" w:hAnsi="Times New Roman"/>
                <w:sz w:val="18"/>
                <w:szCs w:val="18"/>
              </w:rPr>
              <w:t>.madde 26/b-u</w:t>
            </w:r>
          </w:p>
        </w:tc>
        <w:tc>
          <w:tcPr>
            <w:tcW w:w="1390"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Maliyetler, İl</w:t>
            </w:r>
          </w:p>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Milli Eğitim Müdürlüğü</w:t>
            </w:r>
          </w:p>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Bütçesinden karşılanacaktır.</w:t>
            </w:r>
          </w:p>
        </w:tc>
      </w:tr>
      <w:tr w:rsidR="00356DE7" w:rsidRPr="00356DE7" w:rsidTr="000F17C7">
        <w:trPr>
          <w:trHeight w:val="20"/>
        </w:trPr>
        <w:tc>
          <w:tcPr>
            <w:tcW w:w="2802" w:type="dxa"/>
            <w:vAlign w:val="center"/>
          </w:tcPr>
          <w:p w:rsidR="00356DE7" w:rsidRPr="00356DE7" w:rsidRDefault="00356DE7" w:rsidP="00356DE7">
            <w:pPr>
              <w:tabs>
                <w:tab w:val="left" w:pos="284"/>
              </w:tabs>
              <w:spacing w:after="0" w:line="240" w:lineRule="auto"/>
              <w:rPr>
                <w:rFonts w:ascii="Times New Roman" w:hAnsi="Times New Roman"/>
                <w:b/>
                <w:bCs/>
                <w:sz w:val="16"/>
                <w:szCs w:val="16"/>
              </w:rPr>
            </w:pPr>
            <w:r w:rsidRPr="00356DE7">
              <w:rPr>
                <w:rFonts w:ascii="Times New Roman" w:hAnsi="Times New Roman"/>
                <w:b/>
                <w:bCs/>
                <w:sz w:val="16"/>
                <w:szCs w:val="16"/>
              </w:rPr>
              <w:t>93.Eğitim ve öğretimin finansmanı için kaynakların artırılması, etkinleştirilmesi, alternatif finansman kaynaklarının daha etkili ve verimli kullanılması sağlanacaktır.</w:t>
            </w:r>
          </w:p>
        </w:tc>
        <w:tc>
          <w:tcPr>
            <w:tcW w:w="1984" w:type="dxa"/>
            <w:gridSpan w:val="3"/>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Strateji Geliştirme -2</w:t>
            </w:r>
          </w:p>
        </w:tc>
        <w:tc>
          <w:tcPr>
            <w:tcW w:w="1701" w:type="dxa"/>
            <w:gridSpan w:val="3"/>
            <w:vAlign w:val="center"/>
          </w:tcPr>
          <w:p w:rsidR="00356DE7" w:rsidRPr="00356DE7" w:rsidRDefault="00356DE7" w:rsidP="00356DE7">
            <w:pPr>
              <w:spacing w:after="0" w:line="240" w:lineRule="auto"/>
              <w:rPr>
                <w:rFonts w:ascii="Times New Roman" w:hAnsi="Times New Roman"/>
                <w:sz w:val="16"/>
                <w:szCs w:val="16"/>
              </w:rPr>
            </w:pPr>
          </w:p>
        </w:tc>
        <w:tc>
          <w:tcPr>
            <w:tcW w:w="1479" w:type="dxa"/>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color w:val="000000"/>
                <w:sz w:val="16"/>
                <w:szCs w:val="16"/>
              </w:rPr>
              <w:t xml:space="preserve">İlçe Milli Eğitim Müdürlüğü </w:t>
            </w:r>
            <w:r w:rsidRPr="00356DE7">
              <w:rPr>
                <w:rFonts w:ascii="Times New Roman" w:hAnsi="Times New Roman"/>
                <w:sz w:val="16"/>
                <w:szCs w:val="16"/>
              </w:rPr>
              <w:t>İç Yönergesinin 8. Maddesinin 16/a bendi</w:t>
            </w:r>
          </w:p>
        </w:tc>
        <w:tc>
          <w:tcPr>
            <w:tcW w:w="1390" w:type="dxa"/>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Mali yükümlülük içermemektedir</w:t>
            </w:r>
          </w:p>
        </w:tc>
      </w:tr>
      <w:tr w:rsidR="00356DE7" w:rsidRPr="00356DE7" w:rsidTr="000F17C7">
        <w:trPr>
          <w:trHeight w:val="20"/>
        </w:trPr>
        <w:tc>
          <w:tcPr>
            <w:tcW w:w="2802" w:type="dxa"/>
            <w:tcBorders>
              <w:left w:val="nil"/>
              <w:bottom w:val="single" w:sz="8" w:space="0" w:color="4BACC6"/>
              <w:right w:val="nil"/>
            </w:tcBorders>
            <w:shd w:val="clear" w:color="auto" w:fill="D2EAF1"/>
            <w:vAlign w:val="center"/>
          </w:tcPr>
          <w:p w:rsidR="00356DE7" w:rsidRPr="00356DE7" w:rsidRDefault="00356DE7" w:rsidP="00356DE7">
            <w:pPr>
              <w:tabs>
                <w:tab w:val="left" w:pos="341"/>
              </w:tabs>
              <w:spacing w:after="0" w:line="240" w:lineRule="auto"/>
              <w:rPr>
                <w:rFonts w:ascii="Times New Roman" w:hAnsi="Times New Roman"/>
                <w:b/>
                <w:bCs/>
                <w:sz w:val="16"/>
                <w:szCs w:val="16"/>
              </w:rPr>
            </w:pPr>
            <w:r w:rsidRPr="00356DE7">
              <w:rPr>
                <w:rFonts w:ascii="Times New Roman" w:hAnsi="Times New Roman"/>
                <w:b/>
                <w:bCs/>
                <w:sz w:val="16"/>
                <w:szCs w:val="16"/>
              </w:rPr>
              <w:t xml:space="preserve">94.Okul ve kurum binalarının deprem tahkiki ile güçlendirmesine yönelik çalışmalar programlar dâhilinde yürütülecektir.  </w:t>
            </w:r>
          </w:p>
        </w:tc>
        <w:tc>
          <w:tcPr>
            <w:tcW w:w="1984" w:type="dxa"/>
            <w:gridSpan w:val="3"/>
            <w:tcBorders>
              <w:left w:val="nil"/>
              <w:bottom w:val="single" w:sz="8" w:space="0" w:color="4BACC6"/>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İnşaat Emlak Hizmetleri Bölümü</w:t>
            </w:r>
          </w:p>
        </w:tc>
        <w:tc>
          <w:tcPr>
            <w:tcW w:w="1701" w:type="dxa"/>
            <w:gridSpan w:val="3"/>
            <w:tcBorders>
              <w:left w:val="nil"/>
              <w:bottom w:val="single" w:sz="8" w:space="0" w:color="4BACC6"/>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p>
        </w:tc>
        <w:tc>
          <w:tcPr>
            <w:tcW w:w="1479" w:type="dxa"/>
            <w:tcBorders>
              <w:left w:val="nil"/>
              <w:bottom w:val="single" w:sz="8" w:space="0" w:color="4BACC6"/>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color w:val="000000"/>
                <w:sz w:val="16"/>
                <w:szCs w:val="16"/>
              </w:rPr>
              <w:t xml:space="preserve">İlçe Milli Eğitim Müdürlüğü </w:t>
            </w:r>
            <w:r w:rsidRPr="00356DE7">
              <w:rPr>
                <w:rFonts w:ascii="Times New Roman" w:hAnsi="Times New Roman"/>
                <w:sz w:val="16"/>
                <w:szCs w:val="16"/>
              </w:rPr>
              <w:t>İç Yönergesinin 8. Maddesinin 26/p bendi</w:t>
            </w:r>
          </w:p>
        </w:tc>
        <w:tc>
          <w:tcPr>
            <w:tcW w:w="1390" w:type="dxa"/>
            <w:tcBorders>
              <w:left w:val="nil"/>
              <w:bottom w:val="single" w:sz="8" w:space="0" w:color="4BACC6"/>
              <w:right w:val="nil"/>
            </w:tcBorders>
            <w:shd w:val="clear" w:color="auto" w:fill="D2EAF1"/>
            <w:vAlign w:val="center"/>
          </w:tcPr>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Maliyetler, İl</w:t>
            </w:r>
          </w:p>
          <w:p w:rsidR="00356DE7" w:rsidRPr="00356DE7" w:rsidRDefault="00356DE7" w:rsidP="00356DE7">
            <w:pPr>
              <w:spacing w:after="0" w:line="240" w:lineRule="auto"/>
              <w:rPr>
                <w:rFonts w:ascii="Times New Roman" w:hAnsi="Times New Roman"/>
                <w:sz w:val="16"/>
                <w:szCs w:val="16"/>
              </w:rPr>
            </w:pPr>
            <w:r w:rsidRPr="00356DE7">
              <w:rPr>
                <w:rFonts w:ascii="Times New Roman" w:hAnsi="Times New Roman"/>
                <w:sz w:val="16"/>
                <w:szCs w:val="16"/>
              </w:rPr>
              <w:t>Milli Eğitim Müdürlüğü bütçesinden karşılanacaktır.</w:t>
            </w:r>
          </w:p>
        </w:tc>
      </w:tr>
    </w:tbl>
    <w:p w:rsidR="00356DE7" w:rsidRDefault="00356DE7" w:rsidP="00356DE7">
      <w:pPr>
        <w:spacing w:before="120" w:after="0" w:line="240" w:lineRule="auto"/>
        <w:rPr>
          <w:rFonts w:ascii="Times New Roman" w:hAnsi="Times New Roman"/>
          <w:b/>
          <w:color w:val="FF0000"/>
          <w:sz w:val="24"/>
          <w:szCs w:val="18"/>
        </w:rPr>
      </w:pPr>
    </w:p>
    <w:p w:rsidR="00615A21" w:rsidRDefault="00615A21" w:rsidP="00356DE7">
      <w:pPr>
        <w:spacing w:before="120" w:after="0" w:line="240" w:lineRule="auto"/>
        <w:rPr>
          <w:rFonts w:ascii="Times New Roman" w:hAnsi="Times New Roman"/>
          <w:b/>
          <w:color w:val="FF0000"/>
          <w:sz w:val="24"/>
          <w:szCs w:val="18"/>
        </w:rPr>
      </w:pPr>
    </w:p>
    <w:p w:rsidR="00356DE7" w:rsidRPr="00356DE7" w:rsidRDefault="00356DE7" w:rsidP="00356DE7">
      <w:pPr>
        <w:spacing w:before="120" w:after="120" w:line="240" w:lineRule="auto"/>
        <w:jc w:val="both"/>
        <w:rPr>
          <w:rFonts w:ascii="Times New Roman" w:hAnsi="Times New Roman"/>
          <w:b/>
          <w:color w:val="FF0000"/>
          <w:sz w:val="24"/>
          <w:szCs w:val="24"/>
        </w:rPr>
      </w:pPr>
      <w:r w:rsidRPr="00356DE7">
        <w:rPr>
          <w:rFonts w:ascii="Times New Roman" w:hAnsi="Times New Roman"/>
          <w:b/>
          <w:color w:val="FF0000"/>
          <w:sz w:val="24"/>
          <w:szCs w:val="24"/>
        </w:rPr>
        <w:t>STRATEJİK HEDEF 3. 3.</w:t>
      </w:r>
    </w:p>
    <w:p w:rsidR="00356DE7" w:rsidRPr="00356DE7" w:rsidRDefault="00356DE7" w:rsidP="00356DE7">
      <w:pPr>
        <w:spacing w:after="0"/>
        <w:ind w:firstLine="709"/>
        <w:contextualSpacing/>
        <w:jc w:val="both"/>
        <w:rPr>
          <w:rFonts w:ascii="Times New Roman" w:hAnsi="Times New Roman"/>
          <w:sz w:val="24"/>
          <w:szCs w:val="24"/>
        </w:rPr>
      </w:pPr>
      <w:r w:rsidRPr="00356DE7">
        <w:rPr>
          <w:rFonts w:ascii="Times New Roman" w:hAnsi="Times New Roman"/>
          <w:sz w:val="24"/>
          <w:szCs w:val="24"/>
        </w:rPr>
        <w:t xml:space="preserve">Plan dönemi sonuna </w:t>
      </w:r>
      <w:proofErr w:type="spellStart"/>
      <w:r w:rsidRPr="00356DE7">
        <w:rPr>
          <w:rFonts w:ascii="Times New Roman" w:hAnsi="Times New Roman"/>
          <w:sz w:val="24"/>
          <w:szCs w:val="24"/>
        </w:rPr>
        <w:t>kadarAB</w:t>
      </w:r>
      <w:proofErr w:type="spellEnd"/>
      <w:r w:rsidRPr="00356DE7">
        <w:rPr>
          <w:rFonts w:ascii="Times New Roman" w:hAnsi="Times New Roman"/>
          <w:sz w:val="24"/>
          <w:szCs w:val="24"/>
        </w:rPr>
        <w:t xml:space="preserve"> normları, uluslararası standartlar ve ulusal </w:t>
      </w:r>
      <w:proofErr w:type="gramStart"/>
      <w:r w:rsidRPr="00356DE7">
        <w:rPr>
          <w:rFonts w:ascii="Times New Roman" w:hAnsi="Times New Roman"/>
          <w:sz w:val="24"/>
          <w:szCs w:val="24"/>
        </w:rPr>
        <w:t>vizyon</w:t>
      </w:r>
      <w:proofErr w:type="gramEnd"/>
      <w:r w:rsidRPr="00356DE7">
        <w:rPr>
          <w:rFonts w:ascii="Times New Roman" w:hAnsi="Times New Roman"/>
          <w:sz w:val="24"/>
          <w:szCs w:val="24"/>
        </w:rPr>
        <w:t xml:space="preserve"> ile ilimiz vizyonuna uygun olarak, bürokrasinin azaltıldığı kurumsal rehberlikle desteklenen, çoğulcu, katılımcı, şeffaf ve hesap verilebilir, performans yönetim ve organizasyonunu etkin ve verimli hale getirmek.</w:t>
      </w:r>
    </w:p>
    <w:p w:rsidR="00356DE7" w:rsidRPr="00356DE7" w:rsidRDefault="00356DE7" w:rsidP="00356DE7">
      <w:pPr>
        <w:spacing w:after="0"/>
        <w:ind w:firstLine="709"/>
        <w:contextualSpacing/>
        <w:jc w:val="both"/>
        <w:rPr>
          <w:rFonts w:ascii="Times New Roman" w:hAnsi="Times New Roman"/>
          <w:sz w:val="24"/>
          <w:szCs w:val="24"/>
        </w:rPr>
      </w:pPr>
    </w:p>
    <w:p w:rsidR="00356DE7" w:rsidRPr="00356DE7" w:rsidRDefault="00356DE7" w:rsidP="00356DE7">
      <w:pPr>
        <w:spacing w:before="240" w:after="120"/>
        <w:rPr>
          <w:rFonts w:ascii="Times New Roman" w:hAnsi="Times New Roman"/>
          <w:b/>
          <w:color w:val="FF0000"/>
          <w:sz w:val="24"/>
          <w:szCs w:val="18"/>
        </w:rPr>
      </w:pPr>
      <w:r w:rsidRPr="00356DE7">
        <w:rPr>
          <w:rFonts w:ascii="Times New Roman" w:hAnsi="Times New Roman"/>
          <w:b/>
          <w:color w:val="FF0000"/>
          <w:sz w:val="24"/>
          <w:szCs w:val="18"/>
        </w:rPr>
        <w:t>SH 3. 3. Performans Göstergeleri</w:t>
      </w:r>
    </w:p>
    <w:tbl>
      <w:tblPr>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69"/>
        <w:gridCol w:w="4075"/>
        <w:gridCol w:w="993"/>
        <w:gridCol w:w="1134"/>
        <w:gridCol w:w="1134"/>
        <w:gridCol w:w="1451"/>
      </w:tblGrid>
      <w:tr w:rsidR="00356DE7" w:rsidRPr="00356DE7" w:rsidTr="000F17C7">
        <w:trPr>
          <w:trHeight w:val="239"/>
        </w:trPr>
        <w:tc>
          <w:tcPr>
            <w:tcW w:w="5637" w:type="dxa"/>
            <w:gridSpan w:val="3"/>
            <w:vMerge w:val="restart"/>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Performans Göstergeleri</w:t>
            </w:r>
          </w:p>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i/>
                <w:sz w:val="20"/>
                <w:szCs w:val="20"/>
              </w:rPr>
              <w:t>Kurumsal Kapasite Geliştirme</w:t>
            </w:r>
          </w:p>
        </w:tc>
        <w:tc>
          <w:tcPr>
            <w:tcW w:w="2268" w:type="dxa"/>
            <w:gridSpan w:val="2"/>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Önceki Yıllar</w:t>
            </w:r>
          </w:p>
        </w:tc>
        <w:tc>
          <w:tcPr>
            <w:tcW w:w="1451" w:type="dxa"/>
            <w:vMerge w:val="restart"/>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Plan Dönemi Sonu</w:t>
            </w:r>
          </w:p>
        </w:tc>
      </w:tr>
      <w:tr w:rsidR="00356DE7" w:rsidRPr="00356DE7" w:rsidTr="000F17C7">
        <w:trPr>
          <w:trHeight w:val="243"/>
        </w:trPr>
        <w:tc>
          <w:tcPr>
            <w:tcW w:w="5637" w:type="dxa"/>
            <w:gridSpan w:val="3"/>
            <w:vMerge/>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2012/2013</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2013/2014</w:t>
            </w:r>
          </w:p>
        </w:tc>
        <w:tc>
          <w:tcPr>
            <w:tcW w:w="1451" w:type="dxa"/>
            <w:vMerge/>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rPr>
            </w:pPr>
          </w:p>
        </w:tc>
      </w:tr>
      <w:tr w:rsidR="00356DE7" w:rsidRPr="00356DE7" w:rsidTr="000F17C7">
        <w:trPr>
          <w:trHeight w:val="294"/>
        </w:trPr>
        <w:tc>
          <w:tcPr>
            <w:tcW w:w="569" w:type="dxa"/>
            <w:shd w:val="clear" w:color="auto" w:fill="D3DFEE"/>
            <w:vAlign w:val="center"/>
          </w:tcPr>
          <w:p w:rsidR="00356DE7" w:rsidRPr="00356DE7" w:rsidRDefault="00356DE7"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1.</w:t>
            </w:r>
          </w:p>
        </w:tc>
        <w:tc>
          <w:tcPr>
            <w:tcW w:w="5068" w:type="dxa"/>
            <w:gridSpan w:val="2"/>
            <w:shd w:val="clear" w:color="auto" w:fill="D3DFEE"/>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Görüşleri alınan paydaş sayısı</w:t>
            </w:r>
          </w:p>
        </w:tc>
        <w:tc>
          <w:tcPr>
            <w:tcW w:w="1134" w:type="dxa"/>
            <w:shd w:val="clear" w:color="auto" w:fill="D3DFE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11</w:t>
            </w:r>
          </w:p>
        </w:tc>
        <w:tc>
          <w:tcPr>
            <w:tcW w:w="1134" w:type="dxa"/>
            <w:shd w:val="clear" w:color="auto" w:fill="D3DFE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6</w:t>
            </w:r>
          </w:p>
        </w:tc>
        <w:tc>
          <w:tcPr>
            <w:tcW w:w="1451" w:type="dxa"/>
            <w:shd w:val="clear" w:color="auto" w:fill="D3DFEE"/>
            <w:vAlign w:val="center"/>
          </w:tcPr>
          <w:p w:rsidR="00356DE7" w:rsidRPr="00356DE7" w:rsidRDefault="00356DE7" w:rsidP="00356DE7">
            <w:pPr>
              <w:jc w:val="center"/>
              <w:rPr>
                <w:rFonts w:ascii="Times New Roman" w:hAnsi="Times New Roman"/>
                <w:b/>
                <w:bCs/>
                <w:sz w:val="18"/>
                <w:szCs w:val="24"/>
              </w:rPr>
            </w:pPr>
            <w:r w:rsidRPr="00356DE7">
              <w:rPr>
                <w:rFonts w:ascii="Times New Roman" w:hAnsi="Times New Roman"/>
                <w:b/>
                <w:bCs/>
                <w:sz w:val="18"/>
                <w:szCs w:val="24"/>
              </w:rPr>
              <w:t>11</w:t>
            </w:r>
          </w:p>
        </w:tc>
      </w:tr>
      <w:tr w:rsidR="00356DE7" w:rsidRPr="00356DE7" w:rsidTr="000F17C7">
        <w:trPr>
          <w:trHeight w:val="119"/>
        </w:trPr>
        <w:tc>
          <w:tcPr>
            <w:tcW w:w="569" w:type="dxa"/>
            <w:shd w:val="clear" w:color="auto" w:fill="A7BFDE"/>
            <w:vAlign w:val="center"/>
          </w:tcPr>
          <w:p w:rsidR="00356DE7" w:rsidRPr="00356DE7" w:rsidRDefault="00356DE7"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2.</w:t>
            </w:r>
          </w:p>
        </w:tc>
        <w:tc>
          <w:tcPr>
            <w:tcW w:w="5068" w:type="dxa"/>
            <w:gridSpan w:val="2"/>
            <w:shd w:val="clear" w:color="auto" w:fill="A7BFDE"/>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Görüşlere cevap verilen paydaş sayısı</w:t>
            </w:r>
          </w:p>
        </w:tc>
        <w:tc>
          <w:tcPr>
            <w:tcW w:w="1134" w:type="dxa"/>
            <w:shd w:val="clear" w:color="auto" w:fill="A7BFD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11</w:t>
            </w:r>
          </w:p>
        </w:tc>
        <w:tc>
          <w:tcPr>
            <w:tcW w:w="1134" w:type="dxa"/>
            <w:shd w:val="clear" w:color="auto" w:fill="A7BFD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6</w:t>
            </w:r>
          </w:p>
        </w:tc>
        <w:tc>
          <w:tcPr>
            <w:tcW w:w="1451" w:type="dxa"/>
            <w:shd w:val="clear" w:color="auto" w:fill="A7BFDE"/>
            <w:vAlign w:val="center"/>
          </w:tcPr>
          <w:p w:rsidR="00356DE7" w:rsidRPr="00356DE7" w:rsidRDefault="00356DE7" w:rsidP="00356DE7">
            <w:pPr>
              <w:jc w:val="center"/>
              <w:rPr>
                <w:rFonts w:ascii="Times New Roman" w:hAnsi="Times New Roman"/>
                <w:b/>
                <w:bCs/>
                <w:sz w:val="18"/>
                <w:szCs w:val="24"/>
              </w:rPr>
            </w:pPr>
            <w:r w:rsidRPr="00356DE7">
              <w:rPr>
                <w:rFonts w:ascii="Times New Roman" w:hAnsi="Times New Roman"/>
                <w:b/>
                <w:bCs/>
                <w:sz w:val="18"/>
                <w:szCs w:val="24"/>
              </w:rPr>
              <w:t>11</w:t>
            </w:r>
          </w:p>
        </w:tc>
      </w:tr>
      <w:tr w:rsidR="00356DE7" w:rsidRPr="00356DE7" w:rsidTr="000F17C7">
        <w:trPr>
          <w:trHeight w:val="121"/>
        </w:trPr>
        <w:tc>
          <w:tcPr>
            <w:tcW w:w="569" w:type="dxa"/>
            <w:shd w:val="clear" w:color="auto" w:fill="D3DFEE"/>
            <w:vAlign w:val="center"/>
          </w:tcPr>
          <w:p w:rsidR="00356DE7" w:rsidRPr="00356DE7" w:rsidRDefault="00356DE7"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3.</w:t>
            </w:r>
          </w:p>
        </w:tc>
        <w:tc>
          <w:tcPr>
            <w:tcW w:w="5068" w:type="dxa"/>
            <w:gridSpan w:val="2"/>
            <w:shd w:val="clear" w:color="auto" w:fill="D3DFEE"/>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Rehberlik ve denetimi yapılan kurum sayısı</w:t>
            </w:r>
          </w:p>
        </w:tc>
        <w:tc>
          <w:tcPr>
            <w:tcW w:w="1134" w:type="dxa"/>
            <w:shd w:val="clear" w:color="auto" w:fill="D3DFE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12</w:t>
            </w:r>
          </w:p>
        </w:tc>
        <w:tc>
          <w:tcPr>
            <w:tcW w:w="1134" w:type="dxa"/>
            <w:shd w:val="clear" w:color="auto" w:fill="D3DFE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14</w:t>
            </w:r>
          </w:p>
        </w:tc>
        <w:tc>
          <w:tcPr>
            <w:tcW w:w="1451" w:type="dxa"/>
            <w:shd w:val="clear" w:color="auto" w:fill="D3DFEE"/>
            <w:vAlign w:val="center"/>
          </w:tcPr>
          <w:p w:rsidR="00356DE7" w:rsidRPr="00356DE7" w:rsidRDefault="00356DE7" w:rsidP="00356DE7">
            <w:pPr>
              <w:jc w:val="center"/>
              <w:rPr>
                <w:rFonts w:ascii="Times New Roman" w:hAnsi="Times New Roman"/>
                <w:b/>
                <w:bCs/>
                <w:sz w:val="18"/>
                <w:szCs w:val="24"/>
              </w:rPr>
            </w:pPr>
            <w:r w:rsidRPr="00356DE7">
              <w:rPr>
                <w:rFonts w:ascii="Times New Roman" w:hAnsi="Times New Roman"/>
                <w:b/>
                <w:bCs/>
                <w:sz w:val="18"/>
                <w:szCs w:val="24"/>
              </w:rPr>
              <w:t>19</w:t>
            </w:r>
          </w:p>
        </w:tc>
      </w:tr>
      <w:tr w:rsidR="00356DE7" w:rsidRPr="00356DE7" w:rsidTr="000F17C7">
        <w:trPr>
          <w:trHeight w:val="126"/>
        </w:trPr>
        <w:tc>
          <w:tcPr>
            <w:tcW w:w="569"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4.</w:t>
            </w:r>
          </w:p>
        </w:tc>
        <w:tc>
          <w:tcPr>
            <w:tcW w:w="5068"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Rehberlik ve denetim sonrası zayıf yönü ortaya çıkan kurum sayısı</w:t>
            </w:r>
          </w:p>
        </w:tc>
        <w:tc>
          <w:tcPr>
            <w:tcW w:w="1134" w:type="dxa"/>
            <w:shd w:val="clear" w:color="auto" w:fill="A7BFD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12</w:t>
            </w:r>
          </w:p>
        </w:tc>
        <w:tc>
          <w:tcPr>
            <w:tcW w:w="1134" w:type="dxa"/>
            <w:shd w:val="clear" w:color="auto" w:fill="A7BFD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11</w:t>
            </w:r>
          </w:p>
        </w:tc>
        <w:tc>
          <w:tcPr>
            <w:tcW w:w="1451" w:type="dxa"/>
            <w:shd w:val="clear" w:color="auto" w:fill="A7BFDE"/>
            <w:vAlign w:val="center"/>
          </w:tcPr>
          <w:p w:rsidR="00356DE7" w:rsidRPr="00356DE7" w:rsidRDefault="00356DE7" w:rsidP="00356DE7">
            <w:pPr>
              <w:jc w:val="center"/>
              <w:rPr>
                <w:rFonts w:ascii="Times New Roman" w:hAnsi="Times New Roman"/>
                <w:b/>
                <w:bCs/>
                <w:sz w:val="18"/>
                <w:szCs w:val="24"/>
              </w:rPr>
            </w:pPr>
            <w:r w:rsidRPr="00356DE7">
              <w:rPr>
                <w:rFonts w:ascii="Times New Roman" w:hAnsi="Times New Roman"/>
                <w:b/>
                <w:bCs/>
                <w:sz w:val="18"/>
                <w:szCs w:val="24"/>
              </w:rPr>
              <w:t>6</w:t>
            </w:r>
          </w:p>
        </w:tc>
      </w:tr>
      <w:tr w:rsidR="00356DE7" w:rsidRPr="00356DE7" w:rsidTr="000F17C7">
        <w:trPr>
          <w:trHeight w:val="129"/>
        </w:trPr>
        <w:tc>
          <w:tcPr>
            <w:tcW w:w="569"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5.</w:t>
            </w:r>
          </w:p>
        </w:tc>
        <w:tc>
          <w:tcPr>
            <w:tcW w:w="5068"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Zayıf yönü ortaya çıkan kurumlardan iyileştirilmesi yapılmış kurum sayısı</w:t>
            </w:r>
          </w:p>
        </w:tc>
        <w:tc>
          <w:tcPr>
            <w:tcW w:w="1134" w:type="dxa"/>
            <w:shd w:val="clear" w:color="auto" w:fill="D3DFE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12</w:t>
            </w:r>
          </w:p>
        </w:tc>
        <w:tc>
          <w:tcPr>
            <w:tcW w:w="1134" w:type="dxa"/>
            <w:shd w:val="clear" w:color="auto" w:fill="D3DFE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11</w:t>
            </w:r>
          </w:p>
        </w:tc>
        <w:tc>
          <w:tcPr>
            <w:tcW w:w="1451" w:type="dxa"/>
            <w:shd w:val="clear" w:color="auto" w:fill="D3DFEE"/>
            <w:vAlign w:val="center"/>
          </w:tcPr>
          <w:p w:rsidR="00356DE7" w:rsidRPr="00356DE7" w:rsidRDefault="00356DE7" w:rsidP="00356DE7">
            <w:pPr>
              <w:jc w:val="center"/>
              <w:rPr>
                <w:rFonts w:ascii="Times New Roman" w:hAnsi="Times New Roman"/>
                <w:b/>
                <w:bCs/>
                <w:sz w:val="18"/>
                <w:szCs w:val="24"/>
              </w:rPr>
            </w:pPr>
            <w:r w:rsidRPr="00356DE7">
              <w:rPr>
                <w:rFonts w:ascii="Times New Roman" w:hAnsi="Times New Roman"/>
                <w:b/>
                <w:bCs/>
                <w:sz w:val="18"/>
                <w:szCs w:val="24"/>
              </w:rPr>
              <w:t>16</w:t>
            </w:r>
          </w:p>
        </w:tc>
      </w:tr>
      <w:tr w:rsidR="00356DE7" w:rsidRPr="00356DE7" w:rsidTr="000F17C7">
        <w:trPr>
          <w:trHeight w:val="107"/>
        </w:trPr>
        <w:tc>
          <w:tcPr>
            <w:tcW w:w="569"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6.</w:t>
            </w:r>
          </w:p>
        </w:tc>
        <w:tc>
          <w:tcPr>
            <w:tcW w:w="5068"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Uygulanan ulusal ve uluslararası proje sayısı</w:t>
            </w:r>
          </w:p>
        </w:tc>
        <w:tc>
          <w:tcPr>
            <w:tcW w:w="1134" w:type="dxa"/>
            <w:shd w:val="clear" w:color="auto" w:fill="A7BFD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0</w:t>
            </w:r>
          </w:p>
        </w:tc>
        <w:tc>
          <w:tcPr>
            <w:tcW w:w="1134" w:type="dxa"/>
            <w:shd w:val="clear" w:color="auto" w:fill="A7BFD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0</w:t>
            </w:r>
          </w:p>
        </w:tc>
        <w:tc>
          <w:tcPr>
            <w:tcW w:w="1451" w:type="dxa"/>
            <w:shd w:val="clear" w:color="auto" w:fill="A7BFDE"/>
            <w:vAlign w:val="center"/>
          </w:tcPr>
          <w:p w:rsidR="00356DE7" w:rsidRPr="00356DE7" w:rsidRDefault="00356DE7" w:rsidP="00356DE7">
            <w:pPr>
              <w:jc w:val="center"/>
              <w:rPr>
                <w:rFonts w:ascii="Times New Roman" w:hAnsi="Times New Roman"/>
                <w:b/>
                <w:bCs/>
                <w:sz w:val="18"/>
                <w:szCs w:val="24"/>
              </w:rPr>
            </w:pPr>
            <w:r w:rsidRPr="00356DE7">
              <w:rPr>
                <w:rFonts w:ascii="Times New Roman" w:hAnsi="Times New Roman"/>
                <w:b/>
                <w:bCs/>
                <w:sz w:val="18"/>
                <w:szCs w:val="24"/>
              </w:rPr>
              <w:t>4</w:t>
            </w:r>
          </w:p>
        </w:tc>
      </w:tr>
      <w:tr w:rsidR="00356DE7" w:rsidRPr="00356DE7" w:rsidTr="000F17C7">
        <w:trPr>
          <w:trHeight w:val="136"/>
        </w:trPr>
        <w:tc>
          <w:tcPr>
            <w:tcW w:w="569"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lastRenderedPageBreak/>
              <w:t>7.</w:t>
            </w:r>
          </w:p>
        </w:tc>
        <w:tc>
          <w:tcPr>
            <w:tcW w:w="5068"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Burs alan öğrenci sayısı</w:t>
            </w:r>
          </w:p>
        </w:tc>
        <w:tc>
          <w:tcPr>
            <w:tcW w:w="1134" w:type="dxa"/>
            <w:shd w:val="clear" w:color="auto" w:fill="D3DFE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6</w:t>
            </w:r>
          </w:p>
        </w:tc>
        <w:tc>
          <w:tcPr>
            <w:tcW w:w="1134" w:type="dxa"/>
            <w:shd w:val="clear" w:color="auto" w:fill="D3DFE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7</w:t>
            </w:r>
          </w:p>
        </w:tc>
        <w:tc>
          <w:tcPr>
            <w:tcW w:w="1451" w:type="dxa"/>
            <w:shd w:val="clear" w:color="auto" w:fill="D3DFEE"/>
            <w:vAlign w:val="center"/>
          </w:tcPr>
          <w:p w:rsidR="00356DE7" w:rsidRPr="00356DE7" w:rsidRDefault="00356DE7" w:rsidP="00356DE7">
            <w:pPr>
              <w:jc w:val="center"/>
              <w:rPr>
                <w:rFonts w:ascii="Times New Roman" w:hAnsi="Times New Roman"/>
                <w:b/>
                <w:bCs/>
                <w:sz w:val="18"/>
                <w:szCs w:val="24"/>
              </w:rPr>
            </w:pPr>
            <w:r w:rsidRPr="00356DE7">
              <w:rPr>
                <w:rFonts w:ascii="Times New Roman" w:hAnsi="Times New Roman"/>
                <w:b/>
                <w:bCs/>
                <w:sz w:val="18"/>
                <w:szCs w:val="24"/>
              </w:rPr>
              <w:t>14</w:t>
            </w:r>
          </w:p>
        </w:tc>
      </w:tr>
      <w:tr w:rsidR="00356DE7" w:rsidRPr="00356DE7" w:rsidTr="000F17C7">
        <w:trPr>
          <w:trHeight w:val="141"/>
        </w:trPr>
        <w:tc>
          <w:tcPr>
            <w:tcW w:w="569"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8.</w:t>
            </w:r>
          </w:p>
        </w:tc>
        <w:tc>
          <w:tcPr>
            <w:tcW w:w="5068"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Sosyal ortaklarla yapılan protokol sayısı</w:t>
            </w:r>
          </w:p>
        </w:tc>
        <w:tc>
          <w:tcPr>
            <w:tcW w:w="1134" w:type="dxa"/>
            <w:shd w:val="clear" w:color="auto" w:fill="A7BFD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1</w:t>
            </w:r>
          </w:p>
        </w:tc>
        <w:tc>
          <w:tcPr>
            <w:tcW w:w="1134" w:type="dxa"/>
            <w:shd w:val="clear" w:color="auto" w:fill="A7BFD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1</w:t>
            </w:r>
          </w:p>
        </w:tc>
        <w:tc>
          <w:tcPr>
            <w:tcW w:w="1451" w:type="dxa"/>
            <w:shd w:val="clear" w:color="auto" w:fill="A7BFDE"/>
            <w:vAlign w:val="center"/>
          </w:tcPr>
          <w:p w:rsidR="00356DE7" w:rsidRPr="00356DE7" w:rsidRDefault="00356DE7" w:rsidP="00356DE7">
            <w:pPr>
              <w:jc w:val="center"/>
              <w:rPr>
                <w:rFonts w:ascii="Times New Roman" w:hAnsi="Times New Roman"/>
                <w:b/>
                <w:bCs/>
                <w:sz w:val="18"/>
                <w:szCs w:val="24"/>
              </w:rPr>
            </w:pPr>
            <w:r w:rsidRPr="00356DE7">
              <w:rPr>
                <w:rFonts w:ascii="Times New Roman" w:hAnsi="Times New Roman"/>
                <w:b/>
                <w:bCs/>
                <w:sz w:val="18"/>
                <w:szCs w:val="24"/>
              </w:rPr>
              <w:t>3</w:t>
            </w:r>
          </w:p>
        </w:tc>
      </w:tr>
      <w:tr w:rsidR="00356DE7" w:rsidRPr="00356DE7" w:rsidTr="000F17C7">
        <w:trPr>
          <w:trHeight w:val="105"/>
        </w:trPr>
        <w:tc>
          <w:tcPr>
            <w:tcW w:w="569"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9.</w:t>
            </w:r>
          </w:p>
        </w:tc>
        <w:tc>
          <w:tcPr>
            <w:tcW w:w="5068"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AB’ye uyum sürecinde gerçekleştirilen proje sayısı</w:t>
            </w:r>
          </w:p>
        </w:tc>
        <w:tc>
          <w:tcPr>
            <w:tcW w:w="1134" w:type="dxa"/>
            <w:shd w:val="clear" w:color="auto" w:fill="D3DFE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1</w:t>
            </w:r>
          </w:p>
        </w:tc>
        <w:tc>
          <w:tcPr>
            <w:tcW w:w="1134" w:type="dxa"/>
            <w:shd w:val="clear" w:color="auto" w:fill="D3DFE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3</w:t>
            </w:r>
          </w:p>
        </w:tc>
        <w:tc>
          <w:tcPr>
            <w:tcW w:w="1451" w:type="dxa"/>
            <w:shd w:val="clear" w:color="auto" w:fill="D3DFEE"/>
            <w:vAlign w:val="center"/>
          </w:tcPr>
          <w:p w:rsidR="00356DE7" w:rsidRPr="00356DE7" w:rsidRDefault="00356DE7" w:rsidP="00356DE7">
            <w:pPr>
              <w:jc w:val="center"/>
              <w:rPr>
                <w:rFonts w:ascii="Times New Roman" w:hAnsi="Times New Roman"/>
                <w:b/>
                <w:bCs/>
                <w:sz w:val="18"/>
                <w:szCs w:val="24"/>
              </w:rPr>
            </w:pPr>
            <w:r w:rsidRPr="00356DE7">
              <w:rPr>
                <w:rFonts w:ascii="Times New Roman" w:hAnsi="Times New Roman"/>
                <w:b/>
                <w:bCs/>
                <w:sz w:val="18"/>
                <w:szCs w:val="24"/>
              </w:rPr>
              <w:t>10</w:t>
            </w:r>
          </w:p>
        </w:tc>
      </w:tr>
      <w:tr w:rsidR="00356DE7" w:rsidRPr="00356DE7" w:rsidTr="000F17C7">
        <w:trPr>
          <w:trHeight w:val="240"/>
        </w:trPr>
        <w:tc>
          <w:tcPr>
            <w:tcW w:w="569"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10.</w:t>
            </w:r>
          </w:p>
        </w:tc>
        <w:tc>
          <w:tcPr>
            <w:tcW w:w="5068"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 xml:space="preserve">Yürütülen faaliyetler hakkında gerçekleştirilen tanıtım, fuar, organizasyon, </w:t>
            </w:r>
            <w:proofErr w:type="spellStart"/>
            <w:r w:rsidRPr="00356DE7">
              <w:rPr>
                <w:rFonts w:ascii="Times New Roman" w:hAnsi="Times New Roman"/>
                <w:b/>
                <w:sz w:val="18"/>
                <w:szCs w:val="18"/>
              </w:rPr>
              <w:t>çalıştay</w:t>
            </w:r>
            <w:proofErr w:type="spellEnd"/>
            <w:r w:rsidRPr="00356DE7">
              <w:rPr>
                <w:rFonts w:ascii="Times New Roman" w:hAnsi="Times New Roman"/>
                <w:b/>
                <w:sz w:val="18"/>
                <w:szCs w:val="18"/>
              </w:rPr>
              <w:t xml:space="preserve"> ve diğer iletişim faaliyetlerinin sayısı.</w:t>
            </w:r>
          </w:p>
        </w:tc>
        <w:tc>
          <w:tcPr>
            <w:tcW w:w="1134" w:type="dxa"/>
            <w:shd w:val="clear" w:color="auto" w:fill="A7BFD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0</w:t>
            </w:r>
          </w:p>
        </w:tc>
        <w:tc>
          <w:tcPr>
            <w:tcW w:w="1134" w:type="dxa"/>
            <w:shd w:val="clear" w:color="auto" w:fill="A7BFD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0</w:t>
            </w:r>
          </w:p>
        </w:tc>
        <w:tc>
          <w:tcPr>
            <w:tcW w:w="1451" w:type="dxa"/>
            <w:shd w:val="clear" w:color="auto" w:fill="A7BFDE"/>
            <w:vAlign w:val="center"/>
          </w:tcPr>
          <w:p w:rsidR="00356DE7" w:rsidRPr="00356DE7" w:rsidRDefault="00356DE7" w:rsidP="00356DE7">
            <w:pPr>
              <w:jc w:val="center"/>
              <w:rPr>
                <w:rFonts w:ascii="Times New Roman" w:hAnsi="Times New Roman"/>
                <w:b/>
                <w:bCs/>
                <w:sz w:val="18"/>
                <w:szCs w:val="24"/>
              </w:rPr>
            </w:pPr>
            <w:r w:rsidRPr="00356DE7">
              <w:rPr>
                <w:rFonts w:ascii="Times New Roman" w:hAnsi="Times New Roman"/>
                <w:b/>
                <w:bCs/>
                <w:sz w:val="18"/>
                <w:szCs w:val="24"/>
              </w:rPr>
              <w:t>1</w:t>
            </w:r>
          </w:p>
        </w:tc>
      </w:tr>
      <w:tr w:rsidR="00356DE7" w:rsidRPr="00356DE7" w:rsidTr="000F17C7">
        <w:trPr>
          <w:trHeight w:val="130"/>
        </w:trPr>
        <w:tc>
          <w:tcPr>
            <w:tcW w:w="569"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11.</w:t>
            </w:r>
          </w:p>
        </w:tc>
        <w:tc>
          <w:tcPr>
            <w:tcW w:w="5068"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Gerçekleştirilen AR-GE ve yapılan etki değerlendirmesi çalışmalarının sayısı</w:t>
            </w:r>
          </w:p>
        </w:tc>
        <w:tc>
          <w:tcPr>
            <w:tcW w:w="1134" w:type="dxa"/>
            <w:shd w:val="clear" w:color="auto" w:fill="D3DFE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0</w:t>
            </w:r>
          </w:p>
        </w:tc>
        <w:tc>
          <w:tcPr>
            <w:tcW w:w="1134" w:type="dxa"/>
            <w:shd w:val="clear" w:color="auto" w:fill="D3DFE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0</w:t>
            </w:r>
          </w:p>
        </w:tc>
        <w:tc>
          <w:tcPr>
            <w:tcW w:w="1451" w:type="dxa"/>
            <w:shd w:val="clear" w:color="auto" w:fill="D3DFEE"/>
            <w:vAlign w:val="center"/>
          </w:tcPr>
          <w:p w:rsidR="00356DE7" w:rsidRPr="00356DE7" w:rsidRDefault="00356DE7" w:rsidP="00356DE7">
            <w:pPr>
              <w:jc w:val="center"/>
              <w:rPr>
                <w:rFonts w:ascii="Times New Roman" w:hAnsi="Times New Roman"/>
                <w:b/>
                <w:bCs/>
                <w:sz w:val="18"/>
                <w:szCs w:val="24"/>
              </w:rPr>
            </w:pPr>
            <w:r w:rsidRPr="00356DE7">
              <w:rPr>
                <w:rFonts w:ascii="Times New Roman" w:hAnsi="Times New Roman"/>
                <w:b/>
                <w:bCs/>
                <w:sz w:val="18"/>
                <w:szCs w:val="24"/>
              </w:rPr>
              <w:t>1</w:t>
            </w:r>
          </w:p>
        </w:tc>
      </w:tr>
      <w:tr w:rsidR="00356DE7" w:rsidRPr="00356DE7" w:rsidTr="000F17C7">
        <w:trPr>
          <w:trHeight w:val="133"/>
        </w:trPr>
        <w:tc>
          <w:tcPr>
            <w:tcW w:w="569" w:type="dxa"/>
            <w:shd w:val="clear" w:color="auto" w:fill="A7BFDE"/>
            <w:vAlign w:val="center"/>
          </w:tcPr>
          <w:p w:rsidR="00356DE7" w:rsidRPr="00356DE7" w:rsidRDefault="00356DE7"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12.</w:t>
            </w:r>
          </w:p>
        </w:tc>
        <w:tc>
          <w:tcPr>
            <w:tcW w:w="5068" w:type="dxa"/>
            <w:gridSpan w:val="2"/>
            <w:shd w:val="clear" w:color="auto" w:fill="A7BFDE"/>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Gerçekleştirilen uluslararası proje ve akademik nitelikli faaliyetlerin sayısı</w:t>
            </w:r>
          </w:p>
        </w:tc>
        <w:tc>
          <w:tcPr>
            <w:tcW w:w="1134" w:type="dxa"/>
            <w:shd w:val="clear" w:color="auto" w:fill="A7BFD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0</w:t>
            </w:r>
          </w:p>
        </w:tc>
        <w:tc>
          <w:tcPr>
            <w:tcW w:w="1134" w:type="dxa"/>
            <w:shd w:val="clear" w:color="auto" w:fill="A7BFD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0</w:t>
            </w:r>
          </w:p>
        </w:tc>
        <w:tc>
          <w:tcPr>
            <w:tcW w:w="1451" w:type="dxa"/>
            <w:shd w:val="clear" w:color="auto" w:fill="A7BFDE"/>
            <w:vAlign w:val="center"/>
          </w:tcPr>
          <w:p w:rsidR="00356DE7" w:rsidRPr="00356DE7" w:rsidRDefault="00356DE7" w:rsidP="00356DE7">
            <w:pPr>
              <w:jc w:val="center"/>
              <w:rPr>
                <w:rFonts w:ascii="Times New Roman" w:hAnsi="Times New Roman"/>
                <w:b/>
                <w:bCs/>
                <w:sz w:val="18"/>
                <w:szCs w:val="24"/>
              </w:rPr>
            </w:pPr>
            <w:r w:rsidRPr="00356DE7">
              <w:rPr>
                <w:rFonts w:ascii="Times New Roman" w:hAnsi="Times New Roman"/>
                <w:b/>
                <w:bCs/>
                <w:sz w:val="18"/>
                <w:szCs w:val="24"/>
              </w:rPr>
              <w:t>1</w:t>
            </w:r>
          </w:p>
        </w:tc>
      </w:tr>
      <w:tr w:rsidR="00356DE7" w:rsidRPr="00356DE7" w:rsidTr="000F17C7">
        <w:trPr>
          <w:trHeight w:val="60"/>
        </w:trPr>
        <w:tc>
          <w:tcPr>
            <w:tcW w:w="569" w:type="dxa"/>
            <w:shd w:val="clear" w:color="auto" w:fill="D3DFEE"/>
            <w:vAlign w:val="center"/>
          </w:tcPr>
          <w:p w:rsidR="00356DE7" w:rsidRPr="00356DE7" w:rsidRDefault="00356DE7"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13.</w:t>
            </w:r>
          </w:p>
        </w:tc>
        <w:tc>
          <w:tcPr>
            <w:tcW w:w="5068" w:type="dxa"/>
            <w:gridSpan w:val="2"/>
            <w:shd w:val="clear" w:color="auto" w:fill="D3DFEE"/>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İlçe düzeyinde, okullarda ve kurumlarda bilimsel araştırma yapılmasına ilişkin verilen izin sayısı.</w:t>
            </w:r>
          </w:p>
        </w:tc>
        <w:tc>
          <w:tcPr>
            <w:tcW w:w="1134" w:type="dxa"/>
            <w:shd w:val="clear" w:color="auto" w:fill="D3DFE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0</w:t>
            </w:r>
          </w:p>
        </w:tc>
        <w:tc>
          <w:tcPr>
            <w:tcW w:w="1134" w:type="dxa"/>
            <w:shd w:val="clear" w:color="auto" w:fill="D3DFE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0</w:t>
            </w:r>
          </w:p>
        </w:tc>
        <w:tc>
          <w:tcPr>
            <w:tcW w:w="1451" w:type="dxa"/>
            <w:shd w:val="clear" w:color="auto" w:fill="D3DFEE"/>
            <w:vAlign w:val="center"/>
          </w:tcPr>
          <w:p w:rsidR="00356DE7" w:rsidRPr="00356DE7" w:rsidRDefault="00356DE7" w:rsidP="00356DE7">
            <w:pPr>
              <w:jc w:val="center"/>
              <w:rPr>
                <w:rFonts w:ascii="Times New Roman" w:hAnsi="Times New Roman"/>
                <w:b/>
                <w:bCs/>
                <w:sz w:val="18"/>
                <w:szCs w:val="24"/>
              </w:rPr>
            </w:pPr>
            <w:r w:rsidRPr="00356DE7">
              <w:rPr>
                <w:rFonts w:ascii="Times New Roman" w:hAnsi="Times New Roman"/>
                <w:b/>
                <w:bCs/>
                <w:sz w:val="18"/>
                <w:szCs w:val="24"/>
              </w:rPr>
              <w:t>5</w:t>
            </w:r>
          </w:p>
        </w:tc>
      </w:tr>
      <w:tr w:rsidR="00356DE7" w:rsidRPr="00356DE7" w:rsidTr="000F17C7">
        <w:trPr>
          <w:trHeight w:val="88"/>
        </w:trPr>
        <w:tc>
          <w:tcPr>
            <w:tcW w:w="569" w:type="dxa"/>
            <w:tcBorders>
              <w:bottom w:val="threeDEmboss" w:sz="24" w:space="0" w:color="auto"/>
            </w:tcBorders>
            <w:shd w:val="clear" w:color="auto" w:fill="A7BFDE"/>
            <w:vAlign w:val="center"/>
          </w:tcPr>
          <w:p w:rsidR="00356DE7" w:rsidRPr="00356DE7" w:rsidRDefault="00356DE7"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14.</w:t>
            </w:r>
          </w:p>
        </w:tc>
        <w:tc>
          <w:tcPr>
            <w:tcW w:w="5068" w:type="dxa"/>
            <w:gridSpan w:val="2"/>
            <w:tcBorders>
              <w:bottom w:val="threeDEmboss" w:sz="24" w:space="0" w:color="auto"/>
            </w:tcBorders>
            <w:shd w:val="clear" w:color="auto" w:fill="A7BFDE"/>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İlçe düzeyinde, okullarda ve kurumlarda yürütülen sosyal etkinliklere ilişkin verilen izin sayısı.</w:t>
            </w:r>
          </w:p>
        </w:tc>
        <w:tc>
          <w:tcPr>
            <w:tcW w:w="1134" w:type="dxa"/>
            <w:tcBorders>
              <w:bottom w:val="threeDEmboss" w:sz="24" w:space="0" w:color="auto"/>
            </w:tcBorders>
            <w:shd w:val="clear" w:color="auto" w:fill="A7BFD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7</w:t>
            </w:r>
          </w:p>
        </w:tc>
        <w:tc>
          <w:tcPr>
            <w:tcW w:w="1134" w:type="dxa"/>
            <w:tcBorders>
              <w:bottom w:val="threeDEmboss" w:sz="24" w:space="0" w:color="auto"/>
            </w:tcBorders>
            <w:shd w:val="clear" w:color="auto" w:fill="A7BFDE"/>
            <w:vAlign w:val="center"/>
          </w:tcPr>
          <w:p w:rsidR="00356DE7" w:rsidRPr="00356DE7" w:rsidRDefault="00356DE7" w:rsidP="00356DE7">
            <w:pPr>
              <w:jc w:val="center"/>
              <w:rPr>
                <w:rFonts w:ascii="Times New Roman" w:hAnsi="Times New Roman"/>
                <w:sz w:val="18"/>
                <w:szCs w:val="24"/>
              </w:rPr>
            </w:pPr>
            <w:r w:rsidRPr="00356DE7">
              <w:rPr>
                <w:rFonts w:ascii="Times New Roman" w:hAnsi="Times New Roman"/>
                <w:sz w:val="18"/>
                <w:szCs w:val="24"/>
              </w:rPr>
              <w:t>9</w:t>
            </w:r>
          </w:p>
        </w:tc>
        <w:tc>
          <w:tcPr>
            <w:tcW w:w="1451" w:type="dxa"/>
            <w:tcBorders>
              <w:bottom w:val="threeDEmboss" w:sz="24" w:space="0" w:color="auto"/>
            </w:tcBorders>
            <w:shd w:val="clear" w:color="auto" w:fill="A7BFDE"/>
            <w:vAlign w:val="center"/>
          </w:tcPr>
          <w:p w:rsidR="00356DE7" w:rsidRPr="00356DE7" w:rsidRDefault="00356DE7" w:rsidP="00356DE7">
            <w:pPr>
              <w:jc w:val="center"/>
              <w:rPr>
                <w:rFonts w:ascii="Times New Roman" w:hAnsi="Times New Roman"/>
                <w:b/>
                <w:bCs/>
                <w:sz w:val="18"/>
                <w:szCs w:val="24"/>
              </w:rPr>
            </w:pPr>
            <w:r w:rsidRPr="00356DE7">
              <w:rPr>
                <w:rFonts w:ascii="Times New Roman" w:hAnsi="Times New Roman"/>
                <w:b/>
                <w:bCs/>
                <w:sz w:val="18"/>
                <w:szCs w:val="24"/>
              </w:rPr>
              <w:t>15</w:t>
            </w:r>
          </w:p>
        </w:tc>
      </w:tr>
      <w:tr w:rsidR="00356DE7" w:rsidRPr="00356DE7" w:rsidTr="000F17C7">
        <w:trPr>
          <w:trHeight w:val="239"/>
        </w:trPr>
        <w:tc>
          <w:tcPr>
            <w:tcW w:w="5637" w:type="dxa"/>
            <w:gridSpan w:val="3"/>
            <w:vMerge w:val="restart"/>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Performans Göstergeleri</w:t>
            </w:r>
          </w:p>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i/>
                <w:sz w:val="20"/>
                <w:szCs w:val="20"/>
              </w:rPr>
              <w:t>Kurumsal Kapasite Geliştirme</w:t>
            </w:r>
          </w:p>
        </w:tc>
        <w:tc>
          <w:tcPr>
            <w:tcW w:w="2268" w:type="dxa"/>
            <w:gridSpan w:val="2"/>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Önceki Yıllar</w:t>
            </w:r>
          </w:p>
        </w:tc>
        <w:tc>
          <w:tcPr>
            <w:tcW w:w="1451" w:type="dxa"/>
            <w:vMerge w:val="restart"/>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Plan Dönemi Sonu</w:t>
            </w:r>
          </w:p>
        </w:tc>
      </w:tr>
      <w:tr w:rsidR="00356DE7" w:rsidRPr="00356DE7" w:rsidTr="000F17C7">
        <w:trPr>
          <w:trHeight w:val="243"/>
        </w:trPr>
        <w:tc>
          <w:tcPr>
            <w:tcW w:w="5637" w:type="dxa"/>
            <w:gridSpan w:val="3"/>
            <w:vMerge/>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2012/2013</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2013/2014</w:t>
            </w:r>
          </w:p>
        </w:tc>
        <w:tc>
          <w:tcPr>
            <w:tcW w:w="1451" w:type="dxa"/>
            <w:vMerge/>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rPr>
            </w:pPr>
          </w:p>
        </w:tc>
      </w:tr>
      <w:tr w:rsidR="00356DE7" w:rsidRPr="00356DE7" w:rsidTr="000F17C7">
        <w:trPr>
          <w:trHeight w:val="485"/>
        </w:trPr>
        <w:tc>
          <w:tcPr>
            <w:tcW w:w="569" w:type="dxa"/>
            <w:shd w:val="clear" w:color="auto" w:fill="D3DFEE"/>
            <w:vAlign w:val="center"/>
          </w:tcPr>
          <w:p w:rsidR="00356DE7" w:rsidRPr="00356DE7" w:rsidRDefault="00356DE7"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15.1</w:t>
            </w:r>
          </w:p>
        </w:tc>
        <w:tc>
          <w:tcPr>
            <w:tcW w:w="4075" w:type="dxa"/>
            <w:shd w:val="clear" w:color="auto" w:fill="D3DFEE"/>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Stratejik planda yer alan hedeflere ulaşma konusunda birim performanslarını Gerçekleşme oranı</w:t>
            </w:r>
          </w:p>
        </w:tc>
        <w:tc>
          <w:tcPr>
            <w:tcW w:w="993" w:type="dxa"/>
            <w:shd w:val="clear" w:color="auto" w:fill="D3DFEE"/>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İlçe MEM</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17</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15</w:t>
            </w:r>
          </w:p>
        </w:tc>
        <w:tc>
          <w:tcPr>
            <w:tcW w:w="145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20</w:t>
            </w:r>
          </w:p>
        </w:tc>
      </w:tr>
      <w:tr w:rsidR="00356DE7" w:rsidRPr="00356DE7" w:rsidTr="000F17C7">
        <w:trPr>
          <w:trHeight w:val="60"/>
        </w:trPr>
        <w:tc>
          <w:tcPr>
            <w:tcW w:w="569" w:type="dxa"/>
            <w:shd w:val="clear" w:color="auto" w:fill="D3DFEE"/>
            <w:vAlign w:val="center"/>
          </w:tcPr>
          <w:p w:rsidR="00356DE7" w:rsidRPr="00356DE7" w:rsidRDefault="00356DE7"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16.</w:t>
            </w:r>
          </w:p>
        </w:tc>
        <w:tc>
          <w:tcPr>
            <w:tcW w:w="5068" w:type="dxa"/>
            <w:gridSpan w:val="2"/>
            <w:shd w:val="clear" w:color="auto" w:fill="D3DFEE"/>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Kurumsal ve idari kapasitenin arttırılmasını yönelik yapılan ihtiyaç analizleri ve rapor sayısı</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45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2</w:t>
            </w:r>
          </w:p>
        </w:tc>
      </w:tr>
      <w:tr w:rsidR="00356DE7" w:rsidRPr="00356DE7" w:rsidTr="000F17C7">
        <w:trPr>
          <w:trHeight w:val="60"/>
        </w:trPr>
        <w:tc>
          <w:tcPr>
            <w:tcW w:w="569" w:type="dxa"/>
            <w:shd w:val="clear" w:color="auto" w:fill="A7BFDE"/>
            <w:vAlign w:val="center"/>
          </w:tcPr>
          <w:p w:rsidR="00356DE7" w:rsidRPr="00356DE7" w:rsidRDefault="00356DE7"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17.</w:t>
            </w:r>
          </w:p>
        </w:tc>
        <w:tc>
          <w:tcPr>
            <w:tcW w:w="5068" w:type="dxa"/>
            <w:gridSpan w:val="2"/>
            <w:shd w:val="clear" w:color="auto" w:fill="A7BFDE"/>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Kalite standartları belirlenen kurum sayısı</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45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5</w:t>
            </w:r>
          </w:p>
        </w:tc>
      </w:tr>
      <w:tr w:rsidR="00356DE7" w:rsidRPr="00356DE7" w:rsidTr="000F17C7">
        <w:trPr>
          <w:trHeight w:val="60"/>
        </w:trPr>
        <w:tc>
          <w:tcPr>
            <w:tcW w:w="569" w:type="dxa"/>
            <w:shd w:val="clear" w:color="auto" w:fill="D3DFEE"/>
            <w:vAlign w:val="center"/>
          </w:tcPr>
          <w:p w:rsidR="00356DE7" w:rsidRPr="00356DE7" w:rsidRDefault="00356DE7"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18.</w:t>
            </w:r>
          </w:p>
        </w:tc>
        <w:tc>
          <w:tcPr>
            <w:tcW w:w="5068" w:type="dxa"/>
            <w:gridSpan w:val="2"/>
            <w:shd w:val="clear" w:color="auto" w:fill="D3DFEE"/>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Öz değerlendirmesini yılda en bir kere yapan okul/kurum sayısı</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10</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11</w:t>
            </w:r>
          </w:p>
        </w:tc>
        <w:tc>
          <w:tcPr>
            <w:tcW w:w="145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16</w:t>
            </w:r>
          </w:p>
        </w:tc>
      </w:tr>
      <w:tr w:rsidR="00356DE7" w:rsidRPr="00356DE7" w:rsidTr="000F17C7">
        <w:trPr>
          <w:trHeight w:val="156"/>
        </w:trPr>
        <w:tc>
          <w:tcPr>
            <w:tcW w:w="569" w:type="dxa"/>
            <w:shd w:val="clear" w:color="auto" w:fill="A7BFDE"/>
            <w:vAlign w:val="center"/>
          </w:tcPr>
          <w:p w:rsidR="00356DE7" w:rsidRPr="00356DE7" w:rsidRDefault="00356DE7"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19.</w:t>
            </w:r>
          </w:p>
        </w:tc>
        <w:tc>
          <w:tcPr>
            <w:tcW w:w="5068" w:type="dxa"/>
            <w:gridSpan w:val="2"/>
            <w:shd w:val="clear" w:color="auto" w:fill="A7BFDE"/>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İhtiyaçlara uygun ve yazımı bitmiş makamlarca kabul edilmiş, devam etmekte olan ve tamamlanmış proje sayıları</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45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5</w:t>
            </w:r>
          </w:p>
        </w:tc>
      </w:tr>
      <w:tr w:rsidR="00356DE7" w:rsidRPr="00356DE7" w:rsidTr="000F17C7">
        <w:trPr>
          <w:trHeight w:val="113"/>
        </w:trPr>
        <w:tc>
          <w:tcPr>
            <w:tcW w:w="569" w:type="dxa"/>
            <w:shd w:val="clear" w:color="auto" w:fill="A7BFDE"/>
            <w:vAlign w:val="center"/>
          </w:tcPr>
          <w:p w:rsidR="00356DE7" w:rsidRPr="00356DE7" w:rsidRDefault="00356DE7"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20.</w:t>
            </w:r>
          </w:p>
        </w:tc>
        <w:tc>
          <w:tcPr>
            <w:tcW w:w="5068" w:type="dxa"/>
            <w:gridSpan w:val="2"/>
            <w:shd w:val="clear" w:color="auto" w:fill="A7BFDE"/>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 xml:space="preserve">STK temsilcilerinin katılımıyla düzenlenen faaliyet sayısı (Toplantı, </w:t>
            </w:r>
            <w:proofErr w:type="spellStart"/>
            <w:r w:rsidRPr="00356DE7">
              <w:rPr>
                <w:rFonts w:ascii="Times New Roman" w:hAnsi="Times New Roman"/>
                <w:b/>
                <w:sz w:val="18"/>
                <w:szCs w:val="18"/>
              </w:rPr>
              <w:t>çalıştay</w:t>
            </w:r>
            <w:proofErr w:type="spellEnd"/>
            <w:r w:rsidRPr="00356DE7">
              <w:rPr>
                <w:rFonts w:ascii="Times New Roman" w:hAnsi="Times New Roman"/>
                <w:b/>
                <w:sz w:val="18"/>
                <w:szCs w:val="18"/>
              </w:rPr>
              <w:t>, seminer)</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1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45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5</w:t>
            </w:r>
          </w:p>
        </w:tc>
      </w:tr>
      <w:tr w:rsidR="00356DE7" w:rsidRPr="00356DE7" w:rsidTr="000F17C7">
        <w:trPr>
          <w:trHeight w:val="113"/>
        </w:trPr>
        <w:tc>
          <w:tcPr>
            <w:tcW w:w="569" w:type="dxa"/>
            <w:shd w:val="clear" w:color="auto" w:fill="D3DFEE"/>
            <w:vAlign w:val="center"/>
          </w:tcPr>
          <w:p w:rsidR="00356DE7" w:rsidRPr="00356DE7" w:rsidRDefault="00356DE7"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21.</w:t>
            </w:r>
          </w:p>
        </w:tc>
        <w:tc>
          <w:tcPr>
            <w:tcW w:w="5068" w:type="dxa"/>
            <w:gridSpan w:val="2"/>
            <w:shd w:val="clear" w:color="auto" w:fill="D3DFEE"/>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Kadın yönetici sayısının toplam yönetici sayısına oranı</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30</w:t>
            </w:r>
          </w:p>
        </w:tc>
        <w:tc>
          <w:tcPr>
            <w:tcW w:w="11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35</w:t>
            </w:r>
          </w:p>
        </w:tc>
        <w:tc>
          <w:tcPr>
            <w:tcW w:w="145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40</w:t>
            </w:r>
          </w:p>
        </w:tc>
      </w:tr>
      <w:tr w:rsidR="00356DE7" w:rsidRPr="00356DE7" w:rsidTr="000F17C7">
        <w:trPr>
          <w:trHeight w:val="113"/>
        </w:trPr>
        <w:tc>
          <w:tcPr>
            <w:tcW w:w="569" w:type="dxa"/>
            <w:tcBorders>
              <w:bottom w:val="threeDEmboss" w:sz="24" w:space="0" w:color="auto"/>
            </w:tcBorders>
            <w:shd w:val="clear" w:color="auto" w:fill="A7BFDE"/>
            <w:vAlign w:val="center"/>
          </w:tcPr>
          <w:p w:rsidR="00356DE7" w:rsidRPr="00356DE7" w:rsidRDefault="00356DE7"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22.</w:t>
            </w:r>
          </w:p>
        </w:tc>
        <w:tc>
          <w:tcPr>
            <w:tcW w:w="5068" w:type="dxa"/>
            <w:gridSpan w:val="2"/>
            <w:tcBorders>
              <w:bottom w:val="threeDEmboss" w:sz="24" w:space="0" w:color="auto"/>
            </w:tcBorders>
            <w:shd w:val="clear" w:color="auto" w:fill="A7BFDE"/>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b/>
                <w:sz w:val="18"/>
                <w:szCs w:val="18"/>
              </w:rPr>
              <w:t>Rehberlik ve denetim sonuçlarına göre birimlere yapılan önerilerin uygulanma sayısı</w:t>
            </w:r>
          </w:p>
        </w:tc>
        <w:tc>
          <w:tcPr>
            <w:tcW w:w="1134" w:type="dxa"/>
            <w:tcBorders>
              <w:bottom w:val="threeDEmboss" w:sz="24" w:space="0" w:color="auto"/>
            </w:tcBorders>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134" w:type="dxa"/>
            <w:tcBorders>
              <w:bottom w:val="threeDEmboss" w:sz="24" w:space="0" w:color="auto"/>
            </w:tcBorders>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451" w:type="dxa"/>
            <w:tcBorders>
              <w:bottom w:val="threeDEmboss" w:sz="24" w:space="0" w:color="auto"/>
            </w:tcBorders>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4</w:t>
            </w:r>
          </w:p>
        </w:tc>
      </w:tr>
    </w:tbl>
    <w:p w:rsidR="00356DE7" w:rsidRPr="00356DE7" w:rsidRDefault="00356DE7" w:rsidP="00356DE7">
      <w:pPr>
        <w:spacing w:after="0"/>
        <w:ind w:firstLine="709"/>
        <w:contextualSpacing/>
        <w:jc w:val="both"/>
        <w:rPr>
          <w:rFonts w:ascii="Times New Roman" w:hAnsi="Times New Roman"/>
          <w:sz w:val="24"/>
          <w:szCs w:val="24"/>
        </w:rPr>
      </w:pPr>
    </w:p>
    <w:p w:rsidR="00356DE7" w:rsidRPr="00356DE7" w:rsidRDefault="00356DE7" w:rsidP="00356DE7">
      <w:pPr>
        <w:spacing w:after="0"/>
        <w:ind w:firstLine="709"/>
        <w:contextualSpacing/>
        <w:jc w:val="both"/>
        <w:rPr>
          <w:rFonts w:ascii="Times New Roman" w:hAnsi="Times New Roman"/>
          <w:b/>
          <w:sz w:val="24"/>
          <w:szCs w:val="18"/>
        </w:rPr>
      </w:pPr>
    </w:p>
    <w:p w:rsidR="00356DE7" w:rsidRPr="00356DE7" w:rsidRDefault="00356DE7" w:rsidP="00356DE7">
      <w:pPr>
        <w:spacing w:before="120" w:after="120"/>
        <w:jc w:val="both"/>
        <w:rPr>
          <w:rFonts w:ascii="Times New Roman" w:hAnsi="Times New Roman"/>
          <w:b/>
          <w:color w:val="FF0000"/>
          <w:sz w:val="24"/>
          <w:szCs w:val="18"/>
        </w:rPr>
      </w:pPr>
      <w:r w:rsidRPr="00356DE7">
        <w:rPr>
          <w:rFonts w:ascii="Times New Roman" w:hAnsi="Times New Roman"/>
          <w:b/>
          <w:color w:val="FF0000"/>
          <w:sz w:val="24"/>
          <w:szCs w:val="18"/>
        </w:rPr>
        <w:t>Mevcut Durum</w:t>
      </w:r>
    </w:p>
    <w:p w:rsidR="00356DE7" w:rsidRPr="00356DE7" w:rsidRDefault="00356DE7" w:rsidP="00356DE7">
      <w:pPr>
        <w:spacing w:after="120"/>
        <w:ind w:firstLine="709"/>
        <w:jc w:val="both"/>
        <w:rPr>
          <w:rFonts w:ascii="Times New Roman" w:hAnsi="Times New Roman"/>
          <w:sz w:val="24"/>
          <w:szCs w:val="24"/>
        </w:rPr>
      </w:pPr>
      <w:r w:rsidRPr="00356DE7">
        <w:rPr>
          <w:rFonts w:ascii="Times New Roman" w:hAnsi="Times New Roman"/>
          <w:sz w:val="24"/>
          <w:szCs w:val="24"/>
        </w:rPr>
        <w:t>652 sayılı KHK ile klasik teftiş anlayışından rehberlik ve denetim anlayışına geçilmiştir. 6528 sayılı Kanun ile il eğitim denetmenleri ve Bakanlık müfettişleri maarif müfettişi adı altında toplanmıştır. Kurumsal ve bireysel rehberlik ve denetim sistemini, süreç ve sonuç odaklı bir hale getirmeye yönelik “Çoklu Veri Kaynaklı Performans Yönetim Sistemi” oluşturulmuş ve pilot uygulamaları gerçekleştirilmiştir. Rehberlik ve denetim süreç ve sonuçlarının etkin bir şekilde izlenmesi ve değerlendirilmesi için Rehberlik ve Denetim Bilgi İşlem Sistemi (REDBİS) kapsamında “e- İnceleme ve Soruşturma Modülü”  uygulamaya konulmuş olup e-Rehberlik ve Denetim Sistemi Modülü ile ilgili çalışmalar sürdürülmektedir.</w:t>
      </w:r>
    </w:p>
    <w:p w:rsidR="00356DE7" w:rsidRPr="00356DE7" w:rsidRDefault="00356DE7" w:rsidP="00356DE7">
      <w:pPr>
        <w:spacing w:after="0"/>
        <w:ind w:firstLine="709"/>
        <w:jc w:val="both"/>
        <w:rPr>
          <w:rFonts w:ascii="Times New Roman" w:hAnsi="Times New Roman"/>
          <w:sz w:val="24"/>
          <w:szCs w:val="24"/>
        </w:rPr>
      </w:pPr>
      <w:r w:rsidRPr="00356DE7">
        <w:rPr>
          <w:rFonts w:ascii="Times New Roman" w:hAnsi="Times New Roman"/>
          <w:sz w:val="24"/>
          <w:szCs w:val="24"/>
        </w:rPr>
        <w:t>Denetim ve rehberlik alanında ilçemizin mevcut durumuna bakıldığında;</w:t>
      </w:r>
    </w:p>
    <w:p w:rsidR="00356DE7" w:rsidRPr="00356DE7" w:rsidRDefault="00356DE7" w:rsidP="00356DE7">
      <w:pPr>
        <w:numPr>
          <w:ilvl w:val="0"/>
          <w:numId w:val="65"/>
        </w:numPr>
        <w:spacing w:before="120" w:after="120"/>
        <w:ind w:left="426" w:hanging="426"/>
        <w:contextualSpacing/>
        <w:jc w:val="both"/>
        <w:rPr>
          <w:rFonts w:ascii="Times New Roman" w:hAnsi="Times New Roman"/>
          <w:sz w:val="24"/>
          <w:szCs w:val="24"/>
          <w:lang w:eastAsia="tr-TR"/>
        </w:rPr>
      </w:pPr>
      <w:r w:rsidRPr="00356DE7">
        <w:rPr>
          <w:rFonts w:ascii="Times New Roman" w:hAnsi="Times New Roman"/>
          <w:sz w:val="24"/>
          <w:szCs w:val="24"/>
          <w:lang w:eastAsia="tr-TR"/>
        </w:rPr>
        <w:t xml:space="preserve">Bakanlık görev alanına giren konularla ilgili bilgi, süreç, veri ve istatistikleri bütüncül bir anlayışla ele alan coğrafi bilgi sistemi ile bütünleşmiş bir yönetim bilgi sistemi kurulumu </w:t>
      </w:r>
      <w:r w:rsidRPr="00356DE7">
        <w:rPr>
          <w:rFonts w:ascii="Times New Roman" w:hAnsi="Times New Roman"/>
          <w:sz w:val="24"/>
          <w:szCs w:val="24"/>
          <w:lang w:eastAsia="tr-TR"/>
        </w:rPr>
        <w:lastRenderedPageBreak/>
        <w:t xml:space="preserve">çalışmaları tamamlanma aşamasına gelmiştir. İlçemizde kurumsal ağ olarak il ve </w:t>
      </w:r>
      <w:proofErr w:type="spellStart"/>
      <w:r w:rsidRPr="00356DE7">
        <w:rPr>
          <w:rFonts w:ascii="Times New Roman" w:hAnsi="Times New Roman"/>
          <w:sz w:val="24"/>
          <w:szCs w:val="24"/>
          <w:lang w:eastAsia="tr-TR"/>
        </w:rPr>
        <w:t>ilçemizdeDYS</w:t>
      </w:r>
      <w:proofErr w:type="spellEnd"/>
      <w:r w:rsidRPr="00356DE7">
        <w:rPr>
          <w:rFonts w:ascii="Times New Roman" w:hAnsi="Times New Roman"/>
          <w:sz w:val="24"/>
          <w:szCs w:val="24"/>
          <w:lang w:eastAsia="tr-TR"/>
        </w:rPr>
        <w:t xml:space="preserve"> sistemi 2014 tarihinden itibaren kullanılmaya başlanmıştır. </w:t>
      </w:r>
    </w:p>
    <w:p w:rsidR="00356DE7" w:rsidRDefault="00356DE7" w:rsidP="00356DE7">
      <w:pPr>
        <w:numPr>
          <w:ilvl w:val="0"/>
          <w:numId w:val="65"/>
        </w:numPr>
        <w:spacing w:before="120" w:after="120"/>
        <w:ind w:left="426" w:hanging="426"/>
        <w:contextualSpacing/>
        <w:jc w:val="both"/>
        <w:rPr>
          <w:rFonts w:ascii="Times New Roman" w:hAnsi="Times New Roman"/>
          <w:sz w:val="24"/>
          <w:szCs w:val="24"/>
          <w:lang w:eastAsia="tr-TR"/>
        </w:rPr>
      </w:pPr>
      <w:r w:rsidRPr="00356DE7">
        <w:rPr>
          <w:rFonts w:ascii="Times New Roman" w:hAnsi="Times New Roman"/>
          <w:sz w:val="24"/>
          <w:szCs w:val="24"/>
          <w:lang w:eastAsia="tr-TR"/>
        </w:rPr>
        <w:t xml:space="preserve">İlçemizde yerel, ulusal ve uluslararası gerçekleştirilen eğitim öğretim faaliyetleri yakından takip edilmekte ve söz konusu kuruluşların eğitim faaliyetlerine aktif katılım sağlanmaktadır. 2012- 2013 Eğitim Öğretim Yılında gerçekleştirilen; ulusal ve uluslararası proje sayısı 0 iken, 2013-2014 Eğitim Öğretim Yılında 0 olmuştur. Sosyal ortaklarla yapılan protokol sayısı son iki yılda toplam 2’dir. STK </w:t>
      </w:r>
      <w:proofErr w:type="spellStart"/>
      <w:r w:rsidRPr="00356DE7">
        <w:rPr>
          <w:rFonts w:ascii="Times New Roman" w:hAnsi="Times New Roman"/>
          <w:sz w:val="24"/>
          <w:szCs w:val="24"/>
          <w:lang w:eastAsia="tr-TR"/>
        </w:rPr>
        <w:t>temsilcilerininkatılımıyla</w:t>
      </w:r>
      <w:proofErr w:type="spellEnd"/>
      <w:r w:rsidRPr="00356DE7">
        <w:rPr>
          <w:rFonts w:ascii="Times New Roman" w:hAnsi="Times New Roman"/>
          <w:sz w:val="24"/>
          <w:szCs w:val="24"/>
          <w:lang w:eastAsia="tr-TR"/>
        </w:rPr>
        <w:t xml:space="preserve"> düzenlenen faaliyet sayısı (Toplantı, </w:t>
      </w:r>
      <w:proofErr w:type="spellStart"/>
      <w:r w:rsidRPr="00356DE7">
        <w:rPr>
          <w:rFonts w:ascii="Times New Roman" w:hAnsi="Times New Roman"/>
          <w:sz w:val="24"/>
          <w:szCs w:val="24"/>
          <w:lang w:eastAsia="tr-TR"/>
        </w:rPr>
        <w:t>çalıştay</w:t>
      </w:r>
      <w:proofErr w:type="spellEnd"/>
      <w:r w:rsidRPr="00356DE7">
        <w:rPr>
          <w:rFonts w:ascii="Times New Roman" w:hAnsi="Times New Roman"/>
          <w:sz w:val="24"/>
          <w:szCs w:val="24"/>
          <w:lang w:eastAsia="tr-TR"/>
        </w:rPr>
        <w:t>, seminer) son iki yılda toplam 2’dir.</w:t>
      </w:r>
    </w:p>
    <w:p w:rsidR="00B476C6" w:rsidRDefault="00B476C6" w:rsidP="00B476C6">
      <w:pPr>
        <w:spacing w:before="120" w:after="120"/>
        <w:ind w:left="426"/>
        <w:contextualSpacing/>
        <w:jc w:val="both"/>
        <w:rPr>
          <w:rFonts w:ascii="Times New Roman" w:hAnsi="Times New Roman"/>
          <w:sz w:val="24"/>
          <w:szCs w:val="24"/>
          <w:lang w:eastAsia="tr-TR"/>
        </w:rPr>
      </w:pPr>
    </w:p>
    <w:p w:rsidR="00615A21" w:rsidRPr="00B476C6" w:rsidRDefault="00C61CDC" w:rsidP="00615A21">
      <w:pPr>
        <w:spacing w:before="120" w:after="120"/>
        <w:ind w:left="426"/>
        <w:contextualSpacing/>
        <w:jc w:val="both"/>
        <w:rPr>
          <w:rFonts w:ascii="Times New Roman" w:hAnsi="Times New Roman"/>
          <w:color w:val="FF0000"/>
          <w:sz w:val="24"/>
          <w:szCs w:val="24"/>
          <w:lang w:eastAsia="tr-TR"/>
        </w:rPr>
      </w:pPr>
      <w:r>
        <w:rPr>
          <w:rFonts w:ascii="Times New Roman" w:hAnsi="Times New Roman"/>
          <w:color w:val="FF0000"/>
          <w:sz w:val="24"/>
          <w:szCs w:val="24"/>
          <w:lang w:eastAsia="tr-TR"/>
        </w:rPr>
        <w:t>Tablo 9</w:t>
      </w:r>
      <w:r w:rsidR="00B476C6" w:rsidRPr="00B476C6">
        <w:rPr>
          <w:rFonts w:ascii="Times New Roman" w:hAnsi="Times New Roman"/>
          <w:color w:val="FF0000"/>
          <w:sz w:val="24"/>
          <w:szCs w:val="24"/>
          <w:lang w:eastAsia="tr-TR"/>
        </w:rPr>
        <w:t>: Performans Göstergesine Göre Mevcut Durum</w:t>
      </w:r>
    </w:p>
    <w:tbl>
      <w:tblPr>
        <w:tblW w:w="0" w:type="auto"/>
        <w:tblBorders>
          <w:top w:val="single" w:sz="8" w:space="0" w:color="F79646"/>
          <w:left w:val="single" w:sz="8" w:space="0" w:color="F79646"/>
          <w:bottom w:val="single" w:sz="8" w:space="0" w:color="F79646"/>
          <w:right w:val="single" w:sz="8" w:space="0" w:color="F79646"/>
        </w:tblBorders>
        <w:tblLook w:val="00A0" w:firstRow="1" w:lastRow="0" w:firstColumn="1" w:lastColumn="0" w:noHBand="0" w:noVBand="0"/>
      </w:tblPr>
      <w:tblGrid>
        <w:gridCol w:w="3227"/>
        <w:gridCol w:w="1394"/>
        <w:gridCol w:w="2396"/>
        <w:gridCol w:w="2269"/>
      </w:tblGrid>
      <w:tr w:rsidR="00356DE7" w:rsidRPr="00356DE7" w:rsidTr="000F17C7">
        <w:tc>
          <w:tcPr>
            <w:tcW w:w="4621" w:type="dxa"/>
            <w:gridSpan w:val="2"/>
            <w:tcBorders>
              <w:top w:val="single" w:sz="8" w:space="0" w:color="F79646"/>
            </w:tcBorders>
            <w:shd w:val="clear" w:color="auto" w:fill="F79646"/>
            <w:vAlign w:val="center"/>
          </w:tcPr>
          <w:p w:rsidR="00356DE7" w:rsidRPr="00356DE7" w:rsidRDefault="00356DE7" w:rsidP="00356DE7">
            <w:pPr>
              <w:spacing w:after="0" w:line="240" w:lineRule="auto"/>
              <w:rPr>
                <w:rFonts w:ascii="Times New Roman" w:hAnsi="Times New Roman"/>
                <w:b/>
                <w:bCs/>
                <w:color w:val="FFFFFF"/>
                <w:sz w:val="20"/>
                <w:szCs w:val="20"/>
                <w:lang w:eastAsia="tr-TR"/>
              </w:rPr>
            </w:pPr>
            <w:r w:rsidRPr="00356DE7">
              <w:rPr>
                <w:rFonts w:ascii="Times New Roman" w:hAnsi="Times New Roman"/>
                <w:b/>
                <w:bCs/>
                <w:color w:val="FFFFFF"/>
                <w:sz w:val="20"/>
                <w:szCs w:val="20"/>
                <w:lang w:eastAsia="tr-TR"/>
              </w:rPr>
              <w:t>PG’YE GÖRE MEVCUT DURUMUMUZ</w:t>
            </w:r>
          </w:p>
        </w:tc>
        <w:tc>
          <w:tcPr>
            <w:tcW w:w="2396" w:type="dxa"/>
            <w:tcBorders>
              <w:top w:val="single" w:sz="8" w:space="0" w:color="F79646"/>
            </w:tcBorders>
            <w:shd w:val="clear" w:color="auto" w:fill="F79646"/>
            <w:vAlign w:val="center"/>
          </w:tcPr>
          <w:p w:rsidR="00356DE7" w:rsidRPr="00356DE7" w:rsidRDefault="00356DE7" w:rsidP="00356DE7">
            <w:pPr>
              <w:spacing w:after="0" w:line="240" w:lineRule="auto"/>
              <w:rPr>
                <w:rFonts w:ascii="Times New Roman" w:hAnsi="Times New Roman"/>
                <w:b/>
                <w:bCs/>
                <w:color w:val="FFFFFF"/>
                <w:sz w:val="20"/>
                <w:szCs w:val="20"/>
                <w:lang w:eastAsia="tr-TR"/>
              </w:rPr>
            </w:pPr>
            <w:r w:rsidRPr="00356DE7">
              <w:rPr>
                <w:rFonts w:ascii="Times New Roman" w:hAnsi="Times New Roman"/>
                <w:b/>
                <w:bCs/>
                <w:color w:val="FFFFFF"/>
                <w:sz w:val="20"/>
                <w:szCs w:val="20"/>
                <w:lang w:eastAsia="tr-TR"/>
              </w:rPr>
              <w:t xml:space="preserve">2012-2013 eğitim öğretim yılında </w:t>
            </w:r>
          </w:p>
        </w:tc>
        <w:tc>
          <w:tcPr>
            <w:tcW w:w="2269" w:type="dxa"/>
            <w:tcBorders>
              <w:top w:val="single" w:sz="8" w:space="0" w:color="F79646"/>
            </w:tcBorders>
            <w:shd w:val="clear" w:color="auto" w:fill="F79646"/>
            <w:vAlign w:val="center"/>
          </w:tcPr>
          <w:p w:rsidR="00356DE7" w:rsidRPr="00356DE7" w:rsidRDefault="00356DE7" w:rsidP="00356DE7">
            <w:pPr>
              <w:spacing w:after="0" w:line="240" w:lineRule="auto"/>
              <w:rPr>
                <w:rFonts w:ascii="Times New Roman" w:hAnsi="Times New Roman"/>
                <w:b/>
                <w:bCs/>
                <w:color w:val="FFFFFF"/>
                <w:sz w:val="20"/>
                <w:szCs w:val="20"/>
                <w:lang w:eastAsia="tr-TR"/>
              </w:rPr>
            </w:pPr>
            <w:r w:rsidRPr="00356DE7">
              <w:rPr>
                <w:rFonts w:ascii="Times New Roman" w:hAnsi="Times New Roman"/>
                <w:b/>
                <w:bCs/>
                <w:color w:val="FFFFFF"/>
                <w:sz w:val="20"/>
                <w:szCs w:val="20"/>
                <w:lang w:eastAsia="tr-TR"/>
              </w:rPr>
              <w:t>2013-2014 eğitim öğretim yılında</w:t>
            </w:r>
          </w:p>
        </w:tc>
      </w:tr>
      <w:tr w:rsidR="00356DE7" w:rsidRPr="00356DE7" w:rsidTr="000F17C7">
        <w:tc>
          <w:tcPr>
            <w:tcW w:w="4621" w:type="dxa"/>
            <w:gridSpan w:val="2"/>
            <w:tcBorders>
              <w:top w:val="single" w:sz="8" w:space="0" w:color="F79646"/>
              <w:bottom w:val="single" w:sz="8" w:space="0" w:color="F79646"/>
            </w:tcBorders>
            <w:vAlign w:val="center"/>
          </w:tcPr>
          <w:p w:rsidR="00356DE7" w:rsidRPr="00356DE7" w:rsidRDefault="00356DE7" w:rsidP="00356DE7">
            <w:pPr>
              <w:tabs>
                <w:tab w:val="left" w:pos="7310"/>
              </w:tabs>
              <w:spacing w:after="0" w:line="240" w:lineRule="auto"/>
              <w:contextualSpacing/>
              <w:rPr>
                <w:rFonts w:ascii="Times New Roman" w:hAnsi="Times New Roman"/>
                <w:b/>
                <w:bCs/>
                <w:sz w:val="18"/>
                <w:szCs w:val="20"/>
                <w:lang w:eastAsia="tr-TR"/>
              </w:rPr>
            </w:pPr>
            <w:r w:rsidRPr="00356DE7">
              <w:rPr>
                <w:rFonts w:ascii="Times New Roman" w:hAnsi="Times New Roman"/>
                <w:b/>
                <w:bCs/>
                <w:sz w:val="18"/>
                <w:szCs w:val="20"/>
                <w:lang w:eastAsia="tr-TR"/>
              </w:rPr>
              <w:t>Gerçekleştirilen AR-GE ve yapılan etki değerlendirmesi çalışmalarının sayısı</w:t>
            </w:r>
          </w:p>
        </w:tc>
        <w:tc>
          <w:tcPr>
            <w:tcW w:w="2396" w:type="dxa"/>
            <w:tcBorders>
              <w:top w:val="single" w:sz="8" w:space="0" w:color="F79646"/>
              <w:bottom w:val="single" w:sz="8" w:space="0" w:color="F79646"/>
            </w:tcBorders>
            <w:vAlign w:val="center"/>
          </w:tcPr>
          <w:p w:rsidR="00356DE7" w:rsidRPr="00356DE7" w:rsidRDefault="00356DE7"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0</w:t>
            </w:r>
          </w:p>
        </w:tc>
        <w:tc>
          <w:tcPr>
            <w:tcW w:w="2269" w:type="dxa"/>
            <w:tcBorders>
              <w:top w:val="single" w:sz="8" w:space="0" w:color="F79646"/>
              <w:bottom w:val="single" w:sz="8" w:space="0" w:color="F79646"/>
            </w:tcBorders>
            <w:vAlign w:val="center"/>
          </w:tcPr>
          <w:p w:rsidR="00356DE7" w:rsidRPr="00356DE7" w:rsidRDefault="00356DE7"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 xml:space="preserve">0 </w:t>
            </w:r>
          </w:p>
        </w:tc>
      </w:tr>
      <w:tr w:rsidR="00356DE7" w:rsidRPr="00356DE7" w:rsidTr="000F17C7">
        <w:trPr>
          <w:trHeight w:val="20"/>
        </w:trPr>
        <w:tc>
          <w:tcPr>
            <w:tcW w:w="3227" w:type="dxa"/>
            <w:tcBorders>
              <w:top w:val="single" w:sz="8" w:space="0" w:color="F79646"/>
              <w:bottom w:val="nil"/>
              <w:right w:val="single" w:sz="4" w:space="0" w:color="auto"/>
            </w:tcBorders>
            <w:vAlign w:val="center"/>
          </w:tcPr>
          <w:p w:rsidR="00356DE7" w:rsidRPr="00356DE7" w:rsidRDefault="00356DE7" w:rsidP="00356DE7">
            <w:pPr>
              <w:spacing w:after="0" w:line="240" w:lineRule="auto"/>
              <w:rPr>
                <w:rFonts w:ascii="Times New Roman" w:hAnsi="Times New Roman"/>
                <w:b/>
                <w:bCs/>
                <w:sz w:val="18"/>
                <w:szCs w:val="20"/>
                <w:lang w:eastAsia="tr-TR"/>
              </w:rPr>
            </w:pPr>
            <w:r w:rsidRPr="00356DE7">
              <w:rPr>
                <w:rFonts w:ascii="Times New Roman" w:hAnsi="Times New Roman"/>
                <w:b/>
                <w:bCs/>
                <w:sz w:val="18"/>
                <w:szCs w:val="20"/>
                <w:lang w:eastAsia="tr-TR"/>
              </w:rPr>
              <w:t>Stratejik planda yer alan hedeflere ulaşma konusunda birimlerin performanslarını ortaya koyan izleme raporlarının sayısı</w:t>
            </w:r>
          </w:p>
        </w:tc>
        <w:tc>
          <w:tcPr>
            <w:tcW w:w="1394" w:type="dxa"/>
            <w:tcBorders>
              <w:top w:val="single" w:sz="8" w:space="0" w:color="F79646"/>
              <w:left w:val="single" w:sz="4" w:space="0" w:color="auto"/>
              <w:bottom w:val="single" w:sz="8" w:space="0" w:color="F79646"/>
            </w:tcBorders>
            <w:vAlign w:val="center"/>
          </w:tcPr>
          <w:p w:rsidR="00356DE7" w:rsidRPr="00356DE7" w:rsidRDefault="00356DE7"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İlçe MEM</w:t>
            </w:r>
          </w:p>
        </w:tc>
        <w:tc>
          <w:tcPr>
            <w:tcW w:w="2396" w:type="dxa"/>
            <w:tcBorders>
              <w:top w:val="single" w:sz="8" w:space="0" w:color="F79646"/>
              <w:bottom w:val="single" w:sz="8" w:space="0" w:color="F79646"/>
            </w:tcBorders>
            <w:vAlign w:val="center"/>
          </w:tcPr>
          <w:p w:rsidR="00356DE7" w:rsidRPr="00356DE7" w:rsidRDefault="00356DE7"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17</w:t>
            </w:r>
          </w:p>
        </w:tc>
        <w:tc>
          <w:tcPr>
            <w:tcW w:w="2269" w:type="dxa"/>
            <w:tcBorders>
              <w:top w:val="single" w:sz="8" w:space="0" w:color="F79646"/>
              <w:bottom w:val="single" w:sz="8" w:space="0" w:color="F79646"/>
            </w:tcBorders>
            <w:vAlign w:val="center"/>
          </w:tcPr>
          <w:p w:rsidR="00356DE7" w:rsidRPr="00356DE7" w:rsidRDefault="00356DE7"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15</w:t>
            </w:r>
          </w:p>
        </w:tc>
      </w:tr>
      <w:tr w:rsidR="00356DE7" w:rsidRPr="00356DE7" w:rsidTr="000F17C7">
        <w:tc>
          <w:tcPr>
            <w:tcW w:w="4621" w:type="dxa"/>
            <w:gridSpan w:val="2"/>
            <w:vAlign w:val="center"/>
          </w:tcPr>
          <w:p w:rsidR="00356DE7" w:rsidRPr="00356DE7" w:rsidRDefault="00356DE7" w:rsidP="00356DE7">
            <w:pPr>
              <w:spacing w:after="0" w:line="240" w:lineRule="auto"/>
              <w:rPr>
                <w:rFonts w:ascii="Times New Roman" w:hAnsi="Times New Roman"/>
                <w:b/>
                <w:bCs/>
                <w:sz w:val="18"/>
                <w:szCs w:val="20"/>
                <w:lang w:eastAsia="tr-TR"/>
              </w:rPr>
            </w:pPr>
            <w:r w:rsidRPr="00356DE7">
              <w:rPr>
                <w:rFonts w:ascii="Times New Roman" w:hAnsi="Times New Roman"/>
                <w:b/>
                <w:bCs/>
                <w:sz w:val="18"/>
                <w:szCs w:val="20"/>
                <w:lang w:eastAsia="tr-TR"/>
              </w:rPr>
              <w:t>Kurumsal ve idari kapasitenin arttırılmasını yönelik yapılan ihtiyaç analizleri ve raporların sayısı</w:t>
            </w:r>
          </w:p>
        </w:tc>
        <w:tc>
          <w:tcPr>
            <w:tcW w:w="2396" w:type="dxa"/>
            <w:vAlign w:val="center"/>
          </w:tcPr>
          <w:p w:rsidR="00356DE7" w:rsidRPr="00356DE7" w:rsidRDefault="00356DE7"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1</w:t>
            </w:r>
          </w:p>
        </w:tc>
        <w:tc>
          <w:tcPr>
            <w:tcW w:w="2269" w:type="dxa"/>
            <w:vAlign w:val="center"/>
          </w:tcPr>
          <w:p w:rsidR="00356DE7" w:rsidRPr="00356DE7" w:rsidRDefault="00356DE7"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1</w:t>
            </w:r>
          </w:p>
        </w:tc>
      </w:tr>
      <w:tr w:rsidR="00356DE7" w:rsidRPr="00356DE7" w:rsidTr="000F17C7">
        <w:tc>
          <w:tcPr>
            <w:tcW w:w="4621" w:type="dxa"/>
            <w:gridSpan w:val="2"/>
            <w:tcBorders>
              <w:top w:val="single" w:sz="8" w:space="0" w:color="F79646"/>
              <w:bottom w:val="single" w:sz="8" w:space="0" w:color="F79646"/>
            </w:tcBorders>
            <w:vAlign w:val="center"/>
          </w:tcPr>
          <w:p w:rsidR="00356DE7" w:rsidRPr="00356DE7" w:rsidRDefault="00356DE7" w:rsidP="00356DE7">
            <w:pPr>
              <w:spacing w:after="0" w:line="240" w:lineRule="auto"/>
              <w:rPr>
                <w:rFonts w:ascii="Times New Roman" w:hAnsi="Times New Roman"/>
                <w:b/>
                <w:bCs/>
                <w:sz w:val="18"/>
                <w:szCs w:val="20"/>
                <w:lang w:eastAsia="tr-TR"/>
              </w:rPr>
            </w:pPr>
            <w:r w:rsidRPr="00356DE7">
              <w:rPr>
                <w:rFonts w:ascii="Times New Roman" w:hAnsi="Times New Roman"/>
                <w:b/>
                <w:bCs/>
                <w:sz w:val="18"/>
                <w:szCs w:val="20"/>
                <w:lang w:eastAsia="tr-TR"/>
              </w:rPr>
              <w:t xml:space="preserve">Öz değerlendirmesini yılda en az bir kere yapan okul/kurum sayısı </w:t>
            </w:r>
          </w:p>
        </w:tc>
        <w:tc>
          <w:tcPr>
            <w:tcW w:w="2396" w:type="dxa"/>
            <w:tcBorders>
              <w:top w:val="single" w:sz="8" w:space="0" w:color="F79646"/>
              <w:bottom w:val="single" w:sz="8" w:space="0" w:color="F79646"/>
            </w:tcBorders>
            <w:vAlign w:val="center"/>
          </w:tcPr>
          <w:p w:rsidR="00356DE7" w:rsidRPr="00356DE7" w:rsidRDefault="00356DE7"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10</w:t>
            </w:r>
          </w:p>
        </w:tc>
        <w:tc>
          <w:tcPr>
            <w:tcW w:w="2269" w:type="dxa"/>
            <w:tcBorders>
              <w:top w:val="single" w:sz="8" w:space="0" w:color="F79646"/>
              <w:bottom w:val="single" w:sz="8" w:space="0" w:color="F79646"/>
            </w:tcBorders>
            <w:vAlign w:val="center"/>
          </w:tcPr>
          <w:p w:rsidR="00356DE7" w:rsidRPr="00356DE7" w:rsidRDefault="00356DE7"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11</w:t>
            </w:r>
          </w:p>
        </w:tc>
      </w:tr>
      <w:tr w:rsidR="00356DE7" w:rsidRPr="00356DE7" w:rsidTr="000F17C7">
        <w:tc>
          <w:tcPr>
            <w:tcW w:w="4621" w:type="dxa"/>
            <w:gridSpan w:val="2"/>
            <w:vAlign w:val="center"/>
          </w:tcPr>
          <w:p w:rsidR="00356DE7" w:rsidRPr="00356DE7" w:rsidRDefault="00356DE7" w:rsidP="00356DE7">
            <w:pPr>
              <w:spacing w:after="0" w:line="240" w:lineRule="auto"/>
              <w:rPr>
                <w:rFonts w:ascii="Times New Roman" w:hAnsi="Times New Roman"/>
                <w:b/>
                <w:bCs/>
                <w:sz w:val="18"/>
                <w:szCs w:val="20"/>
                <w:lang w:eastAsia="tr-TR"/>
              </w:rPr>
            </w:pPr>
            <w:r w:rsidRPr="00356DE7">
              <w:rPr>
                <w:rFonts w:ascii="Times New Roman" w:hAnsi="Times New Roman"/>
                <w:b/>
                <w:bCs/>
                <w:sz w:val="18"/>
                <w:szCs w:val="20"/>
                <w:lang w:eastAsia="tr-TR"/>
              </w:rPr>
              <w:t>İl</w:t>
            </w:r>
            <w:r w:rsidR="00B476C6">
              <w:rPr>
                <w:rFonts w:ascii="Times New Roman" w:hAnsi="Times New Roman"/>
                <w:b/>
                <w:bCs/>
                <w:sz w:val="18"/>
                <w:szCs w:val="20"/>
                <w:lang w:eastAsia="tr-TR"/>
              </w:rPr>
              <w:t>çe</w:t>
            </w:r>
            <w:r w:rsidRPr="00356DE7">
              <w:rPr>
                <w:rFonts w:ascii="Times New Roman" w:hAnsi="Times New Roman"/>
                <w:b/>
                <w:bCs/>
                <w:sz w:val="18"/>
                <w:szCs w:val="20"/>
                <w:lang w:eastAsia="tr-TR"/>
              </w:rPr>
              <w:t xml:space="preserve"> düzeyinde, okullarda ve kurumlarda bilimsel araştırma yapılmasına ilişkin verilen izin sayısı.</w:t>
            </w:r>
          </w:p>
        </w:tc>
        <w:tc>
          <w:tcPr>
            <w:tcW w:w="2396" w:type="dxa"/>
            <w:vAlign w:val="center"/>
          </w:tcPr>
          <w:p w:rsidR="00356DE7" w:rsidRPr="00356DE7" w:rsidRDefault="00356DE7"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13</w:t>
            </w:r>
          </w:p>
        </w:tc>
        <w:tc>
          <w:tcPr>
            <w:tcW w:w="2269" w:type="dxa"/>
            <w:vAlign w:val="center"/>
          </w:tcPr>
          <w:p w:rsidR="00356DE7" w:rsidRPr="00356DE7" w:rsidRDefault="00356DE7"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17</w:t>
            </w:r>
          </w:p>
        </w:tc>
      </w:tr>
      <w:tr w:rsidR="00356DE7" w:rsidRPr="00356DE7" w:rsidTr="000F17C7">
        <w:tc>
          <w:tcPr>
            <w:tcW w:w="4621" w:type="dxa"/>
            <w:gridSpan w:val="2"/>
            <w:tcBorders>
              <w:top w:val="single" w:sz="8" w:space="0" w:color="F79646"/>
              <w:bottom w:val="single" w:sz="8" w:space="0" w:color="F79646"/>
            </w:tcBorders>
            <w:vAlign w:val="center"/>
          </w:tcPr>
          <w:p w:rsidR="00356DE7" w:rsidRPr="00356DE7" w:rsidRDefault="00356DE7" w:rsidP="00356DE7">
            <w:pPr>
              <w:spacing w:after="0" w:line="240" w:lineRule="auto"/>
              <w:rPr>
                <w:rFonts w:ascii="Times New Roman" w:hAnsi="Times New Roman"/>
                <w:b/>
                <w:bCs/>
                <w:sz w:val="18"/>
                <w:szCs w:val="20"/>
                <w:lang w:eastAsia="tr-TR"/>
              </w:rPr>
            </w:pPr>
            <w:r w:rsidRPr="00356DE7">
              <w:rPr>
                <w:rFonts w:ascii="Times New Roman" w:hAnsi="Times New Roman"/>
                <w:b/>
                <w:bCs/>
                <w:sz w:val="18"/>
                <w:szCs w:val="20"/>
                <w:lang w:eastAsia="tr-TR"/>
              </w:rPr>
              <w:t>Kadın yönetici sayısının toplam yönetici sayısına oranı</w:t>
            </w:r>
          </w:p>
        </w:tc>
        <w:tc>
          <w:tcPr>
            <w:tcW w:w="2396" w:type="dxa"/>
            <w:tcBorders>
              <w:top w:val="single" w:sz="8" w:space="0" w:color="F79646"/>
              <w:bottom w:val="single" w:sz="8" w:space="0" w:color="F79646"/>
            </w:tcBorders>
            <w:vAlign w:val="center"/>
          </w:tcPr>
          <w:p w:rsidR="00356DE7" w:rsidRPr="00356DE7" w:rsidRDefault="00356DE7"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30</w:t>
            </w:r>
          </w:p>
        </w:tc>
        <w:tc>
          <w:tcPr>
            <w:tcW w:w="2269" w:type="dxa"/>
            <w:tcBorders>
              <w:top w:val="single" w:sz="8" w:space="0" w:color="F79646"/>
              <w:bottom w:val="single" w:sz="8" w:space="0" w:color="F79646"/>
            </w:tcBorders>
            <w:vAlign w:val="center"/>
          </w:tcPr>
          <w:p w:rsidR="00356DE7" w:rsidRPr="00356DE7" w:rsidRDefault="00356DE7" w:rsidP="00356DE7">
            <w:pPr>
              <w:spacing w:after="0" w:line="240" w:lineRule="auto"/>
              <w:jc w:val="center"/>
              <w:rPr>
                <w:rFonts w:ascii="Times New Roman" w:hAnsi="Times New Roman"/>
                <w:sz w:val="18"/>
                <w:szCs w:val="20"/>
                <w:lang w:eastAsia="tr-TR"/>
              </w:rPr>
            </w:pPr>
            <w:r w:rsidRPr="00356DE7">
              <w:rPr>
                <w:rFonts w:ascii="Times New Roman" w:hAnsi="Times New Roman"/>
                <w:sz w:val="18"/>
                <w:szCs w:val="20"/>
                <w:lang w:eastAsia="tr-TR"/>
              </w:rPr>
              <w:t>35</w:t>
            </w:r>
          </w:p>
        </w:tc>
      </w:tr>
    </w:tbl>
    <w:p w:rsidR="00615A21" w:rsidRDefault="00615A21" w:rsidP="00356DE7">
      <w:pPr>
        <w:spacing w:before="120" w:after="0"/>
        <w:ind w:firstLine="567"/>
        <w:jc w:val="both"/>
        <w:rPr>
          <w:rFonts w:ascii="Times New Roman" w:hAnsi="Times New Roman"/>
          <w:sz w:val="24"/>
          <w:szCs w:val="24"/>
        </w:rPr>
      </w:pPr>
    </w:p>
    <w:p w:rsidR="00356DE7" w:rsidRPr="00356DE7" w:rsidRDefault="00356DE7" w:rsidP="00356DE7">
      <w:pPr>
        <w:spacing w:before="120" w:after="0"/>
        <w:ind w:firstLine="567"/>
        <w:jc w:val="both"/>
        <w:rPr>
          <w:rFonts w:ascii="Times New Roman" w:hAnsi="Times New Roman"/>
          <w:sz w:val="24"/>
          <w:szCs w:val="24"/>
        </w:rPr>
      </w:pPr>
      <w:r w:rsidRPr="00356DE7">
        <w:rPr>
          <w:rFonts w:ascii="Times New Roman" w:hAnsi="Times New Roman"/>
          <w:sz w:val="24"/>
          <w:szCs w:val="24"/>
        </w:rPr>
        <w:t>Plan dönemi sonuna kadar 5018 sayılı Kamu Mali Yönetimi ve Kontrol Kanunu’nun getirmiş olduğu çağdaş yönetim anlayışının bileşenlerinden olan “çoğulculuk, katılımcılık, şeffaflık, hesap verebilirlik, sistem odaklı denetim” ilkeleriyle yönetim yapımızı bütünleştirerek kurumsal idarenin geliştirilmesi hedeflenmektedir</w:t>
      </w:r>
      <w:r w:rsidRPr="00356DE7">
        <w:rPr>
          <w:rFonts w:ascii="Times New Roman" w:hAnsi="Times New Roman"/>
          <w:color w:val="0070C0"/>
          <w:sz w:val="24"/>
          <w:szCs w:val="24"/>
        </w:rPr>
        <w:t>.</w:t>
      </w:r>
    </w:p>
    <w:p w:rsidR="00356DE7" w:rsidRPr="00356DE7" w:rsidRDefault="00356DE7" w:rsidP="00356DE7">
      <w:pPr>
        <w:spacing w:before="120" w:after="120"/>
        <w:rPr>
          <w:rFonts w:ascii="Times New Roman" w:hAnsi="Times New Roman"/>
          <w:b/>
          <w:color w:val="FF0000"/>
          <w:sz w:val="24"/>
          <w:szCs w:val="18"/>
        </w:rPr>
      </w:pPr>
    </w:p>
    <w:p w:rsidR="00356DE7" w:rsidRPr="00356DE7" w:rsidRDefault="00356DE7" w:rsidP="00356DE7">
      <w:pPr>
        <w:spacing w:before="240" w:after="120"/>
        <w:ind w:left="567"/>
        <w:rPr>
          <w:rFonts w:ascii="Times New Roman" w:hAnsi="Times New Roman"/>
          <w:sz w:val="24"/>
        </w:rPr>
      </w:pPr>
      <w:r w:rsidRPr="00356DE7">
        <w:rPr>
          <w:rFonts w:ascii="Times New Roman" w:hAnsi="Times New Roman"/>
          <w:b/>
          <w:color w:val="FF0000"/>
          <w:sz w:val="24"/>
          <w:szCs w:val="24"/>
        </w:rPr>
        <w:t>Tedbirler/Stratejiler 3. 3</w:t>
      </w:r>
      <w:r w:rsidRPr="00356DE7">
        <w:rPr>
          <w:rFonts w:ascii="Times New Roman" w:hAnsi="Times New Roman"/>
          <w:b/>
          <w:bCs/>
          <w:i/>
          <w:iCs/>
          <w:color w:val="FFFFFF"/>
          <w:sz w:val="20"/>
          <w:szCs w:val="20"/>
        </w:rPr>
        <w:t>e</w:t>
      </w:r>
    </w:p>
    <w:tbl>
      <w:tblPr>
        <w:tblW w:w="9356" w:type="dxa"/>
        <w:tblBorders>
          <w:top w:val="single" w:sz="8" w:space="0" w:color="4BACC6"/>
          <w:bottom w:val="single" w:sz="8" w:space="0" w:color="4BACC6"/>
        </w:tblBorders>
        <w:tblLayout w:type="fixed"/>
        <w:tblLook w:val="00A0" w:firstRow="1" w:lastRow="0" w:firstColumn="1" w:lastColumn="0" w:noHBand="0" w:noVBand="0"/>
      </w:tblPr>
      <w:tblGrid>
        <w:gridCol w:w="2943"/>
        <w:gridCol w:w="102"/>
        <w:gridCol w:w="1458"/>
        <w:gridCol w:w="1559"/>
        <w:gridCol w:w="1843"/>
        <w:gridCol w:w="1385"/>
        <w:gridCol w:w="66"/>
      </w:tblGrid>
      <w:tr w:rsidR="00356DE7" w:rsidRPr="00356DE7" w:rsidTr="000F17C7">
        <w:trPr>
          <w:gridAfter w:val="1"/>
          <w:wAfter w:w="66" w:type="dxa"/>
          <w:trHeight w:val="57"/>
        </w:trPr>
        <w:tc>
          <w:tcPr>
            <w:tcW w:w="2943"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Tedbir/Strateji</w:t>
            </w:r>
          </w:p>
        </w:tc>
        <w:tc>
          <w:tcPr>
            <w:tcW w:w="1560" w:type="dxa"/>
            <w:gridSpan w:val="2"/>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Koordinatör Birim</w:t>
            </w:r>
          </w:p>
        </w:tc>
        <w:tc>
          <w:tcPr>
            <w:tcW w:w="1559"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İlişkili Alt Birim/Birimler</w:t>
            </w:r>
          </w:p>
        </w:tc>
        <w:tc>
          <w:tcPr>
            <w:tcW w:w="1843"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Yasal Dayanak</w:t>
            </w:r>
          </w:p>
        </w:tc>
        <w:tc>
          <w:tcPr>
            <w:tcW w:w="1385"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Tahmini Maliyet</w:t>
            </w:r>
          </w:p>
        </w:tc>
      </w:tr>
      <w:tr w:rsidR="00356DE7" w:rsidRPr="00356DE7" w:rsidTr="000F17C7">
        <w:trPr>
          <w:gridAfter w:val="1"/>
          <w:wAfter w:w="66" w:type="dxa"/>
          <w:trHeight w:val="1014"/>
        </w:trPr>
        <w:tc>
          <w:tcPr>
            <w:tcW w:w="2943" w:type="dxa"/>
            <w:tcBorders>
              <w:left w:val="nil"/>
              <w:right w:val="nil"/>
            </w:tcBorders>
            <w:shd w:val="clear" w:color="auto" w:fill="D2EAF1"/>
            <w:vAlign w:val="center"/>
          </w:tcPr>
          <w:p w:rsidR="00356DE7" w:rsidRPr="00356DE7" w:rsidRDefault="00356DE7" w:rsidP="00356DE7">
            <w:pPr>
              <w:tabs>
                <w:tab w:val="left" w:pos="176"/>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95.İl MEM AR-GE birimi koordinasyonunda iç kontrol sisteminin daha etkin işletilmesi sağlanacaktır.</w:t>
            </w:r>
          </w:p>
        </w:tc>
        <w:tc>
          <w:tcPr>
            <w:tcW w:w="1560" w:type="dxa"/>
            <w:gridSpan w:val="2"/>
            <w:tcBorders>
              <w:left w:val="nil"/>
              <w:right w:val="nil"/>
            </w:tcBorders>
            <w:shd w:val="clear" w:color="auto" w:fill="D2EAF1"/>
            <w:vAlign w:val="center"/>
          </w:tcPr>
          <w:p w:rsidR="00356DE7" w:rsidRPr="00356DE7" w:rsidRDefault="00356DE7" w:rsidP="00356DE7">
            <w:pPr>
              <w:spacing w:after="120" w:line="240" w:lineRule="auto"/>
              <w:rPr>
                <w:rFonts w:ascii="Times New Roman" w:hAnsi="Times New Roman"/>
                <w:bCs/>
                <w:kern w:val="24"/>
                <w:sz w:val="18"/>
                <w:szCs w:val="18"/>
              </w:rPr>
            </w:pPr>
            <w:r w:rsidRPr="00356DE7">
              <w:rPr>
                <w:rFonts w:ascii="Times New Roman" w:hAnsi="Times New Roman"/>
                <w:bCs/>
                <w:kern w:val="24"/>
                <w:sz w:val="18"/>
                <w:szCs w:val="18"/>
              </w:rPr>
              <w:t>Strateji Geliştirme Hizmetleri Bölümü 1</w:t>
            </w:r>
          </w:p>
        </w:tc>
        <w:tc>
          <w:tcPr>
            <w:tcW w:w="1559" w:type="dxa"/>
            <w:tcBorders>
              <w:left w:val="nil"/>
              <w:right w:val="nil"/>
            </w:tcBorders>
            <w:shd w:val="clear" w:color="auto" w:fill="D2EAF1"/>
            <w:vAlign w:val="center"/>
          </w:tcPr>
          <w:p w:rsidR="00356DE7" w:rsidRPr="00356DE7" w:rsidRDefault="00356DE7" w:rsidP="00356DE7">
            <w:pPr>
              <w:numPr>
                <w:ilvl w:val="0"/>
                <w:numId w:val="19"/>
              </w:numPr>
              <w:spacing w:after="120" w:line="240" w:lineRule="auto"/>
              <w:ind w:left="176" w:hanging="142"/>
              <w:rPr>
                <w:rFonts w:ascii="Times New Roman" w:hAnsi="Times New Roman"/>
                <w:bCs/>
                <w:kern w:val="24"/>
                <w:sz w:val="18"/>
                <w:szCs w:val="18"/>
              </w:rPr>
            </w:pPr>
            <w:r w:rsidRPr="00356DE7">
              <w:rPr>
                <w:rFonts w:ascii="Times New Roman" w:hAnsi="Times New Roman"/>
                <w:bCs/>
                <w:kern w:val="24"/>
                <w:sz w:val="18"/>
                <w:szCs w:val="18"/>
              </w:rPr>
              <w:t>Eğitim Denetmenleri Başkanlığı</w:t>
            </w:r>
          </w:p>
        </w:tc>
        <w:tc>
          <w:tcPr>
            <w:tcW w:w="1843"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(n) Bendi</w:t>
            </w:r>
          </w:p>
        </w:tc>
        <w:tc>
          <w:tcPr>
            <w:tcW w:w="1385" w:type="dxa"/>
            <w:tcBorders>
              <w:left w:val="nil"/>
              <w:right w:val="nil"/>
            </w:tcBorders>
            <w:shd w:val="clear" w:color="auto" w:fill="D2EAF1"/>
            <w:vAlign w:val="center"/>
          </w:tcPr>
          <w:p w:rsidR="00356DE7" w:rsidRPr="00356DE7" w:rsidRDefault="00356DE7" w:rsidP="00356DE7">
            <w:pPr>
              <w:spacing w:after="12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gridAfter w:val="1"/>
          <w:wAfter w:w="66" w:type="dxa"/>
          <w:trHeight w:val="57"/>
        </w:trPr>
        <w:tc>
          <w:tcPr>
            <w:tcW w:w="2943" w:type="dxa"/>
            <w:vAlign w:val="center"/>
          </w:tcPr>
          <w:p w:rsidR="00356DE7" w:rsidRPr="00356DE7" w:rsidRDefault="00356DE7" w:rsidP="00356DE7">
            <w:pPr>
              <w:tabs>
                <w:tab w:val="left" w:pos="176"/>
              </w:tabs>
              <w:spacing w:after="0" w:line="240" w:lineRule="auto"/>
              <w:ind w:left="34"/>
              <w:contextualSpacing/>
              <w:rPr>
                <w:rFonts w:ascii="Times New Roman" w:hAnsi="Times New Roman"/>
                <w:b/>
                <w:bCs/>
                <w:iCs/>
                <w:kern w:val="24"/>
                <w:sz w:val="18"/>
                <w:szCs w:val="18"/>
              </w:rPr>
            </w:pPr>
            <w:r w:rsidRPr="00356DE7">
              <w:rPr>
                <w:rFonts w:ascii="Times New Roman" w:hAnsi="Times New Roman"/>
                <w:b/>
                <w:bCs/>
                <w:iCs/>
                <w:kern w:val="24"/>
                <w:sz w:val="18"/>
                <w:szCs w:val="18"/>
              </w:rPr>
              <w:t>96.Katılımcı yönetim anlayışına sahip İlçe Milli Eğitim Müdürlüğü yöneticileri, tüm çalışanların karar verme sürecine daha etkin katılmasını sağlayacaktır.</w:t>
            </w:r>
          </w:p>
        </w:tc>
        <w:tc>
          <w:tcPr>
            <w:tcW w:w="1560" w:type="dxa"/>
            <w:gridSpan w:val="2"/>
            <w:vAlign w:val="center"/>
          </w:tcPr>
          <w:p w:rsidR="00356DE7" w:rsidRPr="00356DE7" w:rsidRDefault="00356DE7" w:rsidP="00356DE7">
            <w:pPr>
              <w:spacing w:after="120" w:line="240" w:lineRule="auto"/>
              <w:rPr>
                <w:rFonts w:ascii="Times New Roman" w:hAnsi="Times New Roman"/>
                <w:bCs/>
                <w:kern w:val="24"/>
                <w:sz w:val="18"/>
                <w:szCs w:val="18"/>
              </w:rPr>
            </w:pPr>
            <w:r w:rsidRPr="00356DE7">
              <w:rPr>
                <w:rFonts w:ascii="Times New Roman" w:hAnsi="Times New Roman"/>
                <w:bCs/>
                <w:kern w:val="24"/>
                <w:sz w:val="18"/>
                <w:szCs w:val="18"/>
              </w:rPr>
              <w:t>Strateji Geliştirme Hizmetleri Bölümü 1</w:t>
            </w:r>
          </w:p>
        </w:tc>
        <w:tc>
          <w:tcPr>
            <w:tcW w:w="1559" w:type="dxa"/>
            <w:vAlign w:val="center"/>
          </w:tcPr>
          <w:p w:rsidR="00356DE7" w:rsidRPr="00356DE7" w:rsidRDefault="00356DE7" w:rsidP="00356DE7">
            <w:pPr>
              <w:numPr>
                <w:ilvl w:val="0"/>
                <w:numId w:val="19"/>
              </w:numPr>
              <w:spacing w:after="120" w:line="240" w:lineRule="auto"/>
              <w:ind w:left="176" w:hanging="142"/>
              <w:rPr>
                <w:rFonts w:ascii="Times New Roman" w:hAnsi="Times New Roman"/>
                <w:b/>
                <w:bCs/>
                <w:kern w:val="24"/>
                <w:sz w:val="18"/>
                <w:szCs w:val="18"/>
              </w:rPr>
            </w:pPr>
            <w:r w:rsidRPr="00356DE7">
              <w:rPr>
                <w:rFonts w:ascii="Times New Roman" w:hAnsi="Times New Roman"/>
                <w:bCs/>
                <w:kern w:val="24"/>
                <w:sz w:val="18"/>
                <w:szCs w:val="18"/>
              </w:rPr>
              <w:t>İnsan kaynakları hizmetleri bölümü 1</w:t>
            </w:r>
          </w:p>
        </w:tc>
        <w:tc>
          <w:tcPr>
            <w:tcW w:w="1843" w:type="dxa"/>
            <w:vAlign w:val="center"/>
          </w:tcPr>
          <w:p w:rsidR="00356DE7" w:rsidRPr="00356DE7" w:rsidRDefault="00356DE7"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(f) Bendi</w:t>
            </w:r>
          </w:p>
        </w:tc>
        <w:tc>
          <w:tcPr>
            <w:tcW w:w="1385" w:type="dxa"/>
            <w:vAlign w:val="center"/>
          </w:tcPr>
          <w:p w:rsidR="00356DE7" w:rsidRPr="00356DE7" w:rsidRDefault="00356DE7"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56DE7" w:rsidRPr="00356DE7" w:rsidTr="000F17C7">
        <w:trPr>
          <w:gridAfter w:val="1"/>
          <w:wAfter w:w="66" w:type="dxa"/>
          <w:trHeight w:val="57"/>
        </w:trPr>
        <w:tc>
          <w:tcPr>
            <w:tcW w:w="2943" w:type="dxa"/>
            <w:tcBorders>
              <w:left w:val="nil"/>
              <w:right w:val="nil"/>
            </w:tcBorders>
            <w:shd w:val="clear" w:color="auto" w:fill="D2EAF1"/>
            <w:vAlign w:val="center"/>
          </w:tcPr>
          <w:p w:rsidR="00356DE7" w:rsidRPr="00356DE7" w:rsidRDefault="00356DE7" w:rsidP="00356DE7">
            <w:pPr>
              <w:tabs>
                <w:tab w:val="left" w:pos="176"/>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 xml:space="preserve">97. Alanında uzman ve yeterliğe sahip kurum personeli ile kurumsal iletişim yapısının daha </w:t>
            </w:r>
            <w:r w:rsidRPr="00356DE7">
              <w:rPr>
                <w:rFonts w:ascii="Times New Roman" w:hAnsi="Times New Roman"/>
                <w:b/>
                <w:bCs/>
                <w:iCs/>
                <w:kern w:val="24"/>
                <w:sz w:val="18"/>
                <w:szCs w:val="18"/>
              </w:rPr>
              <w:lastRenderedPageBreak/>
              <w:t>etkin ve verimli hale getirilmesi sağlanacaktır.</w:t>
            </w:r>
          </w:p>
        </w:tc>
        <w:tc>
          <w:tcPr>
            <w:tcW w:w="1560" w:type="dxa"/>
            <w:gridSpan w:val="2"/>
            <w:tcBorders>
              <w:left w:val="nil"/>
              <w:right w:val="nil"/>
            </w:tcBorders>
            <w:shd w:val="clear" w:color="auto" w:fill="D2EAF1"/>
            <w:vAlign w:val="center"/>
          </w:tcPr>
          <w:p w:rsidR="00356DE7" w:rsidRPr="00356DE7" w:rsidRDefault="00356DE7" w:rsidP="00356DE7">
            <w:pPr>
              <w:spacing w:after="120" w:line="240" w:lineRule="auto"/>
              <w:rPr>
                <w:rFonts w:ascii="Times New Roman" w:hAnsi="Times New Roman"/>
                <w:bCs/>
                <w:kern w:val="24"/>
                <w:sz w:val="18"/>
                <w:szCs w:val="18"/>
              </w:rPr>
            </w:pPr>
            <w:r w:rsidRPr="00356DE7">
              <w:rPr>
                <w:rFonts w:ascii="Times New Roman" w:hAnsi="Times New Roman"/>
                <w:bCs/>
                <w:kern w:val="24"/>
                <w:sz w:val="18"/>
                <w:szCs w:val="18"/>
              </w:rPr>
              <w:lastRenderedPageBreak/>
              <w:t xml:space="preserve">İnsan kaynakları hizmetleri bölümü </w:t>
            </w:r>
            <w:r w:rsidRPr="00356DE7">
              <w:rPr>
                <w:rFonts w:ascii="Times New Roman" w:hAnsi="Times New Roman"/>
                <w:bCs/>
                <w:kern w:val="24"/>
                <w:sz w:val="18"/>
                <w:szCs w:val="18"/>
              </w:rPr>
              <w:lastRenderedPageBreak/>
              <w:t>4</w:t>
            </w:r>
          </w:p>
        </w:tc>
        <w:tc>
          <w:tcPr>
            <w:tcW w:w="1559" w:type="dxa"/>
            <w:tcBorders>
              <w:left w:val="nil"/>
              <w:right w:val="nil"/>
            </w:tcBorders>
            <w:shd w:val="clear" w:color="auto" w:fill="D2EAF1"/>
            <w:vAlign w:val="center"/>
          </w:tcPr>
          <w:p w:rsidR="00356DE7" w:rsidRPr="00356DE7" w:rsidRDefault="00356DE7" w:rsidP="00356DE7">
            <w:pPr>
              <w:spacing w:after="120" w:line="240" w:lineRule="auto"/>
              <w:rPr>
                <w:rFonts w:ascii="Times New Roman" w:hAnsi="Times New Roman"/>
                <w:b/>
                <w:bCs/>
                <w:kern w:val="24"/>
                <w:sz w:val="18"/>
                <w:szCs w:val="18"/>
              </w:rPr>
            </w:pPr>
          </w:p>
        </w:tc>
        <w:tc>
          <w:tcPr>
            <w:tcW w:w="1843"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 xml:space="preserve">İç Yönergesi 4. Bölüm </w:t>
            </w:r>
            <w:r w:rsidRPr="00356DE7">
              <w:rPr>
                <w:rFonts w:ascii="Times New Roman" w:hAnsi="Times New Roman"/>
                <w:sz w:val="18"/>
                <w:szCs w:val="18"/>
              </w:rPr>
              <w:lastRenderedPageBreak/>
              <w:t>15. Madde (n) Bendi</w:t>
            </w:r>
          </w:p>
        </w:tc>
        <w:tc>
          <w:tcPr>
            <w:tcW w:w="1385" w:type="dxa"/>
            <w:tcBorders>
              <w:left w:val="nil"/>
              <w:right w:val="nil"/>
            </w:tcBorders>
            <w:shd w:val="clear" w:color="auto" w:fill="D2EAF1"/>
            <w:vAlign w:val="center"/>
          </w:tcPr>
          <w:p w:rsidR="00356DE7" w:rsidRPr="00356DE7" w:rsidRDefault="00356DE7"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lastRenderedPageBreak/>
              <w:t xml:space="preserve">Mali yükümlülük </w:t>
            </w:r>
            <w:r w:rsidRPr="00356DE7">
              <w:rPr>
                <w:rFonts w:ascii="Times New Roman" w:hAnsi="Times New Roman"/>
                <w:sz w:val="18"/>
                <w:szCs w:val="18"/>
              </w:rPr>
              <w:lastRenderedPageBreak/>
              <w:t>içermemektedir</w:t>
            </w:r>
          </w:p>
        </w:tc>
      </w:tr>
      <w:tr w:rsidR="00356DE7" w:rsidRPr="00356DE7" w:rsidTr="000F17C7">
        <w:trPr>
          <w:gridAfter w:val="1"/>
          <w:wAfter w:w="66" w:type="dxa"/>
          <w:trHeight w:val="57"/>
        </w:trPr>
        <w:tc>
          <w:tcPr>
            <w:tcW w:w="2943" w:type="dxa"/>
            <w:vAlign w:val="center"/>
          </w:tcPr>
          <w:p w:rsidR="00356DE7" w:rsidRPr="00356DE7" w:rsidRDefault="00356DE7" w:rsidP="00356DE7">
            <w:pPr>
              <w:tabs>
                <w:tab w:val="left" w:pos="176"/>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lastRenderedPageBreak/>
              <w:t>98.İl MEM AR-GE aracılığıyla yenilikçi ve etkili iş ve işlemlerin üretilmesi sağlanacaktır.</w:t>
            </w:r>
          </w:p>
        </w:tc>
        <w:tc>
          <w:tcPr>
            <w:tcW w:w="1560" w:type="dxa"/>
            <w:gridSpan w:val="2"/>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bCs/>
                <w:kern w:val="24"/>
                <w:sz w:val="18"/>
                <w:szCs w:val="18"/>
              </w:rPr>
              <w:t>Strateji Geliştirme Hizmetleri Bölümü 1</w:t>
            </w:r>
          </w:p>
        </w:tc>
        <w:tc>
          <w:tcPr>
            <w:tcW w:w="1559" w:type="dxa"/>
            <w:vAlign w:val="center"/>
          </w:tcPr>
          <w:p w:rsidR="00356DE7" w:rsidRPr="00356DE7" w:rsidRDefault="00356DE7" w:rsidP="00356DE7">
            <w:pPr>
              <w:spacing w:after="120" w:line="240" w:lineRule="auto"/>
              <w:rPr>
                <w:rFonts w:ascii="Times New Roman" w:hAnsi="Times New Roman"/>
                <w:b/>
                <w:bCs/>
                <w:kern w:val="24"/>
                <w:sz w:val="18"/>
                <w:szCs w:val="18"/>
              </w:rPr>
            </w:pPr>
          </w:p>
        </w:tc>
        <w:tc>
          <w:tcPr>
            <w:tcW w:w="1843" w:type="dxa"/>
            <w:vAlign w:val="center"/>
          </w:tcPr>
          <w:p w:rsidR="00356DE7" w:rsidRPr="00356DE7" w:rsidRDefault="00356DE7"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(h) Bendi</w:t>
            </w:r>
          </w:p>
        </w:tc>
        <w:tc>
          <w:tcPr>
            <w:tcW w:w="1385" w:type="dxa"/>
            <w:vAlign w:val="center"/>
          </w:tcPr>
          <w:p w:rsidR="00356DE7" w:rsidRPr="00356DE7" w:rsidRDefault="00356DE7"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56DE7" w:rsidRPr="00356DE7" w:rsidTr="000F17C7">
        <w:trPr>
          <w:gridAfter w:val="1"/>
          <w:wAfter w:w="66" w:type="dxa"/>
          <w:trHeight w:val="57"/>
        </w:trPr>
        <w:tc>
          <w:tcPr>
            <w:tcW w:w="2943" w:type="dxa"/>
            <w:tcBorders>
              <w:left w:val="nil"/>
              <w:right w:val="nil"/>
            </w:tcBorders>
            <w:shd w:val="clear" w:color="auto" w:fill="D2EAF1"/>
            <w:vAlign w:val="center"/>
          </w:tcPr>
          <w:p w:rsidR="00356DE7" w:rsidRPr="00356DE7" w:rsidRDefault="00356DE7" w:rsidP="00356DE7">
            <w:pPr>
              <w:tabs>
                <w:tab w:val="left" w:pos="176"/>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99.Kurumsal işleyiş yapısı geliştirilerek, bürokrasi sonucu yavaşlayan iş ve işlemlerin daha etkin ve hızlı hale gelmesi sağlanacaktır.</w:t>
            </w:r>
          </w:p>
        </w:tc>
        <w:tc>
          <w:tcPr>
            <w:tcW w:w="1560"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bCs/>
                <w:kern w:val="24"/>
                <w:sz w:val="18"/>
                <w:szCs w:val="18"/>
              </w:rPr>
              <w:t>Strateji Geliştirme Hizmetleri Bölümü 1</w:t>
            </w:r>
          </w:p>
        </w:tc>
        <w:tc>
          <w:tcPr>
            <w:tcW w:w="1559" w:type="dxa"/>
            <w:tcBorders>
              <w:left w:val="nil"/>
              <w:right w:val="nil"/>
            </w:tcBorders>
            <w:shd w:val="clear" w:color="auto" w:fill="D2EAF1"/>
            <w:vAlign w:val="center"/>
          </w:tcPr>
          <w:p w:rsidR="00356DE7" w:rsidRPr="00356DE7" w:rsidRDefault="00356DE7" w:rsidP="00356DE7">
            <w:pPr>
              <w:spacing w:after="120" w:line="240" w:lineRule="auto"/>
              <w:rPr>
                <w:rFonts w:ascii="Times New Roman" w:hAnsi="Times New Roman"/>
                <w:b/>
                <w:bCs/>
                <w:kern w:val="24"/>
                <w:sz w:val="18"/>
                <w:szCs w:val="18"/>
              </w:rPr>
            </w:pPr>
          </w:p>
        </w:tc>
        <w:tc>
          <w:tcPr>
            <w:tcW w:w="1843"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(f) Bendi</w:t>
            </w:r>
          </w:p>
        </w:tc>
        <w:tc>
          <w:tcPr>
            <w:tcW w:w="1385" w:type="dxa"/>
            <w:tcBorders>
              <w:left w:val="nil"/>
              <w:right w:val="nil"/>
            </w:tcBorders>
            <w:shd w:val="clear" w:color="auto" w:fill="D2EAF1"/>
            <w:vAlign w:val="center"/>
          </w:tcPr>
          <w:p w:rsidR="00356DE7" w:rsidRPr="00356DE7" w:rsidRDefault="00356DE7"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56DE7" w:rsidRPr="00356DE7" w:rsidTr="000F17C7">
        <w:trPr>
          <w:gridAfter w:val="1"/>
          <w:wAfter w:w="66" w:type="dxa"/>
          <w:trHeight w:val="57"/>
        </w:trPr>
        <w:tc>
          <w:tcPr>
            <w:tcW w:w="2943" w:type="dxa"/>
            <w:vAlign w:val="center"/>
          </w:tcPr>
          <w:p w:rsidR="00356DE7" w:rsidRPr="00356DE7" w:rsidRDefault="00356DE7" w:rsidP="00356DE7">
            <w:pPr>
              <w:tabs>
                <w:tab w:val="left" w:pos="176"/>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100.Tüm paydaşların karar verme sürecine katılması ile kurum kültürünün geliştirilmesi sağlanacaktır.</w:t>
            </w:r>
          </w:p>
        </w:tc>
        <w:tc>
          <w:tcPr>
            <w:tcW w:w="1560" w:type="dxa"/>
            <w:gridSpan w:val="2"/>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bCs/>
                <w:kern w:val="24"/>
                <w:sz w:val="18"/>
                <w:szCs w:val="18"/>
              </w:rPr>
              <w:t>Strateji Geliştirme Hizmetleri Bölümü 1</w:t>
            </w:r>
          </w:p>
        </w:tc>
        <w:tc>
          <w:tcPr>
            <w:tcW w:w="1559" w:type="dxa"/>
            <w:vAlign w:val="center"/>
          </w:tcPr>
          <w:p w:rsidR="00356DE7" w:rsidRPr="00356DE7" w:rsidRDefault="00356DE7" w:rsidP="00356DE7">
            <w:pPr>
              <w:numPr>
                <w:ilvl w:val="0"/>
                <w:numId w:val="19"/>
              </w:numPr>
              <w:spacing w:after="120" w:line="240" w:lineRule="auto"/>
              <w:ind w:left="176" w:hanging="176"/>
              <w:rPr>
                <w:rFonts w:ascii="Times New Roman" w:hAnsi="Times New Roman"/>
                <w:bCs/>
                <w:kern w:val="24"/>
                <w:sz w:val="18"/>
                <w:szCs w:val="18"/>
              </w:rPr>
            </w:pPr>
            <w:r w:rsidRPr="00356DE7">
              <w:rPr>
                <w:rFonts w:ascii="Times New Roman" w:hAnsi="Times New Roman"/>
                <w:bCs/>
                <w:kern w:val="24"/>
                <w:sz w:val="18"/>
                <w:szCs w:val="18"/>
              </w:rPr>
              <w:t>Tüm Birimler</w:t>
            </w:r>
          </w:p>
        </w:tc>
        <w:tc>
          <w:tcPr>
            <w:tcW w:w="1843" w:type="dxa"/>
            <w:vAlign w:val="center"/>
          </w:tcPr>
          <w:p w:rsidR="00356DE7" w:rsidRPr="00356DE7" w:rsidRDefault="00356DE7"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(f) Bendi</w:t>
            </w:r>
          </w:p>
        </w:tc>
        <w:tc>
          <w:tcPr>
            <w:tcW w:w="1385" w:type="dxa"/>
            <w:vAlign w:val="center"/>
          </w:tcPr>
          <w:p w:rsidR="00356DE7" w:rsidRPr="00356DE7" w:rsidRDefault="00356DE7"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56DE7" w:rsidRPr="00356DE7" w:rsidTr="000F17C7">
        <w:trPr>
          <w:gridAfter w:val="1"/>
          <w:wAfter w:w="66" w:type="dxa"/>
          <w:trHeight w:val="57"/>
        </w:trPr>
        <w:tc>
          <w:tcPr>
            <w:tcW w:w="2943" w:type="dxa"/>
            <w:tcBorders>
              <w:left w:val="nil"/>
              <w:right w:val="nil"/>
            </w:tcBorders>
            <w:shd w:val="clear" w:color="auto" w:fill="D2EAF1"/>
            <w:vAlign w:val="center"/>
          </w:tcPr>
          <w:p w:rsidR="00356DE7" w:rsidRPr="00356DE7" w:rsidRDefault="00356DE7" w:rsidP="00356DE7">
            <w:pPr>
              <w:tabs>
                <w:tab w:val="left" w:pos="176"/>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 xml:space="preserve">101.Kurumsal performansın izlenmesine dönük kalite standartlarının </w:t>
            </w:r>
            <w:proofErr w:type="spellStart"/>
            <w:r w:rsidRPr="00356DE7">
              <w:rPr>
                <w:rFonts w:ascii="Times New Roman" w:hAnsi="Times New Roman"/>
                <w:b/>
                <w:bCs/>
                <w:iCs/>
                <w:kern w:val="24"/>
                <w:sz w:val="18"/>
                <w:szCs w:val="18"/>
              </w:rPr>
              <w:t>ölçülebilirliğini</w:t>
            </w:r>
            <w:proofErr w:type="spellEnd"/>
            <w:r w:rsidRPr="00356DE7">
              <w:rPr>
                <w:rFonts w:ascii="Times New Roman" w:hAnsi="Times New Roman"/>
                <w:b/>
                <w:bCs/>
                <w:iCs/>
                <w:kern w:val="24"/>
                <w:sz w:val="18"/>
                <w:szCs w:val="18"/>
              </w:rPr>
              <w:t xml:space="preserve"> sağlayacak çalışmalar yürütülecektir.</w:t>
            </w:r>
          </w:p>
        </w:tc>
        <w:tc>
          <w:tcPr>
            <w:tcW w:w="1560" w:type="dxa"/>
            <w:gridSpan w:val="2"/>
            <w:tcBorders>
              <w:left w:val="nil"/>
              <w:right w:val="nil"/>
            </w:tcBorders>
            <w:shd w:val="clear" w:color="auto" w:fill="D2EAF1"/>
            <w:vAlign w:val="center"/>
          </w:tcPr>
          <w:p w:rsidR="00356DE7" w:rsidRPr="00356DE7" w:rsidRDefault="00356DE7" w:rsidP="00356DE7">
            <w:pPr>
              <w:spacing w:after="120" w:line="240" w:lineRule="auto"/>
              <w:rPr>
                <w:rFonts w:ascii="Times New Roman" w:hAnsi="Times New Roman"/>
                <w:bCs/>
                <w:kern w:val="24"/>
                <w:sz w:val="18"/>
                <w:szCs w:val="18"/>
              </w:rPr>
            </w:pPr>
            <w:r w:rsidRPr="00356DE7">
              <w:rPr>
                <w:rFonts w:ascii="Times New Roman" w:hAnsi="Times New Roman"/>
                <w:bCs/>
                <w:kern w:val="24"/>
                <w:sz w:val="18"/>
                <w:szCs w:val="18"/>
              </w:rPr>
              <w:t>Strateji Geliştirme Hizmetleri Bölümü 1</w:t>
            </w:r>
          </w:p>
        </w:tc>
        <w:tc>
          <w:tcPr>
            <w:tcW w:w="1559" w:type="dxa"/>
            <w:tcBorders>
              <w:left w:val="nil"/>
              <w:right w:val="nil"/>
            </w:tcBorders>
            <w:shd w:val="clear" w:color="auto" w:fill="D2EAF1"/>
            <w:vAlign w:val="center"/>
          </w:tcPr>
          <w:p w:rsidR="00356DE7" w:rsidRPr="00356DE7" w:rsidRDefault="00356DE7" w:rsidP="00356DE7">
            <w:pPr>
              <w:spacing w:after="120" w:line="240" w:lineRule="auto"/>
              <w:rPr>
                <w:rFonts w:ascii="Times New Roman" w:hAnsi="Times New Roman"/>
                <w:b/>
                <w:bCs/>
                <w:kern w:val="24"/>
                <w:sz w:val="18"/>
                <w:szCs w:val="18"/>
              </w:rPr>
            </w:pPr>
          </w:p>
        </w:tc>
        <w:tc>
          <w:tcPr>
            <w:tcW w:w="1843"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(f) Bendi</w:t>
            </w:r>
          </w:p>
        </w:tc>
        <w:tc>
          <w:tcPr>
            <w:tcW w:w="1385" w:type="dxa"/>
            <w:tcBorders>
              <w:left w:val="nil"/>
              <w:right w:val="nil"/>
            </w:tcBorders>
            <w:shd w:val="clear" w:color="auto" w:fill="D2EAF1"/>
            <w:vAlign w:val="center"/>
          </w:tcPr>
          <w:p w:rsidR="00356DE7" w:rsidRPr="00356DE7" w:rsidRDefault="00356DE7"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56DE7" w:rsidRPr="00356DE7" w:rsidTr="000F17C7">
        <w:trPr>
          <w:gridAfter w:val="1"/>
          <w:wAfter w:w="66" w:type="dxa"/>
          <w:trHeight w:val="57"/>
        </w:trPr>
        <w:tc>
          <w:tcPr>
            <w:tcW w:w="2943" w:type="dxa"/>
            <w:vAlign w:val="center"/>
          </w:tcPr>
          <w:p w:rsidR="00356DE7" w:rsidRPr="00356DE7" w:rsidRDefault="00356DE7" w:rsidP="00356DE7">
            <w:pPr>
              <w:tabs>
                <w:tab w:val="left" w:pos="176"/>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102.Yönetim ve organizasyon eğitimlerinin çoğaltılmasına yönelik çalışmalar yapılacaktır.</w:t>
            </w:r>
          </w:p>
        </w:tc>
        <w:tc>
          <w:tcPr>
            <w:tcW w:w="1560" w:type="dxa"/>
            <w:gridSpan w:val="2"/>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İnsan kaynakları hizmetleri bölümü 4(hizmet içi eğitim)</w:t>
            </w:r>
          </w:p>
        </w:tc>
        <w:tc>
          <w:tcPr>
            <w:tcW w:w="1559" w:type="dxa"/>
            <w:vAlign w:val="center"/>
          </w:tcPr>
          <w:p w:rsidR="00356DE7" w:rsidRPr="00356DE7" w:rsidRDefault="00356DE7" w:rsidP="00356DE7">
            <w:pPr>
              <w:numPr>
                <w:ilvl w:val="0"/>
                <w:numId w:val="19"/>
              </w:numPr>
              <w:spacing w:after="120" w:line="240" w:lineRule="auto"/>
              <w:ind w:left="176" w:hanging="176"/>
              <w:rPr>
                <w:rFonts w:ascii="Times New Roman" w:hAnsi="Times New Roman"/>
                <w:b/>
                <w:bCs/>
                <w:kern w:val="24"/>
                <w:sz w:val="18"/>
                <w:szCs w:val="18"/>
              </w:rPr>
            </w:pPr>
            <w:r w:rsidRPr="00356DE7">
              <w:rPr>
                <w:rFonts w:ascii="Times New Roman" w:hAnsi="Times New Roman"/>
                <w:bCs/>
                <w:kern w:val="24"/>
                <w:sz w:val="18"/>
                <w:szCs w:val="18"/>
              </w:rPr>
              <w:t>Strateji geliştirme hizmetleri bölümü 1</w:t>
            </w:r>
          </w:p>
        </w:tc>
        <w:tc>
          <w:tcPr>
            <w:tcW w:w="1843" w:type="dxa"/>
            <w:vAlign w:val="center"/>
          </w:tcPr>
          <w:p w:rsidR="00356DE7" w:rsidRPr="00356DE7" w:rsidRDefault="00356DE7"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(g) Bendi</w:t>
            </w:r>
          </w:p>
        </w:tc>
        <w:tc>
          <w:tcPr>
            <w:tcW w:w="1385" w:type="dxa"/>
            <w:vAlign w:val="center"/>
          </w:tcPr>
          <w:p w:rsidR="00356DE7" w:rsidRPr="00356DE7" w:rsidRDefault="00356DE7"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56DE7" w:rsidRPr="00356DE7" w:rsidTr="000F17C7">
        <w:trPr>
          <w:trHeight w:val="57"/>
        </w:trPr>
        <w:tc>
          <w:tcPr>
            <w:tcW w:w="3045" w:type="dxa"/>
            <w:gridSpan w:val="2"/>
            <w:tcBorders>
              <w:left w:val="nil"/>
              <w:right w:val="nil"/>
            </w:tcBorders>
            <w:shd w:val="clear" w:color="auto" w:fill="D2EAF1"/>
            <w:vAlign w:val="center"/>
          </w:tcPr>
          <w:p w:rsidR="00356DE7" w:rsidRPr="00356DE7" w:rsidRDefault="00356DE7" w:rsidP="00356DE7">
            <w:pPr>
              <w:tabs>
                <w:tab w:val="left" w:pos="176"/>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103.Mevzuat çerçevesinde iş akışını kolaylaştıracak yetki devri çalışmaları yapılacaktır.</w:t>
            </w:r>
          </w:p>
        </w:tc>
        <w:tc>
          <w:tcPr>
            <w:tcW w:w="1458"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Bölümü 1</w:t>
            </w:r>
          </w:p>
        </w:tc>
        <w:tc>
          <w:tcPr>
            <w:tcW w:w="1559" w:type="dxa"/>
            <w:tcBorders>
              <w:left w:val="nil"/>
              <w:right w:val="nil"/>
            </w:tcBorders>
            <w:shd w:val="clear" w:color="auto" w:fill="D2EAF1"/>
            <w:vAlign w:val="center"/>
          </w:tcPr>
          <w:p w:rsidR="00356DE7" w:rsidRPr="00356DE7" w:rsidRDefault="00356DE7" w:rsidP="00356DE7">
            <w:pPr>
              <w:numPr>
                <w:ilvl w:val="0"/>
                <w:numId w:val="21"/>
              </w:numPr>
              <w:spacing w:after="120" w:line="240" w:lineRule="auto"/>
              <w:ind w:left="176" w:hanging="176"/>
              <w:rPr>
                <w:rFonts w:ascii="Times New Roman" w:hAnsi="Times New Roman"/>
                <w:bCs/>
                <w:kern w:val="24"/>
                <w:sz w:val="18"/>
                <w:szCs w:val="18"/>
              </w:rPr>
            </w:pPr>
            <w:r w:rsidRPr="00356DE7">
              <w:rPr>
                <w:rFonts w:ascii="Times New Roman" w:hAnsi="Times New Roman"/>
                <w:bCs/>
                <w:kern w:val="24"/>
                <w:sz w:val="18"/>
                <w:szCs w:val="18"/>
              </w:rPr>
              <w:t>Tüm Birimler</w:t>
            </w:r>
          </w:p>
        </w:tc>
        <w:tc>
          <w:tcPr>
            <w:tcW w:w="1843"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(g) Bendi</w:t>
            </w:r>
          </w:p>
        </w:tc>
        <w:tc>
          <w:tcPr>
            <w:tcW w:w="1451" w:type="dxa"/>
            <w:gridSpan w:val="2"/>
            <w:tcBorders>
              <w:left w:val="nil"/>
              <w:right w:val="nil"/>
            </w:tcBorders>
            <w:shd w:val="clear" w:color="auto" w:fill="D2EAF1"/>
            <w:vAlign w:val="center"/>
          </w:tcPr>
          <w:p w:rsidR="00356DE7" w:rsidRPr="00356DE7" w:rsidRDefault="00356DE7"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56DE7" w:rsidRPr="00356DE7" w:rsidTr="000F17C7">
        <w:trPr>
          <w:trHeight w:val="57"/>
        </w:trPr>
        <w:tc>
          <w:tcPr>
            <w:tcW w:w="3045" w:type="dxa"/>
            <w:gridSpan w:val="2"/>
            <w:vAlign w:val="center"/>
          </w:tcPr>
          <w:p w:rsidR="00356DE7" w:rsidRPr="00356DE7" w:rsidRDefault="00356DE7" w:rsidP="00356DE7">
            <w:pPr>
              <w:tabs>
                <w:tab w:val="left" w:pos="318"/>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104.Hayat boyu öğrenme faaliyetlerine katılım oranı arttırılacaktır.</w:t>
            </w:r>
          </w:p>
        </w:tc>
        <w:tc>
          <w:tcPr>
            <w:tcW w:w="1458" w:type="dxa"/>
            <w:vAlign w:val="center"/>
          </w:tcPr>
          <w:p w:rsidR="00356DE7" w:rsidRPr="00356DE7" w:rsidRDefault="00356DE7" w:rsidP="00356DE7">
            <w:pPr>
              <w:spacing w:after="120" w:line="240" w:lineRule="auto"/>
              <w:rPr>
                <w:rFonts w:ascii="Times New Roman" w:hAnsi="Times New Roman"/>
                <w:bCs/>
                <w:kern w:val="24"/>
                <w:sz w:val="18"/>
                <w:szCs w:val="18"/>
              </w:rPr>
            </w:pPr>
            <w:r w:rsidRPr="00356DE7">
              <w:rPr>
                <w:rFonts w:ascii="Times New Roman" w:hAnsi="Times New Roman"/>
                <w:bCs/>
                <w:kern w:val="24"/>
                <w:sz w:val="18"/>
                <w:szCs w:val="18"/>
              </w:rPr>
              <w:t>Hayat Boyu Öğrenme Bölümü</w:t>
            </w:r>
          </w:p>
        </w:tc>
        <w:tc>
          <w:tcPr>
            <w:tcW w:w="1559" w:type="dxa"/>
            <w:vAlign w:val="center"/>
          </w:tcPr>
          <w:p w:rsidR="00356DE7" w:rsidRPr="00356DE7" w:rsidRDefault="00356DE7" w:rsidP="00356DE7">
            <w:pPr>
              <w:spacing w:after="120" w:line="240" w:lineRule="auto"/>
              <w:ind w:left="720"/>
              <w:rPr>
                <w:rFonts w:ascii="Times New Roman" w:hAnsi="Times New Roman"/>
                <w:b/>
                <w:bCs/>
                <w:kern w:val="24"/>
                <w:sz w:val="18"/>
                <w:szCs w:val="18"/>
              </w:rPr>
            </w:pPr>
          </w:p>
        </w:tc>
        <w:tc>
          <w:tcPr>
            <w:tcW w:w="1843" w:type="dxa"/>
            <w:vAlign w:val="center"/>
          </w:tcPr>
          <w:p w:rsidR="00356DE7" w:rsidRPr="00356DE7" w:rsidRDefault="00356DE7"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11. Madde (b) Bendi</w:t>
            </w:r>
          </w:p>
        </w:tc>
        <w:tc>
          <w:tcPr>
            <w:tcW w:w="1451" w:type="dxa"/>
            <w:gridSpan w:val="2"/>
            <w:vAlign w:val="center"/>
          </w:tcPr>
          <w:p w:rsidR="00356DE7" w:rsidRPr="00356DE7" w:rsidRDefault="00356DE7"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56DE7" w:rsidRPr="00356DE7" w:rsidTr="000F17C7">
        <w:trPr>
          <w:trHeight w:val="57"/>
        </w:trPr>
        <w:tc>
          <w:tcPr>
            <w:tcW w:w="3045" w:type="dxa"/>
            <w:gridSpan w:val="2"/>
            <w:tcBorders>
              <w:left w:val="nil"/>
              <w:right w:val="nil"/>
            </w:tcBorders>
            <w:shd w:val="clear" w:color="auto" w:fill="D2EAF1"/>
            <w:vAlign w:val="center"/>
          </w:tcPr>
          <w:p w:rsidR="00356DE7" w:rsidRPr="00356DE7" w:rsidRDefault="00356DE7" w:rsidP="00356DE7">
            <w:pPr>
              <w:tabs>
                <w:tab w:val="left" w:pos="318"/>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105.Okul ve kurumların hizmet ve kalite standartları geliştirilerek, kalite yönetim sistemine işlerlik kazandırılacaktır.</w:t>
            </w:r>
          </w:p>
        </w:tc>
        <w:tc>
          <w:tcPr>
            <w:tcW w:w="1458" w:type="dxa"/>
            <w:tcBorders>
              <w:left w:val="nil"/>
              <w:right w:val="nil"/>
            </w:tcBorders>
            <w:shd w:val="clear" w:color="auto" w:fill="D2EAF1"/>
            <w:vAlign w:val="center"/>
          </w:tcPr>
          <w:p w:rsidR="00356DE7" w:rsidRPr="00356DE7" w:rsidRDefault="00356DE7" w:rsidP="00356DE7">
            <w:pPr>
              <w:spacing w:after="120" w:line="240" w:lineRule="auto"/>
              <w:rPr>
                <w:rFonts w:ascii="Times New Roman" w:hAnsi="Times New Roman"/>
                <w:bCs/>
                <w:kern w:val="24"/>
                <w:sz w:val="18"/>
                <w:szCs w:val="18"/>
              </w:rPr>
            </w:pPr>
            <w:r w:rsidRPr="00356DE7">
              <w:rPr>
                <w:rFonts w:ascii="Times New Roman" w:hAnsi="Times New Roman"/>
                <w:sz w:val="18"/>
                <w:szCs w:val="18"/>
              </w:rPr>
              <w:t>Strateji Geliştirme Hizmetleri Bölümü 1</w:t>
            </w:r>
          </w:p>
        </w:tc>
        <w:tc>
          <w:tcPr>
            <w:tcW w:w="1559" w:type="dxa"/>
            <w:tcBorders>
              <w:left w:val="nil"/>
              <w:right w:val="nil"/>
            </w:tcBorders>
            <w:shd w:val="clear" w:color="auto" w:fill="D2EAF1"/>
            <w:vAlign w:val="center"/>
          </w:tcPr>
          <w:p w:rsidR="00356DE7" w:rsidRPr="00356DE7" w:rsidRDefault="00356DE7" w:rsidP="00356DE7">
            <w:pPr>
              <w:numPr>
                <w:ilvl w:val="0"/>
                <w:numId w:val="21"/>
              </w:numPr>
              <w:spacing w:after="120" w:line="240" w:lineRule="auto"/>
              <w:ind w:left="176" w:hanging="176"/>
              <w:rPr>
                <w:rFonts w:ascii="Times New Roman" w:hAnsi="Times New Roman"/>
                <w:bCs/>
                <w:kern w:val="24"/>
                <w:sz w:val="18"/>
                <w:szCs w:val="18"/>
              </w:rPr>
            </w:pPr>
            <w:r w:rsidRPr="00356DE7">
              <w:rPr>
                <w:rFonts w:ascii="Times New Roman" w:hAnsi="Times New Roman"/>
                <w:bCs/>
                <w:kern w:val="24"/>
                <w:sz w:val="18"/>
                <w:szCs w:val="18"/>
              </w:rPr>
              <w:t>Tüm Birimler</w:t>
            </w:r>
          </w:p>
        </w:tc>
        <w:tc>
          <w:tcPr>
            <w:tcW w:w="1843"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(e) Bendi</w:t>
            </w:r>
          </w:p>
        </w:tc>
        <w:tc>
          <w:tcPr>
            <w:tcW w:w="1451" w:type="dxa"/>
            <w:gridSpan w:val="2"/>
            <w:tcBorders>
              <w:left w:val="nil"/>
              <w:right w:val="nil"/>
            </w:tcBorders>
            <w:shd w:val="clear" w:color="auto" w:fill="D2EAF1"/>
            <w:vAlign w:val="center"/>
          </w:tcPr>
          <w:p w:rsidR="00356DE7" w:rsidRPr="00356DE7" w:rsidRDefault="00356DE7"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56DE7" w:rsidRPr="00356DE7" w:rsidTr="000F17C7">
        <w:trPr>
          <w:trHeight w:val="57"/>
        </w:trPr>
        <w:tc>
          <w:tcPr>
            <w:tcW w:w="3045" w:type="dxa"/>
            <w:gridSpan w:val="2"/>
            <w:vAlign w:val="center"/>
          </w:tcPr>
          <w:p w:rsidR="00356DE7" w:rsidRPr="00356DE7" w:rsidRDefault="00356DE7" w:rsidP="00356DE7">
            <w:pPr>
              <w:tabs>
                <w:tab w:val="left" w:pos="318"/>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106.İlçemiz stratejik planına göre birimlerin performansları izlenecektir</w:t>
            </w:r>
          </w:p>
        </w:tc>
        <w:tc>
          <w:tcPr>
            <w:tcW w:w="1458"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Bölümü 1</w:t>
            </w:r>
          </w:p>
        </w:tc>
        <w:tc>
          <w:tcPr>
            <w:tcW w:w="1559" w:type="dxa"/>
            <w:vAlign w:val="center"/>
          </w:tcPr>
          <w:p w:rsidR="00356DE7" w:rsidRPr="00356DE7" w:rsidRDefault="00356DE7" w:rsidP="00356DE7">
            <w:pPr>
              <w:spacing w:after="120" w:line="240" w:lineRule="auto"/>
              <w:ind w:left="720"/>
              <w:rPr>
                <w:rFonts w:ascii="Times New Roman" w:hAnsi="Times New Roman"/>
                <w:b/>
                <w:bCs/>
                <w:kern w:val="24"/>
                <w:sz w:val="18"/>
                <w:szCs w:val="18"/>
              </w:rPr>
            </w:pPr>
          </w:p>
        </w:tc>
        <w:tc>
          <w:tcPr>
            <w:tcW w:w="1843" w:type="dxa"/>
            <w:vAlign w:val="center"/>
          </w:tcPr>
          <w:p w:rsidR="00356DE7" w:rsidRPr="00356DE7" w:rsidRDefault="00356DE7"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(k) Bendi</w:t>
            </w:r>
          </w:p>
        </w:tc>
        <w:tc>
          <w:tcPr>
            <w:tcW w:w="1451" w:type="dxa"/>
            <w:gridSpan w:val="2"/>
            <w:vAlign w:val="center"/>
          </w:tcPr>
          <w:p w:rsidR="00356DE7" w:rsidRPr="00356DE7" w:rsidRDefault="00356DE7"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56DE7" w:rsidRPr="00356DE7" w:rsidTr="000F17C7">
        <w:trPr>
          <w:trHeight w:val="57"/>
        </w:trPr>
        <w:tc>
          <w:tcPr>
            <w:tcW w:w="3045" w:type="dxa"/>
            <w:gridSpan w:val="2"/>
            <w:tcBorders>
              <w:left w:val="nil"/>
              <w:right w:val="nil"/>
            </w:tcBorders>
            <w:shd w:val="clear" w:color="auto" w:fill="D2EAF1"/>
            <w:vAlign w:val="center"/>
          </w:tcPr>
          <w:p w:rsidR="00356DE7" w:rsidRPr="00356DE7" w:rsidRDefault="00356DE7" w:rsidP="00356DE7">
            <w:pPr>
              <w:tabs>
                <w:tab w:val="left" w:pos="318"/>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107.Sivil toplum kuruluşları ile ilişkiler geliştirilecektir.</w:t>
            </w:r>
          </w:p>
        </w:tc>
        <w:tc>
          <w:tcPr>
            <w:tcW w:w="1458"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bölümü 1</w:t>
            </w:r>
          </w:p>
        </w:tc>
        <w:tc>
          <w:tcPr>
            <w:tcW w:w="1559" w:type="dxa"/>
            <w:tcBorders>
              <w:left w:val="nil"/>
              <w:right w:val="nil"/>
            </w:tcBorders>
            <w:shd w:val="clear" w:color="auto" w:fill="D2EAF1"/>
            <w:vAlign w:val="center"/>
          </w:tcPr>
          <w:p w:rsidR="00356DE7" w:rsidRPr="00356DE7" w:rsidRDefault="00356DE7" w:rsidP="00356DE7">
            <w:pPr>
              <w:numPr>
                <w:ilvl w:val="0"/>
                <w:numId w:val="21"/>
              </w:numPr>
              <w:spacing w:after="120" w:line="240" w:lineRule="auto"/>
              <w:ind w:left="176" w:hanging="176"/>
              <w:rPr>
                <w:rFonts w:ascii="Times New Roman" w:hAnsi="Times New Roman"/>
                <w:bCs/>
                <w:kern w:val="24"/>
                <w:sz w:val="18"/>
                <w:szCs w:val="18"/>
              </w:rPr>
            </w:pPr>
            <w:r w:rsidRPr="00356DE7">
              <w:rPr>
                <w:rFonts w:ascii="Times New Roman" w:hAnsi="Times New Roman"/>
                <w:bCs/>
                <w:kern w:val="24"/>
                <w:sz w:val="18"/>
                <w:szCs w:val="18"/>
              </w:rPr>
              <w:t>Özel Büro 2-3</w:t>
            </w:r>
          </w:p>
        </w:tc>
        <w:tc>
          <w:tcPr>
            <w:tcW w:w="1843"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(n) Bendi</w:t>
            </w:r>
          </w:p>
        </w:tc>
        <w:tc>
          <w:tcPr>
            <w:tcW w:w="1451" w:type="dxa"/>
            <w:gridSpan w:val="2"/>
            <w:tcBorders>
              <w:left w:val="nil"/>
              <w:right w:val="nil"/>
            </w:tcBorders>
            <w:shd w:val="clear" w:color="auto" w:fill="D2EAF1"/>
            <w:vAlign w:val="center"/>
          </w:tcPr>
          <w:p w:rsidR="00356DE7" w:rsidRPr="00356DE7" w:rsidRDefault="00356DE7"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56DE7" w:rsidRPr="00356DE7" w:rsidTr="000F17C7">
        <w:trPr>
          <w:trHeight w:val="57"/>
        </w:trPr>
        <w:tc>
          <w:tcPr>
            <w:tcW w:w="3045" w:type="dxa"/>
            <w:gridSpan w:val="2"/>
            <w:vAlign w:val="center"/>
          </w:tcPr>
          <w:p w:rsidR="00356DE7" w:rsidRPr="00356DE7" w:rsidRDefault="00356DE7" w:rsidP="00356DE7">
            <w:pPr>
              <w:tabs>
                <w:tab w:val="left" w:pos="318"/>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 xml:space="preserve">108.Kurumsal hizmetlerin kalite standartları belirlenerek </w:t>
            </w:r>
            <w:proofErr w:type="spellStart"/>
            <w:r w:rsidRPr="00356DE7">
              <w:rPr>
                <w:rFonts w:ascii="Times New Roman" w:hAnsi="Times New Roman"/>
                <w:b/>
                <w:bCs/>
                <w:iCs/>
                <w:kern w:val="24"/>
                <w:sz w:val="18"/>
                <w:szCs w:val="18"/>
              </w:rPr>
              <w:t>ölçülebilirlik</w:t>
            </w:r>
            <w:proofErr w:type="spellEnd"/>
            <w:r w:rsidRPr="00356DE7">
              <w:rPr>
                <w:rFonts w:ascii="Times New Roman" w:hAnsi="Times New Roman"/>
                <w:b/>
                <w:bCs/>
                <w:iCs/>
                <w:kern w:val="24"/>
                <w:sz w:val="18"/>
                <w:szCs w:val="18"/>
              </w:rPr>
              <w:t xml:space="preserve"> sağlanacaktır.</w:t>
            </w:r>
          </w:p>
        </w:tc>
        <w:tc>
          <w:tcPr>
            <w:tcW w:w="1458"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bölümü 1</w:t>
            </w:r>
          </w:p>
        </w:tc>
        <w:tc>
          <w:tcPr>
            <w:tcW w:w="1559" w:type="dxa"/>
            <w:vAlign w:val="center"/>
          </w:tcPr>
          <w:p w:rsidR="00356DE7" w:rsidRPr="00356DE7" w:rsidRDefault="00356DE7" w:rsidP="00356DE7">
            <w:pPr>
              <w:spacing w:after="120" w:line="240" w:lineRule="auto"/>
              <w:rPr>
                <w:rFonts w:ascii="Times New Roman" w:hAnsi="Times New Roman"/>
                <w:b/>
                <w:bCs/>
                <w:kern w:val="24"/>
                <w:sz w:val="18"/>
                <w:szCs w:val="18"/>
              </w:rPr>
            </w:pPr>
          </w:p>
        </w:tc>
        <w:tc>
          <w:tcPr>
            <w:tcW w:w="1843" w:type="dxa"/>
            <w:vAlign w:val="center"/>
          </w:tcPr>
          <w:p w:rsidR="00356DE7" w:rsidRPr="00356DE7" w:rsidRDefault="00356DE7"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(g) Bendi</w:t>
            </w:r>
          </w:p>
        </w:tc>
        <w:tc>
          <w:tcPr>
            <w:tcW w:w="1451" w:type="dxa"/>
            <w:gridSpan w:val="2"/>
            <w:vAlign w:val="center"/>
          </w:tcPr>
          <w:p w:rsidR="00356DE7" w:rsidRPr="00356DE7" w:rsidRDefault="00356DE7"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56DE7" w:rsidRPr="00356DE7" w:rsidTr="000F17C7">
        <w:trPr>
          <w:trHeight w:val="57"/>
        </w:trPr>
        <w:tc>
          <w:tcPr>
            <w:tcW w:w="3045" w:type="dxa"/>
            <w:gridSpan w:val="2"/>
            <w:vAlign w:val="center"/>
          </w:tcPr>
          <w:p w:rsidR="00356DE7" w:rsidRPr="00356DE7" w:rsidRDefault="00356DE7" w:rsidP="00356DE7">
            <w:pPr>
              <w:tabs>
                <w:tab w:val="left" w:pos="318"/>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109.Özel sektörün, eğitim öğretim hizmetlerine yatırımının ve desteğinin yükseltilmesi amacıyla katılımcılık ve işbirliği faaliyetleri artırılacaktır.</w:t>
            </w:r>
          </w:p>
        </w:tc>
        <w:tc>
          <w:tcPr>
            <w:tcW w:w="1458"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Bölümü 2</w:t>
            </w:r>
          </w:p>
        </w:tc>
        <w:tc>
          <w:tcPr>
            <w:tcW w:w="1559" w:type="dxa"/>
            <w:vAlign w:val="center"/>
          </w:tcPr>
          <w:p w:rsidR="00356DE7" w:rsidRPr="00356DE7" w:rsidRDefault="00356DE7" w:rsidP="00356DE7">
            <w:pPr>
              <w:spacing w:after="120" w:line="240" w:lineRule="auto"/>
              <w:rPr>
                <w:rFonts w:ascii="Times New Roman" w:hAnsi="Times New Roman"/>
                <w:b/>
                <w:bCs/>
                <w:kern w:val="24"/>
                <w:sz w:val="18"/>
                <w:szCs w:val="18"/>
              </w:rPr>
            </w:pPr>
          </w:p>
        </w:tc>
        <w:tc>
          <w:tcPr>
            <w:tcW w:w="1843" w:type="dxa"/>
            <w:vAlign w:val="center"/>
          </w:tcPr>
          <w:p w:rsidR="00356DE7" w:rsidRPr="00356DE7" w:rsidRDefault="00356DE7" w:rsidP="00356DE7">
            <w:pPr>
              <w:spacing w:after="0" w:line="240" w:lineRule="auto"/>
              <w:rPr>
                <w:rFonts w:ascii="Times New Roman" w:hAnsi="Times New Roman"/>
                <w:color w:val="000000"/>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16. Madde (d) Bendi</w:t>
            </w:r>
          </w:p>
        </w:tc>
        <w:tc>
          <w:tcPr>
            <w:tcW w:w="1451" w:type="dxa"/>
            <w:gridSpan w:val="2"/>
            <w:vAlign w:val="center"/>
          </w:tcPr>
          <w:p w:rsidR="00356DE7" w:rsidRPr="00356DE7" w:rsidRDefault="00356DE7" w:rsidP="00356DE7">
            <w:pPr>
              <w:spacing w:after="12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gridAfter w:val="1"/>
          <w:wAfter w:w="66" w:type="dxa"/>
          <w:trHeight w:val="57"/>
        </w:trPr>
        <w:tc>
          <w:tcPr>
            <w:tcW w:w="2943"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b/>
                <w:bCs/>
                <w:sz w:val="20"/>
                <w:szCs w:val="20"/>
              </w:rPr>
            </w:pPr>
            <w:r w:rsidRPr="00356DE7">
              <w:rPr>
                <w:rFonts w:ascii="Times New Roman" w:hAnsi="Times New Roman"/>
                <w:b/>
                <w:bCs/>
                <w:sz w:val="18"/>
                <w:szCs w:val="18"/>
              </w:rPr>
              <w:t>110.İhtiyaç analizi, saha araştırmaları, anket hazırlama, veri toplama ve analiz yapma iş ve işlemlerinin yapılmasında belli bir sistematik yapı oluşturulacaktır.</w:t>
            </w:r>
          </w:p>
        </w:tc>
        <w:tc>
          <w:tcPr>
            <w:tcW w:w="1560"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 xml:space="preserve">Strateji geliştirme hizmetleri bölümü </w:t>
            </w:r>
          </w:p>
          <w:p w:rsidR="00356DE7" w:rsidRPr="00356DE7" w:rsidRDefault="00356DE7" w:rsidP="00356DE7">
            <w:pPr>
              <w:spacing w:after="0" w:line="240" w:lineRule="auto"/>
              <w:jc w:val="center"/>
              <w:rPr>
                <w:rFonts w:ascii="Times New Roman" w:hAnsi="Times New Roman"/>
                <w:b/>
                <w:sz w:val="20"/>
                <w:szCs w:val="20"/>
              </w:rPr>
            </w:pPr>
            <w:r w:rsidRPr="00356DE7">
              <w:rPr>
                <w:rFonts w:ascii="Times New Roman" w:hAnsi="Times New Roman"/>
                <w:sz w:val="18"/>
                <w:szCs w:val="18"/>
              </w:rPr>
              <w:t>1-3</w:t>
            </w:r>
          </w:p>
        </w:tc>
        <w:tc>
          <w:tcPr>
            <w:tcW w:w="1559" w:type="dxa"/>
            <w:tcBorders>
              <w:left w:val="nil"/>
              <w:right w:val="nil"/>
            </w:tcBorders>
            <w:shd w:val="clear" w:color="auto" w:fill="D2EAF1"/>
            <w:vAlign w:val="center"/>
          </w:tcPr>
          <w:p w:rsidR="00356DE7" w:rsidRPr="00356DE7" w:rsidRDefault="00356DE7" w:rsidP="00356DE7">
            <w:pPr>
              <w:spacing w:after="0" w:line="240" w:lineRule="auto"/>
              <w:jc w:val="center"/>
              <w:rPr>
                <w:rFonts w:ascii="Times New Roman" w:hAnsi="Times New Roman"/>
                <w:b/>
                <w:sz w:val="20"/>
                <w:szCs w:val="20"/>
              </w:rPr>
            </w:pPr>
          </w:p>
        </w:tc>
        <w:tc>
          <w:tcPr>
            <w:tcW w:w="1843" w:type="dxa"/>
            <w:tcBorders>
              <w:left w:val="nil"/>
              <w:right w:val="nil"/>
            </w:tcBorders>
            <w:shd w:val="clear" w:color="auto" w:fill="D2EAF1"/>
            <w:vAlign w:val="center"/>
          </w:tcPr>
          <w:p w:rsidR="00356DE7" w:rsidRDefault="00356DE7" w:rsidP="00615A21">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Bölüm15. Madde (g) Bendi</w:t>
            </w:r>
          </w:p>
          <w:p w:rsidR="00615A21" w:rsidRPr="00356DE7" w:rsidRDefault="00615A21" w:rsidP="00356DE7">
            <w:pPr>
              <w:spacing w:after="0" w:line="240" w:lineRule="auto"/>
              <w:jc w:val="center"/>
              <w:rPr>
                <w:rFonts w:ascii="Times New Roman" w:hAnsi="Times New Roman"/>
                <w:b/>
                <w:sz w:val="20"/>
                <w:szCs w:val="20"/>
              </w:rPr>
            </w:pPr>
          </w:p>
        </w:tc>
        <w:tc>
          <w:tcPr>
            <w:tcW w:w="1385" w:type="dxa"/>
            <w:tcBorders>
              <w:left w:val="nil"/>
              <w:right w:val="nil"/>
            </w:tcBorders>
            <w:shd w:val="clear" w:color="auto" w:fill="D2EAF1"/>
            <w:vAlign w:val="center"/>
          </w:tcPr>
          <w:p w:rsidR="00356DE7" w:rsidRPr="00356DE7" w:rsidRDefault="00356DE7" w:rsidP="00615A21">
            <w:pPr>
              <w:spacing w:after="0" w:line="240" w:lineRule="auto"/>
              <w:rPr>
                <w:rFonts w:ascii="Times New Roman" w:hAnsi="Times New Roman"/>
                <w:b/>
                <w:sz w:val="20"/>
                <w:szCs w:val="20"/>
              </w:rPr>
            </w:pPr>
            <w:r w:rsidRPr="00356DE7">
              <w:rPr>
                <w:rFonts w:ascii="Times New Roman" w:hAnsi="Times New Roman"/>
                <w:sz w:val="18"/>
                <w:szCs w:val="18"/>
              </w:rPr>
              <w:t>Mali yükümlülük içermemektedir</w:t>
            </w:r>
          </w:p>
        </w:tc>
      </w:tr>
      <w:tr w:rsidR="00356DE7" w:rsidRPr="00356DE7" w:rsidTr="000F17C7">
        <w:trPr>
          <w:trHeight w:val="57"/>
        </w:trPr>
        <w:tc>
          <w:tcPr>
            <w:tcW w:w="3045" w:type="dxa"/>
            <w:gridSpan w:val="2"/>
            <w:vAlign w:val="center"/>
          </w:tcPr>
          <w:p w:rsidR="00356DE7" w:rsidRPr="00356DE7" w:rsidRDefault="00356DE7" w:rsidP="00356DE7">
            <w:pPr>
              <w:tabs>
                <w:tab w:val="left" w:pos="318"/>
              </w:tabs>
              <w:spacing w:after="0" w:line="240" w:lineRule="auto"/>
              <w:contextualSpacing/>
              <w:rPr>
                <w:rFonts w:ascii="Times New Roman" w:hAnsi="Times New Roman"/>
                <w:b/>
                <w:bCs/>
                <w:sz w:val="18"/>
                <w:szCs w:val="18"/>
              </w:rPr>
            </w:pPr>
            <w:r w:rsidRPr="00356DE7">
              <w:rPr>
                <w:rFonts w:ascii="Times New Roman" w:hAnsi="Times New Roman"/>
                <w:iCs/>
                <w:kern w:val="24"/>
                <w:sz w:val="18"/>
                <w:szCs w:val="18"/>
              </w:rPr>
              <w:lastRenderedPageBreak/>
              <w:t>110. Tamamlanmış projelerin etkinliğini ölçen çalışmalar yapılarak iyi uygulamaların yaygınlaştırılması ve sürdürülebilirliği adına gereken çalışmalar yapılacak ve proje süreçleri en iyi şekilde izlenerek projelerden maksimum fayda sağlanacaktır.</w:t>
            </w:r>
          </w:p>
        </w:tc>
        <w:tc>
          <w:tcPr>
            <w:tcW w:w="1458"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1</w:t>
            </w:r>
          </w:p>
        </w:tc>
        <w:tc>
          <w:tcPr>
            <w:tcW w:w="1559" w:type="dxa"/>
            <w:vAlign w:val="center"/>
          </w:tcPr>
          <w:p w:rsidR="00356DE7" w:rsidRPr="00356DE7" w:rsidRDefault="00356DE7" w:rsidP="00356DE7">
            <w:pPr>
              <w:spacing w:after="120" w:line="240" w:lineRule="auto"/>
              <w:rPr>
                <w:rFonts w:ascii="Times New Roman" w:hAnsi="Times New Roman"/>
                <w:b/>
                <w:bCs/>
                <w:kern w:val="24"/>
                <w:sz w:val="18"/>
                <w:szCs w:val="18"/>
              </w:rPr>
            </w:pPr>
          </w:p>
        </w:tc>
        <w:tc>
          <w:tcPr>
            <w:tcW w:w="1843" w:type="dxa"/>
            <w:vAlign w:val="center"/>
          </w:tcPr>
          <w:p w:rsidR="00356DE7" w:rsidRPr="00356DE7" w:rsidRDefault="00356DE7" w:rsidP="00356DE7">
            <w:pPr>
              <w:spacing w:after="0" w:line="240" w:lineRule="auto"/>
              <w:rPr>
                <w:rFonts w:ascii="Times New Roman" w:hAnsi="Times New Roman"/>
                <w:b/>
                <w:bCs/>
                <w:kern w:val="24"/>
                <w:sz w:val="18"/>
                <w:szCs w:val="18"/>
              </w:rPr>
            </w:pPr>
            <w:r w:rsidRPr="00356DE7">
              <w:rPr>
                <w:rFonts w:ascii="Times New Roman" w:hAnsi="Times New Roman"/>
                <w:sz w:val="18"/>
                <w:szCs w:val="18"/>
              </w:rPr>
              <w:t>İlçe Milli Eğitim Müdürlüğü İç Yönergesinin 8. Madde 13/ı</w:t>
            </w:r>
          </w:p>
        </w:tc>
        <w:tc>
          <w:tcPr>
            <w:tcW w:w="1451" w:type="dxa"/>
            <w:gridSpan w:val="2"/>
            <w:vAlign w:val="center"/>
          </w:tcPr>
          <w:p w:rsidR="00356DE7" w:rsidRPr="00356DE7" w:rsidRDefault="00356DE7"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56DE7" w:rsidRPr="00356DE7" w:rsidTr="000F17C7">
        <w:trPr>
          <w:trHeight w:val="57"/>
        </w:trPr>
        <w:tc>
          <w:tcPr>
            <w:tcW w:w="3045" w:type="dxa"/>
            <w:gridSpan w:val="2"/>
            <w:tcBorders>
              <w:left w:val="nil"/>
              <w:right w:val="nil"/>
            </w:tcBorders>
            <w:shd w:val="clear" w:color="auto" w:fill="D2EAF1"/>
            <w:vAlign w:val="center"/>
          </w:tcPr>
          <w:p w:rsidR="00356DE7" w:rsidRPr="00356DE7" w:rsidRDefault="00356DE7" w:rsidP="00356DE7">
            <w:pPr>
              <w:tabs>
                <w:tab w:val="left" w:pos="318"/>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111. Kadın çalışanların yönetici kademelerinde görev almalarını kolaylaştırıcı ve özendirici çalışmalar yapılacaktır.</w:t>
            </w:r>
          </w:p>
        </w:tc>
        <w:tc>
          <w:tcPr>
            <w:tcW w:w="1458"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bCs/>
                <w:kern w:val="24"/>
                <w:sz w:val="18"/>
                <w:szCs w:val="18"/>
              </w:rPr>
              <w:t>İnsan kaynakları hizmetleri bölümü 1</w:t>
            </w:r>
          </w:p>
        </w:tc>
        <w:tc>
          <w:tcPr>
            <w:tcW w:w="1559" w:type="dxa"/>
            <w:tcBorders>
              <w:left w:val="nil"/>
              <w:right w:val="nil"/>
            </w:tcBorders>
            <w:shd w:val="clear" w:color="auto" w:fill="D2EAF1"/>
            <w:vAlign w:val="center"/>
          </w:tcPr>
          <w:p w:rsidR="00356DE7" w:rsidRPr="00356DE7" w:rsidRDefault="00356DE7" w:rsidP="00356DE7">
            <w:pPr>
              <w:spacing w:after="120" w:line="240" w:lineRule="auto"/>
              <w:rPr>
                <w:rFonts w:ascii="Times New Roman" w:hAnsi="Times New Roman"/>
                <w:b/>
                <w:bCs/>
                <w:kern w:val="24"/>
                <w:sz w:val="18"/>
                <w:szCs w:val="18"/>
              </w:rPr>
            </w:pPr>
          </w:p>
        </w:tc>
        <w:tc>
          <w:tcPr>
            <w:tcW w:w="1843"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19. Madde (a) Bendi</w:t>
            </w:r>
          </w:p>
        </w:tc>
        <w:tc>
          <w:tcPr>
            <w:tcW w:w="1451" w:type="dxa"/>
            <w:gridSpan w:val="2"/>
            <w:tcBorders>
              <w:left w:val="nil"/>
              <w:right w:val="nil"/>
            </w:tcBorders>
            <w:shd w:val="clear" w:color="auto" w:fill="D2EAF1"/>
            <w:vAlign w:val="center"/>
          </w:tcPr>
          <w:p w:rsidR="00356DE7" w:rsidRPr="00356DE7" w:rsidRDefault="00356DE7"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56DE7" w:rsidRPr="00356DE7" w:rsidTr="000F17C7">
        <w:trPr>
          <w:trHeight w:val="57"/>
        </w:trPr>
        <w:tc>
          <w:tcPr>
            <w:tcW w:w="3045" w:type="dxa"/>
            <w:gridSpan w:val="2"/>
            <w:vAlign w:val="center"/>
          </w:tcPr>
          <w:p w:rsidR="00356DE7" w:rsidRPr="00356DE7" w:rsidRDefault="00356DE7" w:rsidP="00356DE7">
            <w:pPr>
              <w:tabs>
                <w:tab w:val="left" w:pos="0"/>
              </w:tabs>
              <w:spacing w:after="0" w:line="240" w:lineRule="auto"/>
              <w:contextualSpacing/>
              <w:rPr>
                <w:rFonts w:ascii="Times New Roman" w:hAnsi="Times New Roman"/>
                <w:b/>
                <w:bCs/>
                <w:iCs/>
                <w:kern w:val="24"/>
                <w:sz w:val="18"/>
                <w:szCs w:val="18"/>
              </w:rPr>
            </w:pPr>
            <w:r w:rsidRPr="00356DE7">
              <w:rPr>
                <w:rFonts w:ascii="Times New Roman" w:hAnsi="Times New Roman"/>
                <w:b/>
                <w:bCs/>
                <w:iCs/>
                <w:kern w:val="24"/>
                <w:sz w:val="18"/>
                <w:szCs w:val="18"/>
              </w:rPr>
              <w:t xml:space="preserve">112. İhtiyaç alanlarına göre en uygun projelerin belirlenmesi ve uygulamaya konulması sağlanarak, projelerin, teklifi, yazımı, yürütülmesi ve sürdürülebilirliği başta olmak üzere tüm süreçlerin etkin yönetimi sağlanacaktır. </w:t>
            </w:r>
          </w:p>
        </w:tc>
        <w:tc>
          <w:tcPr>
            <w:tcW w:w="1458" w:type="dxa"/>
            <w:vAlign w:val="center"/>
          </w:tcPr>
          <w:p w:rsidR="00356DE7" w:rsidRPr="00356DE7" w:rsidRDefault="00356DE7" w:rsidP="00356DE7">
            <w:pPr>
              <w:spacing w:after="120" w:line="240" w:lineRule="auto"/>
              <w:rPr>
                <w:rFonts w:ascii="Times New Roman" w:hAnsi="Times New Roman"/>
                <w:bCs/>
                <w:kern w:val="24"/>
                <w:sz w:val="18"/>
                <w:szCs w:val="18"/>
              </w:rPr>
            </w:pPr>
            <w:r w:rsidRPr="00356DE7">
              <w:rPr>
                <w:rFonts w:ascii="Times New Roman" w:hAnsi="Times New Roman"/>
                <w:sz w:val="18"/>
                <w:szCs w:val="18"/>
              </w:rPr>
              <w:t>Strateji geliştirme hizmetleri bölümü 1</w:t>
            </w:r>
          </w:p>
        </w:tc>
        <w:tc>
          <w:tcPr>
            <w:tcW w:w="1559" w:type="dxa"/>
            <w:vAlign w:val="center"/>
          </w:tcPr>
          <w:p w:rsidR="00356DE7" w:rsidRPr="00356DE7" w:rsidRDefault="00356DE7" w:rsidP="00356DE7">
            <w:pPr>
              <w:spacing w:after="120" w:line="240" w:lineRule="auto"/>
              <w:rPr>
                <w:rFonts w:ascii="Times New Roman" w:hAnsi="Times New Roman"/>
                <w:b/>
                <w:bCs/>
                <w:kern w:val="24"/>
                <w:sz w:val="18"/>
                <w:szCs w:val="18"/>
              </w:rPr>
            </w:pPr>
          </w:p>
        </w:tc>
        <w:tc>
          <w:tcPr>
            <w:tcW w:w="1843" w:type="dxa"/>
            <w:vAlign w:val="center"/>
          </w:tcPr>
          <w:p w:rsidR="00356DE7" w:rsidRPr="00356DE7" w:rsidRDefault="00356DE7"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(ı) Bendi</w:t>
            </w:r>
          </w:p>
        </w:tc>
        <w:tc>
          <w:tcPr>
            <w:tcW w:w="1451" w:type="dxa"/>
            <w:gridSpan w:val="2"/>
            <w:vAlign w:val="center"/>
          </w:tcPr>
          <w:p w:rsidR="00356DE7" w:rsidRPr="00356DE7" w:rsidRDefault="00356DE7"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r w:rsidR="00356DE7" w:rsidRPr="00356DE7" w:rsidTr="000F17C7">
        <w:trPr>
          <w:trHeight w:val="57"/>
        </w:trPr>
        <w:tc>
          <w:tcPr>
            <w:tcW w:w="3045" w:type="dxa"/>
            <w:gridSpan w:val="2"/>
            <w:tcBorders>
              <w:left w:val="nil"/>
              <w:right w:val="nil"/>
            </w:tcBorders>
            <w:shd w:val="clear" w:color="auto" w:fill="D2EAF1"/>
            <w:vAlign w:val="center"/>
          </w:tcPr>
          <w:p w:rsidR="00356DE7" w:rsidRPr="00356DE7" w:rsidRDefault="00356DE7" w:rsidP="00356DE7">
            <w:pPr>
              <w:tabs>
                <w:tab w:val="left" w:pos="318"/>
              </w:tabs>
              <w:spacing w:after="0" w:line="240" w:lineRule="auto"/>
              <w:ind w:left="34"/>
              <w:contextualSpacing/>
              <w:rPr>
                <w:rFonts w:ascii="Times New Roman" w:hAnsi="Times New Roman"/>
                <w:b/>
                <w:bCs/>
                <w:iCs/>
                <w:kern w:val="24"/>
                <w:sz w:val="18"/>
                <w:szCs w:val="18"/>
              </w:rPr>
            </w:pPr>
            <w:r w:rsidRPr="00356DE7">
              <w:rPr>
                <w:rFonts w:ascii="Times New Roman" w:hAnsi="Times New Roman"/>
                <w:b/>
                <w:bCs/>
                <w:iCs/>
                <w:kern w:val="24"/>
                <w:sz w:val="18"/>
                <w:szCs w:val="18"/>
              </w:rPr>
              <w:t>113. İlçe Milli Eğitim Müdürlüğü personeli ve hizmet sunmakla sorumlu olduğu vatandaşlar kamu hizmet standartları hususunda bilgilendirilecektir.</w:t>
            </w:r>
          </w:p>
        </w:tc>
        <w:tc>
          <w:tcPr>
            <w:tcW w:w="1458" w:type="dxa"/>
            <w:tcBorders>
              <w:left w:val="nil"/>
              <w:right w:val="nil"/>
            </w:tcBorders>
            <w:shd w:val="clear" w:color="auto" w:fill="D2EAF1"/>
            <w:vAlign w:val="center"/>
          </w:tcPr>
          <w:p w:rsidR="00356DE7" w:rsidRPr="00356DE7" w:rsidRDefault="00356DE7" w:rsidP="00356DE7">
            <w:pPr>
              <w:spacing w:after="120" w:line="240" w:lineRule="auto"/>
              <w:rPr>
                <w:rFonts w:ascii="Times New Roman" w:hAnsi="Times New Roman"/>
                <w:bCs/>
                <w:kern w:val="24"/>
                <w:sz w:val="18"/>
                <w:szCs w:val="18"/>
              </w:rPr>
            </w:pPr>
            <w:r w:rsidRPr="00356DE7">
              <w:rPr>
                <w:rFonts w:ascii="Times New Roman" w:hAnsi="Times New Roman"/>
                <w:sz w:val="18"/>
                <w:szCs w:val="18"/>
              </w:rPr>
              <w:t>Strateji geliştirme hizmetleri bölümü 1</w:t>
            </w:r>
          </w:p>
        </w:tc>
        <w:tc>
          <w:tcPr>
            <w:tcW w:w="1559" w:type="dxa"/>
            <w:tcBorders>
              <w:left w:val="nil"/>
              <w:right w:val="nil"/>
            </w:tcBorders>
            <w:shd w:val="clear" w:color="auto" w:fill="D2EAF1"/>
            <w:vAlign w:val="center"/>
          </w:tcPr>
          <w:p w:rsidR="00356DE7" w:rsidRPr="00356DE7" w:rsidRDefault="00356DE7" w:rsidP="00356DE7">
            <w:pPr>
              <w:spacing w:after="120" w:line="240" w:lineRule="auto"/>
              <w:rPr>
                <w:rFonts w:ascii="Times New Roman" w:hAnsi="Times New Roman"/>
                <w:b/>
                <w:bCs/>
                <w:kern w:val="24"/>
                <w:sz w:val="18"/>
                <w:szCs w:val="18"/>
              </w:rPr>
            </w:pPr>
          </w:p>
        </w:tc>
        <w:tc>
          <w:tcPr>
            <w:tcW w:w="1843"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b/>
                <w:bCs/>
                <w:kern w:val="24"/>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 4. Bölüm 15. Madde (g) bendi</w:t>
            </w:r>
          </w:p>
        </w:tc>
        <w:tc>
          <w:tcPr>
            <w:tcW w:w="1451" w:type="dxa"/>
            <w:gridSpan w:val="2"/>
            <w:tcBorders>
              <w:left w:val="nil"/>
              <w:right w:val="nil"/>
            </w:tcBorders>
            <w:shd w:val="clear" w:color="auto" w:fill="D2EAF1"/>
            <w:vAlign w:val="center"/>
          </w:tcPr>
          <w:p w:rsidR="00356DE7" w:rsidRPr="00356DE7" w:rsidRDefault="00356DE7" w:rsidP="00356DE7">
            <w:pPr>
              <w:spacing w:after="120" w:line="240" w:lineRule="auto"/>
              <w:rPr>
                <w:rFonts w:ascii="Times New Roman" w:hAnsi="Times New Roman"/>
                <w:b/>
                <w:bCs/>
                <w:kern w:val="24"/>
                <w:sz w:val="18"/>
                <w:szCs w:val="18"/>
              </w:rPr>
            </w:pPr>
            <w:r w:rsidRPr="00356DE7">
              <w:rPr>
                <w:rFonts w:ascii="Times New Roman" w:hAnsi="Times New Roman"/>
                <w:sz w:val="18"/>
                <w:szCs w:val="18"/>
              </w:rPr>
              <w:t>Mali yükümlülük içermemektedir</w:t>
            </w:r>
          </w:p>
        </w:tc>
      </w:tr>
    </w:tbl>
    <w:p w:rsidR="00356DE7" w:rsidRPr="00356DE7" w:rsidRDefault="00356DE7" w:rsidP="00356DE7">
      <w:pPr>
        <w:spacing w:before="240" w:after="120"/>
        <w:rPr>
          <w:rFonts w:ascii="Times New Roman" w:hAnsi="Times New Roman"/>
          <w:b/>
          <w:color w:val="FF0000"/>
          <w:sz w:val="24"/>
          <w:szCs w:val="18"/>
        </w:rPr>
      </w:pPr>
    </w:p>
    <w:p w:rsidR="00356DE7" w:rsidRPr="00356DE7" w:rsidRDefault="00356DE7" w:rsidP="00356DE7">
      <w:pPr>
        <w:spacing w:before="120" w:after="240"/>
        <w:jc w:val="both"/>
        <w:rPr>
          <w:rFonts w:ascii="Times New Roman" w:hAnsi="Times New Roman"/>
          <w:b/>
          <w:color w:val="FF0000"/>
          <w:sz w:val="24"/>
          <w:szCs w:val="24"/>
        </w:rPr>
      </w:pPr>
      <w:r w:rsidRPr="00356DE7">
        <w:rPr>
          <w:rFonts w:ascii="Times New Roman" w:hAnsi="Times New Roman"/>
          <w:b/>
          <w:color w:val="FF0000"/>
          <w:sz w:val="24"/>
          <w:szCs w:val="24"/>
        </w:rPr>
        <w:t>STRATEJİK HEDEF 3. 4.</w:t>
      </w:r>
    </w:p>
    <w:p w:rsidR="00356DE7" w:rsidRPr="00356DE7" w:rsidRDefault="00356DE7" w:rsidP="00356DE7">
      <w:pPr>
        <w:spacing w:after="120"/>
        <w:ind w:firstLine="709"/>
        <w:jc w:val="both"/>
        <w:rPr>
          <w:rFonts w:ascii="Times New Roman" w:hAnsi="Times New Roman"/>
          <w:sz w:val="24"/>
          <w:szCs w:val="24"/>
        </w:rPr>
      </w:pPr>
      <w:r w:rsidRPr="00356DE7">
        <w:rPr>
          <w:rFonts w:ascii="Times New Roman" w:hAnsi="Times New Roman"/>
          <w:sz w:val="24"/>
          <w:szCs w:val="24"/>
        </w:rPr>
        <w:t xml:space="preserve">Plan dönemi sonuna </w:t>
      </w:r>
      <w:proofErr w:type="spellStart"/>
      <w:r w:rsidRPr="00356DE7">
        <w:rPr>
          <w:rFonts w:ascii="Times New Roman" w:hAnsi="Times New Roman"/>
          <w:sz w:val="24"/>
          <w:szCs w:val="24"/>
        </w:rPr>
        <w:t>kadarbilgi</w:t>
      </w:r>
      <w:proofErr w:type="spellEnd"/>
      <w:r w:rsidRPr="00356DE7">
        <w:rPr>
          <w:rFonts w:ascii="Times New Roman" w:hAnsi="Times New Roman"/>
          <w:sz w:val="24"/>
          <w:szCs w:val="24"/>
        </w:rPr>
        <w:t xml:space="preserve">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artırmak.</w:t>
      </w:r>
    </w:p>
    <w:p w:rsidR="00356DE7" w:rsidRPr="00356DE7" w:rsidRDefault="00356DE7" w:rsidP="00356DE7">
      <w:pPr>
        <w:spacing w:after="120"/>
        <w:ind w:firstLine="709"/>
        <w:jc w:val="both"/>
        <w:rPr>
          <w:rFonts w:ascii="Times New Roman" w:hAnsi="Times New Roman"/>
          <w:sz w:val="24"/>
          <w:szCs w:val="24"/>
        </w:rPr>
      </w:pPr>
    </w:p>
    <w:p w:rsidR="00356DE7" w:rsidRPr="00356DE7" w:rsidRDefault="00356DE7" w:rsidP="00356DE7">
      <w:pPr>
        <w:spacing w:before="240" w:after="0" w:line="240" w:lineRule="auto"/>
        <w:rPr>
          <w:rFonts w:ascii="Times New Roman" w:hAnsi="Times New Roman"/>
          <w:b/>
          <w:color w:val="FF0000"/>
        </w:rPr>
      </w:pPr>
      <w:r w:rsidRPr="00356DE7">
        <w:rPr>
          <w:rFonts w:ascii="Times New Roman" w:hAnsi="Times New Roman"/>
          <w:b/>
          <w:color w:val="FF0000"/>
          <w:sz w:val="24"/>
          <w:szCs w:val="18"/>
        </w:rPr>
        <w:t>SH 3. 4. Performans Göstergeleri</w:t>
      </w:r>
    </w:p>
    <w:tbl>
      <w:tblPr>
        <w:tblpPr w:leftFromText="141" w:rightFromText="141" w:vertAnchor="text" w:horzAnchor="margin" w:tblpXSpec="center" w:tblpY="108"/>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34"/>
        <w:gridCol w:w="2348"/>
        <w:gridCol w:w="487"/>
        <w:gridCol w:w="1861"/>
        <w:gridCol w:w="1824"/>
        <w:gridCol w:w="1131"/>
        <w:gridCol w:w="1171"/>
      </w:tblGrid>
      <w:tr w:rsidR="00356DE7" w:rsidRPr="00356DE7" w:rsidTr="000F17C7">
        <w:trPr>
          <w:trHeight w:val="401"/>
        </w:trPr>
        <w:tc>
          <w:tcPr>
            <w:tcW w:w="5230" w:type="dxa"/>
            <w:gridSpan w:val="4"/>
            <w:vMerge w:val="restart"/>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Performans Göstergeleri</w:t>
            </w:r>
          </w:p>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i/>
                <w:sz w:val="20"/>
                <w:szCs w:val="20"/>
              </w:rPr>
              <w:t>Kurumsal Kapasite Geliştirme</w:t>
            </w:r>
          </w:p>
        </w:tc>
        <w:tc>
          <w:tcPr>
            <w:tcW w:w="2955" w:type="dxa"/>
            <w:gridSpan w:val="2"/>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Önceki Yıllar</w:t>
            </w:r>
          </w:p>
        </w:tc>
        <w:tc>
          <w:tcPr>
            <w:tcW w:w="1171" w:type="dxa"/>
            <w:vMerge w:val="restart"/>
            <w:tcBorders>
              <w:top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20"/>
                <w:szCs w:val="20"/>
              </w:rPr>
            </w:pPr>
            <w:r w:rsidRPr="00356DE7">
              <w:rPr>
                <w:rFonts w:ascii="Times New Roman" w:hAnsi="Times New Roman"/>
                <w:b/>
                <w:bCs/>
                <w:sz w:val="20"/>
                <w:szCs w:val="20"/>
              </w:rPr>
              <w:t>Plan Dönemi Sonu</w:t>
            </w:r>
          </w:p>
        </w:tc>
      </w:tr>
      <w:tr w:rsidR="00356DE7" w:rsidRPr="00356DE7" w:rsidTr="000F17C7">
        <w:trPr>
          <w:trHeight w:val="20"/>
        </w:trPr>
        <w:tc>
          <w:tcPr>
            <w:tcW w:w="5230" w:type="dxa"/>
            <w:gridSpan w:val="4"/>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bCs/>
              </w:rPr>
            </w:pPr>
          </w:p>
        </w:tc>
        <w:tc>
          <w:tcPr>
            <w:tcW w:w="182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2012/2013</w:t>
            </w:r>
          </w:p>
        </w:tc>
        <w:tc>
          <w:tcPr>
            <w:tcW w:w="113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20"/>
                <w:szCs w:val="20"/>
              </w:rPr>
            </w:pPr>
            <w:r w:rsidRPr="00356DE7">
              <w:rPr>
                <w:rFonts w:ascii="Times New Roman" w:hAnsi="Times New Roman"/>
                <w:b/>
                <w:sz w:val="20"/>
                <w:szCs w:val="20"/>
              </w:rPr>
              <w:t>2013/2014</w:t>
            </w:r>
          </w:p>
        </w:tc>
        <w:tc>
          <w:tcPr>
            <w:tcW w:w="1171" w:type="dxa"/>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rPr>
            </w:pPr>
          </w:p>
        </w:tc>
      </w:tr>
      <w:tr w:rsidR="00356DE7" w:rsidRPr="00356DE7" w:rsidTr="000F17C7">
        <w:trPr>
          <w:trHeight w:val="20"/>
        </w:trPr>
        <w:tc>
          <w:tcPr>
            <w:tcW w:w="534" w:type="dxa"/>
            <w:shd w:val="clear" w:color="auto" w:fill="D3DFEE"/>
            <w:vAlign w:val="center"/>
          </w:tcPr>
          <w:p w:rsidR="00356DE7" w:rsidRPr="00356DE7" w:rsidRDefault="00356DE7" w:rsidP="00356DE7">
            <w:pPr>
              <w:spacing w:after="0" w:line="240" w:lineRule="auto"/>
              <w:jc w:val="center"/>
              <w:rPr>
                <w:rFonts w:ascii="Times New Roman" w:hAnsi="Times New Roman"/>
                <w:b/>
                <w:bCs/>
                <w:sz w:val="18"/>
                <w:szCs w:val="18"/>
              </w:rPr>
            </w:pPr>
            <w:r w:rsidRPr="00356DE7">
              <w:rPr>
                <w:rFonts w:ascii="Times New Roman" w:hAnsi="Times New Roman"/>
                <w:b/>
                <w:bCs/>
                <w:sz w:val="18"/>
                <w:szCs w:val="18"/>
              </w:rPr>
              <w:t>1.</w:t>
            </w:r>
          </w:p>
        </w:tc>
        <w:tc>
          <w:tcPr>
            <w:tcW w:w="4696" w:type="dxa"/>
            <w:gridSpan w:val="3"/>
            <w:shd w:val="clear" w:color="auto" w:fill="D3DFEE"/>
            <w:vAlign w:val="center"/>
          </w:tcPr>
          <w:p w:rsidR="00356DE7" w:rsidRPr="00356DE7" w:rsidRDefault="00356DE7" w:rsidP="00356DE7">
            <w:pPr>
              <w:spacing w:after="0" w:line="240" w:lineRule="auto"/>
              <w:rPr>
                <w:rFonts w:ascii="Times New Roman" w:hAnsi="Times New Roman"/>
                <w:b/>
                <w:sz w:val="18"/>
                <w:szCs w:val="18"/>
              </w:rPr>
            </w:pPr>
            <w:proofErr w:type="gramStart"/>
            <w:r w:rsidRPr="00356DE7">
              <w:rPr>
                <w:rFonts w:ascii="Times New Roman" w:hAnsi="Times New Roman"/>
                <w:b/>
                <w:sz w:val="18"/>
                <w:szCs w:val="18"/>
              </w:rPr>
              <w:t>e</w:t>
            </w:r>
            <w:proofErr w:type="gramEnd"/>
            <w:r w:rsidRPr="00356DE7">
              <w:rPr>
                <w:rFonts w:ascii="Times New Roman" w:hAnsi="Times New Roman"/>
                <w:b/>
                <w:sz w:val="18"/>
                <w:szCs w:val="18"/>
              </w:rPr>
              <w:t>-devlet ortamına aktarılan hizmet sayısı</w:t>
            </w:r>
          </w:p>
        </w:tc>
        <w:tc>
          <w:tcPr>
            <w:tcW w:w="182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3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7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4</w:t>
            </w:r>
          </w:p>
        </w:tc>
      </w:tr>
      <w:tr w:rsidR="00356DE7" w:rsidRPr="00356DE7" w:rsidTr="000F17C7">
        <w:trPr>
          <w:trHeight w:val="20"/>
        </w:trPr>
        <w:tc>
          <w:tcPr>
            <w:tcW w:w="5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2.1</w:t>
            </w:r>
          </w:p>
        </w:tc>
        <w:tc>
          <w:tcPr>
            <w:tcW w:w="2348" w:type="dxa"/>
            <w:vMerge w:val="restart"/>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Güncellenen ağ ortamı sayısı</w:t>
            </w:r>
          </w:p>
        </w:tc>
        <w:tc>
          <w:tcPr>
            <w:tcW w:w="2348" w:type="dxa"/>
            <w:gridSpan w:val="2"/>
            <w:shd w:val="clear" w:color="auto" w:fill="A7BFDE"/>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 xml:space="preserve">İlçe </w:t>
            </w:r>
          </w:p>
        </w:tc>
        <w:tc>
          <w:tcPr>
            <w:tcW w:w="1824"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18"/>
                <w:szCs w:val="20"/>
              </w:rPr>
            </w:pPr>
            <w:r w:rsidRPr="00356DE7">
              <w:rPr>
                <w:rFonts w:ascii="Times New Roman" w:hAnsi="Times New Roman"/>
                <w:sz w:val="18"/>
                <w:szCs w:val="20"/>
              </w:rPr>
              <w:t>11</w:t>
            </w:r>
          </w:p>
        </w:tc>
        <w:tc>
          <w:tcPr>
            <w:tcW w:w="1131"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18"/>
                <w:szCs w:val="20"/>
              </w:rPr>
            </w:pPr>
            <w:r w:rsidRPr="00356DE7">
              <w:rPr>
                <w:rFonts w:ascii="Times New Roman" w:hAnsi="Times New Roman"/>
                <w:sz w:val="18"/>
                <w:szCs w:val="20"/>
              </w:rPr>
              <w:t>19</w:t>
            </w:r>
          </w:p>
        </w:tc>
        <w:tc>
          <w:tcPr>
            <w:tcW w:w="117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30</w:t>
            </w:r>
          </w:p>
        </w:tc>
      </w:tr>
      <w:tr w:rsidR="00356DE7" w:rsidRPr="00356DE7" w:rsidTr="000F17C7">
        <w:trPr>
          <w:trHeight w:val="20"/>
        </w:trPr>
        <w:tc>
          <w:tcPr>
            <w:tcW w:w="5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2.2</w:t>
            </w:r>
          </w:p>
        </w:tc>
        <w:tc>
          <w:tcPr>
            <w:tcW w:w="2348" w:type="dxa"/>
            <w:vMerge/>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p>
        </w:tc>
        <w:tc>
          <w:tcPr>
            <w:tcW w:w="2348"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İl</w:t>
            </w:r>
          </w:p>
        </w:tc>
        <w:tc>
          <w:tcPr>
            <w:tcW w:w="1824" w:type="dxa"/>
            <w:shd w:val="clear" w:color="auto" w:fill="D3DFEE"/>
            <w:vAlign w:val="center"/>
          </w:tcPr>
          <w:p w:rsidR="00356DE7" w:rsidRPr="00356DE7" w:rsidRDefault="00356DE7" w:rsidP="00356DE7">
            <w:pPr>
              <w:spacing w:after="0"/>
              <w:jc w:val="center"/>
              <w:rPr>
                <w:rFonts w:ascii="Times New Roman" w:hAnsi="Times New Roman"/>
                <w:sz w:val="18"/>
                <w:szCs w:val="20"/>
              </w:rPr>
            </w:pPr>
            <w:r w:rsidRPr="00356DE7">
              <w:rPr>
                <w:rFonts w:ascii="Times New Roman" w:hAnsi="Times New Roman"/>
                <w:sz w:val="18"/>
                <w:szCs w:val="20"/>
              </w:rPr>
              <w:t>1</w:t>
            </w:r>
          </w:p>
        </w:tc>
        <w:tc>
          <w:tcPr>
            <w:tcW w:w="1131"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18"/>
                <w:szCs w:val="20"/>
              </w:rPr>
            </w:pPr>
          </w:p>
        </w:tc>
        <w:tc>
          <w:tcPr>
            <w:tcW w:w="117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w:t>
            </w:r>
          </w:p>
        </w:tc>
      </w:tr>
      <w:tr w:rsidR="00356DE7" w:rsidRPr="00356DE7" w:rsidTr="000F17C7">
        <w:trPr>
          <w:trHeight w:val="20"/>
        </w:trPr>
        <w:tc>
          <w:tcPr>
            <w:tcW w:w="5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2.3</w:t>
            </w:r>
          </w:p>
        </w:tc>
        <w:tc>
          <w:tcPr>
            <w:tcW w:w="2348" w:type="dxa"/>
            <w:vMerge/>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p>
        </w:tc>
        <w:tc>
          <w:tcPr>
            <w:tcW w:w="2348" w:type="dxa"/>
            <w:gridSpan w:val="2"/>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sz w:val="18"/>
                <w:szCs w:val="18"/>
              </w:rPr>
            </w:pPr>
            <w:r w:rsidRPr="00356DE7">
              <w:rPr>
                <w:rFonts w:ascii="Times New Roman" w:hAnsi="Times New Roman"/>
                <w:sz w:val="18"/>
                <w:szCs w:val="18"/>
              </w:rPr>
              <w:t>Okul</w:t>
            </w:r>
          </w:p>
        </w:tc>
        <w:tc>
          <w:tcPr>
            <w:tcW w:w="1824" w:type="dxa"/>
            <w:shd w:val="clear" w:color="auto" w:fill="A7BFDE"/>
            <w:vAlign w:val="center"/>
          </w:tcPr>
          <w:p w:rsidR="00356DE7" w:rsidRPr="00356DE7" w:rsidRDefault="00356DE7" w:rsidP="00356DE7">
            <w:pPr>
              <w:spacing w:after="0"/>
              <w:jc w:val="center"/>
              <w:rPr>
                <w:rFonts w:ascii="Times New Roman" w:hAnsi="Times New Roman"/>
                <w:sz w:val="18"/>
                <w:szCs w:val="20"/>
              </w:rPr>
            </w:pPr>
            <w:r w:rsidRPr="00356DE7">
              <w:rPr>
                <w:rFonts w:ascii="Times New Roman" w:hAnsi="Times New Roman"/>
                <w:sz w:val="18"/>
                <w:szCs w:val="20"/>
              </w:rPr>
              <w:t>1</w:t>
            </w:r>
          </w:p>
        </w:tc>
        <w:tc>
          <w:tcPr>
            <w:tcW w:w="1131" w:type="dxa"/>
            <w:shd w:val="clear" w:color="auto" w:fill="A7BFDE"/>
            <w:vAlign w:val="center"/>
          </w:tcPr>
          <w:p w:rsidR="00356DE7" w:rsidRPr="00356DE7" w:rsidRDefault="00356DE7" w:rsidP="00356DE7">
            <w:pPr>
              <w:tabs>
                <w:tab w:val="left" w:pos="7310"/>
              </w:tabs>
              <w:spacing w:after="0"/>
              <w:contextualSpacing/>
              <w:jc w:val="center"/>
              <w:rPr>
                <w:rFonts w:ascii="Times New Roman" w:hAnsi="Times New Roman"/>
                <w:sz w:val="18"/>
                <w:szCs w:val="20"/>
              </w:rPr>
            </w:pPr>
            <w:r w:rsidRPr="00356DE7">
              <w:rPr>
                <w:rFonts w:ascii="Times New Roman" w:hAnsi="Times New Roman"/>
                <w:sz w:val="18"/>
                <w:szCs w:val="20"/>
              </w:rPr>
              <w:t>3</w:t>
            </w:r>
          </w:p>
        </w:tc>
        <w:tc>
          <w:tcPr>
            <w:tcW w:w="117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21</w:t>
            </w:r>
          </w:p>
        </w:tc>
      </w:tr>
      <w:tr w:rsidR="00356DE7" w:rsidRPr="00356DE7" w:rsidTr="000F17C7">
        <w:trPr>
          <w:trHeight w:val="20"/>
        </w:trPr>
        <w:tc>
          <w:tcPr>
            <w:tcW w:w="5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3.</w:t>
            </w:r>
          </w:p>
        </w:tc>
        <w:tc>
          <w:tcPr>
            <w:tcW w:w="4696" w:type="dxa"/>
            <w:gridSpan w:val="3"/>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 xml:space="preserve">Güncellenen ağ ortamı sayısı toplamı </w:t>
            </w:r>
          </w:p>
        </w:tc>
        <w:tc>
          <w:tcPr>
            <w:tcW w:w="182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3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17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21</w:t>
            </w:r>
          </w:p>
        </w:tc>
      </w:tr>
      <w:tr w:rsidR="00356DE7" w:rsidRPr="00356DE7" w:rsidTr="000F17C7">
        <w:trPr>
          <w:trHeight w:val="20"/>
        </w:trPr>
        <w:tc>
          <w:tcPr>
            <w:tcW w:w="5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4.</w:t>
            </w:r>
          </w:p>
        </w:tc>
        <w:tc>
          <w:tcPr>
            <w:tcW w:w="4696" w:type="dxa"/>
            <w:gridSpan w:val="3"/>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Resmi e-posta ortamlarının kapasitesi</w:t>
            </w:r>
          </w:p>
        </w:tc>
        <w:tc>
          <w:tcPr>
            <w:tcW w:w="182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color w:val="000000"/>
                <w:sz w:val="18"/>
                <w:szCs w:val="18"/>
              </w:rPr>
            </w:pPr>
            <w:r w:rsidRPr="00356DE7">
              <w:rPr>
                <w:rFonts w:ascii="Times New Roman" w:hAnsi="Times New Roman"/>
                <w:color w:val="000000"/>
                <w:sz w:val="18"/>
                <w:szCs w:val="18"/>
              </w:rPr>
              <w:t>0</w:t>
            </w:r>
          </w:p>
        </w:tc>
        <w:tc>
          <w:tcPr>
            <w:tcW w:w="113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color w:val="000000"/>
                <w:sz w:val="18"/>
                <w:szCs w:val="18"/>
              </w:rPr>
            </w:pPr>
            <w:r w:rsidRPr="00356DE7">
              <w:rPr>
                <w:rFonts w:ascii="Times New Roman" w:hAnsi="Times New Roman"/>
                <w:color w:val="000000"/>
                <w:sz w:val="18"/>
                <w:szCs w:val="18"/>
              </w:rPr>
              <w:t>134mb</w:t>
            </w:r>
          </w:p>
        </w:tc>
        <w:tc>
          <w:tcPr>
            <w:tcW w:w="117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180mb</w:t>
            </w:r>
          </w:p>
        </w:tc>
      </w:tr>
      <w:tr w:rsidR="00356DE7" w:rsidRPr="00356DE7" w:rsidTr="000F17C7">
        <w:trPr>
          <w:trHeight w:val="20"/>
        </w:trPr>
        <w:tc>
          <w:tcPr>
            <w:tcW w:w="5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5.</w:t>
            </w:r>
          </w:p>
        </w:tc>
        <w:tc>
          <w:tcPr>
            <w:tcW w:w="4696" w:type="dxa"/>
            <w:gridSpan w:val="3"/>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 xml:space="preserve">Doküman yönetim sistemine </w:t>
            </w:r>
            <w:proofErr w:type="gramStart"/>
            <w:r w:rsidRPr="00356DE7">
              <w:rPr>
                <w:rFonts w:ascii="Times New Roman" w:hAnsi="Times New Roman"/>
                <w:b/>
                <w:sz w:val="18"/>
                <w:szCs w:val="18"/>
              </w:rPr>
              <w:t>entegre olan</w:t>
            </w:r>
            <w:proofErr w:type="gramEnd"/>
            <w:r w:rsidRPr="00356DE7">
              <w:rPr>
                <w:rFonts w:ascii="Times New Roman" w:hAnsi="Times New Roman"/>
                <w:b/>
                <w:sz w:val="18"/>
                <w:szCs w:val="18"/>
              </w:rPr>
              <w:t xml:space="preserve"> kurum sayısı</w:t>
            </w:r>
          </w:p>
        </w:tc>
        <w:tc>
          <w:tcPr>
            <w:tcW w:w="182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color w:val="000000"/>
                <w:sz w:val="18"/>
                <w:szCs w:val="18"/>
              </w:rPr>
            </w:pPr>
          </w:p>
        </w:tc>
        <w:tc>
          <w:tcPr>
            <w:tcW w:w="113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color w:val="000000"/>
                <w:sz w:val="18"/>
                <w:szCs w:val="18"/>
              </w:rPr>
            </w:pPr>
            <w:r w:rsidRPr="00356DE7">
              <w:rPr>
                <w:rFonts w:ascii="Times New Roman" w:hAnsi="Times New Roman"/>
                <w:color w:val="000000"/>
                <w:sz w:val="18"/>
                <w:szCs w:val="18"/>
              </w:rPr>
              <w:t>1</w:t>
            </w:r>
          </w:p>
        </w:tc>
        <w:tc>
          <w:tcPr>
            <w:tcW w:w="117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15</w:t>
            </w:r>
          </w:p>
        </w:tc>
      </w:tr>
      <w:tr w:rsidR="00356DE7" w:rsidRPr="00356DE7" w:rsidTr="000F17C7">
        <w:trPr>
          <w:trHeight w:val="20"/>
        </w:trPr>
        <w:tc>
          <w:tcPr>
            <w:tcW w:w="5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6.</w:t>
            </w:r>
          </w:p>
        </w:tc>
        <w:tc>
          <w:tcPr>
            <w:tcW w:w="4696" w:type="dxa"/>
            <w:gridSpan w:val="3"/>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DYS kullanan ilçe sayısının toplam ilçe sayısına oranı</w:t>
            </w:r>
          </w:p>
        </w:tc>
        <w:tc>
          <w:tcPr>
            <w:tcW w:w="182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color w:val="000000"/>
                <w:sz w:val="18"/>
                <w:szCs w:val="18"/>
              </w:rPr>
            </w:pPr>
          </w:p>
        </w:tc>
        <w:tc>
          <w:tcPr>
            <w:tcW w:w="113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color w:val="000000"/>
                <w:sz w:val="18"/>
                <w:szCs w:val="18"/>
              </w:rPr>
            </w:pPr>
          </w:p>
        </w:tc>
        <w:tc>
          <w:tcPr>
            <w:tcW w:w="117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p>
        </w:tc>
      </w:tr>
      <w:tr w:rsidR="00356DE7" w:rsidRPr="00356DE7" w:rsidTr="000F17C7">
        <w:trPr>
          <w:trHeight w:val="20"/>
        </w:trPr>
        <w:tc>
          <w:tcPr>
            <w:tcW w:w="5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7.</w:t>
            </w:r>
          </w:p>
        </w:tc>
        <w:tc>
          <w:tcPr>
            <w:tcW w:w="4696" w:type="dxa"/>
            <w:gridSpan w:val="3"/>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DYS kullanan okul sayısının toplam okul sayısına oranı</w:t>
            </w:r>
          </w:p>
        </w:tc>
        <w:tc>
          <w:tcPr>
            <w:tcW w:w="182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color w:val="000000"/>
                <w:sz w:val="18"/>
                <w:szCs w:val="18"/>
              </w:rPr>
            </w:pPr>
            <w:r w:rsidRPr="00356DE7">
              <w:rPr>
                <w:rFonts w:ascii="Times New Roman" w:hAnsi="Times New Roman"/>
                <w:color w:val="000000"/>
                <w:sz w:val="18"/>
                <w:szCs w:val="18"/>
              </w:rPr>
              <w:t>0</w:t>
            </w:r>
          </w:p>
        </w:tc>
        <w:tc>
          <w:tcPr>
            <w:tcW w:w="113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color w:val="000000"/>
                <w:sz w:val="18"/>
                <w:szCs w:val="18"/>
              </w:rPr>
            </w:pPr>
            <w:r w:rsidRPr="00356DE7">
              <w:rPr>
                <w:rFonts w:ascii="Times New Roman" w:hAnsi="Times New Roman"/>
                <w:color w:val="000000"/>
                <w:sz w:val="18"/>
                <w:szCs w:val="18"/>
              </w:rPr>
              <w:t>0</w:t>
            </w:r>
          </w:p>
        </w:tc>
        <w:tc>
          <w:tcPr>
            <w:tcW w:w="117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100</w:t>
            </w:r>
          </w:p>
        </w:tc>
      </w:tr>
      <w:tr w:rsidR="00356DE7" w:rsidRPr="00356DE7" w:rsidTr="000F17C7">
        <w:trPr>
          <w:trHeight w:val="20"/>
        </w:trPr>
        <w:tc>
          <w:tcPr>
            <w:tcW w:w="5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8.</w:t>
            </w:r>
          </w:p>
        </w:tc>
        <w:tc>
          <w:tcPr>
            <w:tcW w:w="4696" w:type="dxa"/>
            <w:gridSpan w:val="3"/>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 xml:space="preserve">Mobil VBS Kullanıcı Sayısı </w:t>
            </w:r>
          </w:p>
        </w:tc>
        <w:tc>
          <w:tcPr>
            <w:tcW w:w="1824"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18"/>
                <w:szCs w:val="20"/>
              </w:rPr>
            </w:pPr>
            <w:r w:rsidRPr="00356DE7">
              <w:rPr>
                <w:rFonts w:ascii="Times New Roman" w:hAnsi="Times New Roman"/>
                <w:sz w:val="18"/>
                <w:szCs w:val="20"/>
              </w:rPr>
              <w:t>0</w:t>
            </w:r>
          </w:p>
        </w:tc>
        <w:tc>
          <w:tcPr>
            <w:tcW w:w="1131"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18"/>
                <w:szCs w:val="20"/>
              </w:rPr>
            </w:pPr>
            <w:r w:rsidRPr="00356DE7">
              <w:rPr>
                <w:rFonts w:ascii="Times New Roman" w:hAnsi="Times New Roman"/>
                <w:sz w:val="18"/>
                <w:szCs w:val="20"/>
              </w:rPr>
              <w:t>0</w:t>
            </w:r>
          </w:p>
        </w:tc>
        <w:tc>
          <w:tcPr>
            <w:tcW w:w="117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0</w:t>
            </w:r>
          </w:p>
        </w:tc>
      </w:tr>
      <w:tr w:rsidR="00356DE7" w:rsidRPr="00356DE7" w:rsidTr="000F17C7">
        <w:trPr>
          <w:trHeight w:val="20"/>
        </w:trPr>
        <w:tc>
          <w:tcPr>
            <w:tcW w:w="5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9.</w:t>
            </w:r>
          </w:p>
        </w:tc>
        <w:tc>
          <w:tcPr>
            <w:tcW w:w="4696" w:type="dxa"/>
            <w:gridSpan w:val="3"/>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VPN hizmetini kullanan kullanıcı sayısı</w:t>
            </w:r>
          </w:p>
        </w:tc>
        <w:tc>
          <w:tcPr>
            <w:tcW w:w="182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3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7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0</w:t>
            </w:r>
          </w:p>
        </w:tc>
      </w:tr>
      <w:tr w:rsidR="00356DE7" w:rsidRPr="00356DE7" w:rsidTr="000F17C7">
        <w:trPr>
          <w:trHeight w:val="1242"/>
        </w:trPr>
        <w:tc>
          <w:tcPr>
            <w:tcW w:w="5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lastRenderedPageBreak/>
              <w:t>10.</w:t>
            </w:r>
          </w:p>
        </w:tc>
        <w:tc>
          <w:tcPr>
            <w:tcW w:w="2835" w:type="dxa"/>
            <w:gridSpan w:val="2"/>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 xml:space="preserve">Anti virüs, </w:t>
            </w:r>
            <w:proofErr w:type="spellStart"/>
            <w:r w:rsidRPr="00356DE7">
              <w:rPr>
                <w:rFonts w:ascii="Times New Roman" w:hAnsi="Times New Roman"/>
                <w:b/>
                <w:sz w:val="18"/>
                <w:szCs w:val="18"/>
              </w:rPr>
              <w:t>spam</w:t>
            </w:r>
            <w:proofErr w:type="spellEnd"/>
            <w:r w:rsidRPr="00356DE7">
              <w:rPr>
                <w:rFonts w:ascii="Times New Roman" w:hAnsi="Times New Roman"/>
                <w:b/>
                <w:sz w:val="18"/>
                <w:szCs w:val="18"/>
              </w:rPr>
              <w:t>, içerik filtreleme, internet ve güvenlik hizmetlerini kullanan kullanıcı Kurum ile kurumlar arası VPN hizmetini kullanan kullanıcı sayısı</w:t>
            </w:r>
          </w:p>
        </w:tc>
        <w:tc>
          <w:tcPr>
            <w:tcW w:w="186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Lisanslı anti virüs kullanan okul sayısı</w:t>
            </w:r>
          </w:p>
        </w:tc>
        <w:tc>
          <w:tcPr>
            <w:tcW w:w="1824"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0</w:t>
            </w:r>
          </w:p>
        </w:tc>
        <w:tc>
          <w:tcPr>
            <w:tcW w:w="1131" w:type="dxa"/>
            <w:shd w:val="clear" w:color="auto" w:fill="D3DFEE"/>
            <w:vAlign w:val="center"/>
          </w:tcPr>
          <w:p w:rsidR="00356DE7" w:rsidRPr="00356DE7" w:rsidRDefault="00356DE7" w:rsidP="00356DE7">
            <w:pPr>
              <w:tabs>
                <w:tab w:val="left" w:pos="7310"/>
              </w:tabs>
              <w:spacing w:after="0"/>
              <w:contextualSpacing/>
              <w:jc w:val="center"/>
              <w:rPr>
                <w:rFonts w:ascii="Times New Roman" w:hAnsi="Times New Roman"/>
                <w:sz w:val="20"/>
                <w:szCs w:val="20"/>
              </w:rPr>
            </w:pPr>
            <w:r w:rsidRPr="00356DE7">
              <w:rPr>
                <w:rFonts w:ascii="Times New Roman" w:hAnsi="Times New Roman"/>
                <w:sz w:val="20"/>
                <w:szCs w:val="20"/>
              </w:rPr>
              <w:t>16</w:t>
            </w:r>
          </w:p>
        </w:tc>
        <w:tc>
          <w:tcPr>
            <w:tcW w:w="117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40</w:t>
            </w:r>
          </w:p>
        </w:tc>
      </w:tr>
      <w:tr w:rsidR="00356DE7" w:rsidRPr="00356DE7" w:rsidTr="000F17C7">
        <w:trPr>
          <w:trHeight w:val="20"/>
        </w:trPr>
        <w:tc>
          <w:tcPr>
            <w:tcW w:w="5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11.</w:t>
            </w:r>
          </w:p>
        </w:tc>
        <w:tc>
          <w:tcPr>
            <w:tcW w:w="4696" w:type="dxa"/>
            <w:gridSpan w:val="3"/>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Mevcut aktif çalışan bir sistem odası ve yedeklemek amaçlı kullanılan sistem odası sayısı</w:t>
            </w:r>
          </w:p>
        </w:tc>
        <w:tc>
          <w:tcPr>
            <w:tcW w:w="182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3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0</w:t>
            </w:r>
          </w:p>
        </w:tc>
        <w:tc>
          <w:tcPr>
            <w:tcW w:w="117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w:t>
            </w:r>
          </w:p>
        </w:tc>
      </w:tr>
      <w:tr w:rsidR="00356DE7" w:rsidRPr="00356DE7" w:rsidTr="000F17C7">
        <w:trPr>
          <w:trHeight w:val="20"/>
        </w:trPr>
        <w:tc>
          <w:tcPr>
            <w:tcW w:w="5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12.</w:t>
            </w:r>
          </w:p>
        </w:tc>
        <w:tc>
          <w:tcPr>
            <w:tcW w:w="4696" w:type="dxa"/>
            <w:gridSpan w:val="3"/>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Fatih projesi kapsamında şartnameye uygun olarak hazırlanan network/elektrik sisteminin geçici kabulü yapılan okul sayısı</w:t>
            </w:r>
          </w:p>
        </w:tc>
        <w:tc>
          <w:tcPr>
            <w:tcW w:w="182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13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w:t>
            </w:r>
          </w:p>
        </w:tc>
        <w:tc>
          <w:tcPr>
            <w:tcW w:w="117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12</w:t>
            </w:r>
          </w:p>
        </w:tc>
      </w:tr>
      <w:tr w:rsidR="00356DE7" w:rsidRPr="00356DE7" w:rsidTr="000F17C7">
        <w:trPr>
          <w:trHeight w:val="20"/>
        </w:trPr>
        <w:tc>
          <w:tcPr>
            <w:tcW w:w="5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13.</w:t>
            </w:r>
          </w:p>
        </w:tc>
        <w:tc>
          <w:tcPr>
            <w:tcW w:w="4696" w:type="dxa"/>
            <w:gridSpan w:val="3"/>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Fatih projesi kapsamında akıllı tahta takılan sınıf sayısı (yıllık)</w:t>
            </w:r>
          </w:p>
        </w:tc>
        <w:tc>
          <w:tcPr>
            <w:tcW w:w="182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19</w:t>
            </w:r>
          </w:p>
        </w:tc>
        <w:tc>
          <w:tcPr>
            <w:tcW w:w="113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12</w:t>
            </w:r>
          </w:p>
        </w:tc>
        <w:tc>
          <w:tcPr>
            <w:tcW w:w="117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50</w:t>
            </w:r>
          </w:p>
        </w:tc>
      </w:tr>
      <w:tr w:rsidR="00356DE7" w:rsidRPr="00356DE7" w:rsidTr="000F17C7">
        <w:trPr>
          <w:trHeight w:val="20"/>
        </w:trPr>
        <w:tc>
          <w:tcPr>
            <w:tcW w:w="53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14.</w:t>
            </w:r>
          </w:p>
        </w:tc>
        <w:tc>
          <w:tcPr>
            <w:tcW w:w="4696" w:type="dxa"/>
            <w:gridSpan w:val="3"/>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Fatih projesi kapsamında 8 saatlik, Etkileşimli Tahta Kullanımı eğitimi alan öğretmen/yönetici sayısı</w:t>
            </w:r>
          </w:p>
        </w:tc>
        <w:tc>
          <w:tcPr>
            <w:tcW w:w="1824"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17</w:t>
            </w:r>
          </w:p>
        </w:tc>
        <w:tc>
          <w:tcPr>
            <w:tcW w:w="113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30</w:t>
            </w:r>
          </w:p>
        </w:tc>
        <w:tc>
          <w:tcPr>
            <w:tcW w:w="1171" w:type="dxa"/>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250</w:t>
            </w:r>
          </w:p>
        </w:tc>
      </w:tr>
      <w:tr w:rsidR="00356DE7" w:rsidRPr="00356DE7" w:rsidTr="000F17C7">
        <w:trPr>
          <w:trHeight w:val="20"/>
        </w:trPr>
        <w:tc>
          <w:tcPr>
            <w:tcW w:w="53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15.</w:t>
            </w:r>
          </w:p>
        </w:tc>
        <w:tc>
          <w:tcPr>
            <w:tcW w:w="4696" w:type="dxa"/>
            <w:gridSpan w:val="3"/>
            <w:shd w:val="clear" w:color="auto" w:fill="A7BFD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Fatih projesi kapsamında 30 saatlik, Eğitimde Teknoloji Kullanımı eğitimi alan öğretmen/yönetici sayısı</w:t>
            </w:r>
          </w:p>
        </w:tc>
        <w:tc>
          <w:tcPr>
            <w:tcW w:w="1824"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17</w:t>
            </w:r>
          </w:p>
        </w:tc>
        <w:tc>
          <w:tcPr>
            <w:tcW w:w="113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30</w:t>
            </w:r>
          </w:p>
        </w:tc>
        <w:tc>
          <w:tcPr>
            <w:tcW w:w="1171" w:type="dxa"/>
            <w:shd w:val="clear" w:color="auto" w:fill="A7BFD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250</w:t>
            </w:r>
          </w:p>
        </w:tc>
      </w:tr>
      <w:tr w:rsidR="00356DE7" w:rsidRPr="00356DE7" w:rsidTr="000F17C7">
        <w:trPr>
          <w:trHeight w:val="20"/>
        </w:trPr>
        <w:tc>
          <w:tcPr>
            <w:tcW w:w="534" w:type="dxa"/>
            <w:tcBorders>
              <w:bottom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bCs/>
                <w:sz w:val="18"/>
                <w:szCs w:val="18"/>
              </w:rPr>
            </w:pPr>
            <w:r w:rsidRPr="00356DE7">
              <w:rPr>
                <w:rFonts w:ascii="Times New Roman" w:hAnsi="Times New Roman"/>
                <w:b/>
                <w:bCs/>
                <w:sz w:val="18"/>
                <w:szCs w:val="18"/>
              </w:rPr>
              <w:t>16.</w:t>
            </w:r>
          </w:p>
        </w:tc>
        <w:tc>
          <w:tcPr>
            <w:tcW w:w="4696" w:type="dxa"/>
            <w:gridSpan w:val="3"/>
            <w:tcBorders>
              <w:bottom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rPr>
                <w:rFonts w:ascii="Times New Roman" w:hAnsi="Times New Roman"/>
                <w:b/>
                <w:sz w:val="18"/>
                <w:szCs w:val="18"/>
              </w:rPr>
            </w:pPr>
            <w:r w:rsidRPr="00356DE7">
              <w:rPr>
                <w:rFonts w:ascii="Times New Roman" w:hAnsi="Times New Roman"/>
                <w:b/>
                <w:sz w:val="18"/>
                <w:szCs w:val="18"/>
              </w:rPr>
              <w:t>Kurum çalışanlarının kurum hizmetlerine ilişkin veri akışı hususundaki memnuniyeti</w:t>
            </w:r>
          </w:p>
        </w:tc>
        <w:tc>
          <w:tcPr>
            <w:tcW w:w="1824" w:type="dxa"/>
            <w:tcBorders>
              <w:bottom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70</w:t>
            </w:r>
          </w:p>
        </w:tc>
        <w:tc>
          <w:tcPr>
            <w:tcW w:w="1131" w:type="dxa"/>
            <w:tcBorders>
              <w:bottom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sz w:val="18"/>
                <w:szCs w:val="18"/>
              </w:rPr>
            </w:pPr>
            <w:r w:rsidRPr="00356DE7">
              <w:rPr>
                <w:rFonts w:ascii="Times New Roman" w:hAnsi="Times New Roman"/>
                <w:sz w:val="18"/>
                <w:szCs w:val="18"/>
              </w:rPr>
              <w:t>80</w:t>
            </w:r>
          </w:p>
        </w:tc>
        <w:tc>
          <w:tcPr>
            <w:tcW w:w="1171" w:type="dxa"/>
            <w:tcBorders>
              <w:bottom w:val="threeDEmboss" w:sz="24" w:space="0" w:color="auto"/>
            </w:tcBorders>
            <w:shd w:val="clear" w:color="auto" w:fill="D3DFEE"/>
            <w:vAlign w:val="center"/>
          </w:tcPr>
          <w:p w:rsidR="00356DE7" w:rsidRPr="00356DE7" w:rsidRDefault="00356DE7" w:rsidP="00356DE7">
            <w:pPr>
              <w:tabs>
                <w:tab w:val="left" w:pos="7310"/>
              </w:tabs>
              <w:spacing w:after="0" w:line="240" w:lineRule="auto"/>
              <w:contextualSpacing/>
              <w:jc w:val="center"/>
              <w:rPr>
                <w:rFonts w:ascii="Times New Roman" w:hAnsi="Times New Roman"/>
                <w:b/>
                <w:sz w:val="18"/>
                <w:szCs w:val="18"/>
              </w:rPr>
            </w:pPr>
            <w:r w:rsidRPr="00356DE7">
              <w:rPr>
                <w:rFonts w:ascii="Times New Roman" w:hAnsi="Times New Roman"/>
                <w:b/>
                <w:sz w:val="18"/>
                <w:szCs w:val="18"/>
              </w:rPr>
              <w:t>85</w:t>
            </w:r>
          </w:p>
        </w:tc>
      </w:tr>
    </w:tbl>
    <w:p w:rsidR="00356DE7" w:rsidRPr="00356DE7" w:rsidRDefault="00356DE7" w:rsidP="00356DE7">
      <w:pPr>
        <w:spacing w:after="120"/>
        <w:ind w:firstLine="709"/>
        <w:jc w:val="both"/>
        <w:rPr>
          <w:rFonts w:ascii="Times New Roman" w:hAnsi="Times New Roman"/>
          <w:sz w:val="24"/>
          <w:szCs w:val="24"/>
        </w:rPr>
      </w:pPr>
    </w:p>
    <w:p w:rsidR="00356DE7" w:rsidRPr="00356DE7" w:rsidRDefault="00356DE7" w:rsidP="00356DE7">
      <w:pPr>
        <w:spacing w:after="120"/>
        <w:ind w:firstLine="709"/>
        <w:jc w:val="both"/>
        <w:rPr>
          <w:rFonts w:ascii="Times New Roman" w:hAnsi="Times New Roman"/>
          <w:sz w:val="24"/>
          <w:szCs w:val="24"/>
        </w:rPr>
      </w:pPr>
    </w:p>
    <w:p w:rsidR="00356DE7" w:rsidRPr="00356DE7" w:rsidRDefault="00356DE7" w:rsidP="00356DE7">
      <w:pPr>
        <w:spacing w:before="120" w:after="120"/>
        <w:jc w:val="both"/>
        <w:rPr>
          <w:rFonts w:ascii="Times New Roman" w:hAnsi="Times New Roman"/>
          <w:b/>
          <w:color w:val="FF0000"/>
          <w:sz w:val="24"/>
          <w:szCs w:val="18"/>
        </w:rPr>
      </w:pPr>
      <w:r w:rsidRPr="00356DE7">
        <w:rPr>
          <w:rFonts w:ascii="Times New Roman" w:hAnsi="Times New Roman"/>
          <w:b/>
          <w:color w:val="FF0000"/>
          <w:sz w:val="24"/>
          <w:szCs w:val="18"/>
        </w:rPr>
        <w:t>Mevcut Durum</w:t>
      </w:r>
    </w:p>
    <w:p w:rsidR="00356DE7" w:rsidRPr="00356DE7" w:rsidRDefault="00356DE7" w:rsidP="00356DE7">
      <w:pPr>
        <w:numPr>
          <w:ilvl w:val="0"/>
          <w:numId w:val="70"/>
        </w:numPr>
        <w:spacing w:before="120" w:after="120"/>
        <w:ind w:left="426" w:hanging="426"/>
        <w:contextualSpacing/>
        <w:jc w:val="both"/>
        <w:rPr>
          <w:rFonts w:ascii="Times New Roman" w:hAnsi="Times New Roman"/>
          <w:b/>
          <w:color w:val="000000"/>
          <w:sz w:val="28"/>
          <w:szCs w:val="18"/>
          <w:lang w:eastAsia="tr-TR"/>
        </w:rPr>
      </w:pPr>
      <w:r w:rsidRPr="00356DE7">
        <w:rPr>
          <w:rFonts w:ascii="Times New Roman" w:hAnsi="Times New Roman"/>
          <w:color w:val="000000"/>
          <w:sz w:val="24"/>
          <w:szCs w:val="24"/>
          <w:lang w:eastAsia="tr-TR"/>
        </w:rPr>
        <w:t>Vatandaşların hizmetlere doğru yerden eksiksiz belgelerle başvurması ve ortak hizmetlerin tüm birimlerde aynı şekilde sunulmasının sağlanması, gereksiz yazışmaların kaldırılması, başvurularda istenen belgelerin azaltılması, hizmetlerin elektronik ortama aktarılması ve vatandaşlara başvurularının sonuçlanma süresinin bildirilmesi amacıyla, ilimizde 5 hizmet kaleminin e- devlet ortamına aktarılması planlanmaktadır.</w:t>
      </w:r>
    </w:p>
    <w:p w:rsidR="00356DE7" w:rsidRPr="00356DE7" w:rsidRDefault="00356DE7" w:rsidP="00356DE7">
      <w:pPr>
        <w:numPr>
          <w:ilvl w:val="0"/>
          <w:numId w:val="70"/>
        </w:numPr>
        <w:spacing w:before="120" w:after="120"/>
        <w:ind w:left="426" w:hanging="426"/>
        <w:contextualSpacing/>
        <w:jc w:val="both"/>
        <w:rPr>
          <w:rFonts w:ascii="Times New Roman" w:hAnsi="Times New Roman"/>
          <w:b/>
          <w:color w:val="000000"/>
          <w:sz w:val="28"/>
          <w:szCs w:val="18"/>
          <w:lang w:eastAsia="tr-TR"/>
        </w:rPr>
      </w:pPr>
      <w:r w:rsidRPr="00356DE7">
        <w:rPr>
          <w:rFonts w:ascii="Times New Roman" w:hAnsi="Times New Roman"/>
          <w:color w:val="000000"/>
          <w:sz w:val="24"/>
          <w:szCs w:val="24"/>
          <w:lang w:eastAsia="tr-TR"/>
        </w:rPr>
        <w:t xml:space="preserve">İlçe Milli Eğitim Müdürlüğümüzün ağ ortamları güncellenmiştir. </w:t>
      </w:r>
    </w:p>
    <w:p w:rsidR="00356DE7" w:rsidRPr="00356DE7" w:rsidRDefault="00356DE7" w:rsidP="00356DE7">
      <w:pPr>
        <w:numPr>
          <w:ilvl w:val="0"/>
          <w:numId w:val="70"/>
        </w:numPr>
        <w:spacing w:after="120"/>
        <w:ind w:left="426" w:hanging="426"/>
        <w:contextualSpacing/>
        <w:jc w:val="both"/>
        <w:rPr>
          <w:rFonts w:ascii="Times New Roman" w:hAnsi="Times New Roman"/>
          <w:color w:val="000000"/>
          <w:sz w:val="24"/>
          <w:szCs w:val="24"/>
          <w:lang w:eastAsia="tr-TR"/>
        </w:rPr>
      </w:pPr>
      <w:r w:rsidRPr="00356DE7">
        <w:rPr>
          <w:rFonts w:ascii="Times New Roman" w:hAnsi="Times New Roman"/>
          <w:color w:val="000000"/>
          <w:sz w:val="24"/>
          <w:szCs w:val="24"/>
          <w:lang w:eastAsia="tr-TR"/>
        </w:rPr>
        <w:t>“Okul İnternet Sitesi Yönetim Paneli” projesi sayesinde okul internet siteleri çok daha hızlı, kolay ve güvenli bir şekilde yayınlanabilmektedir. Çalışmanın amacı Bakanlığın tüm kurumlarının standart bir internet sitesine sahip olmalarını sağlamaktır. Bu çerçevede 21 okul internet adresi (</w:t>
      </w:r>
      <w:hyperlink r:id="rId32" w:history="1">
        <w:r w:rsidRPr="00356DE7">
          <w:rPr>
            <w:rFonts w:ascii="Times New Roman" w:hAnsi="Times New Roman"/>
            <w:color w:val="000000"/>
            <w:sz w:val="24"/>
            <w:szCs w:val="24"/>
            <w:u w:val="single"/>
            <w:lang w:eastAsia="tr-TR"/>
          </w:rPr>
          <w:t>www.meb.k12.tr</w:t>
        </w:r>
      </w:hyperlink>
      <w:r w:rsidRPr="00356DE7">
        <w:rPr>
          <w:rFonts w:ascii="Times New Roman" w:hAnsi="Times New Roman"/>
          <w:color w:val="000000"/>
          <w:sz w:val="24"/>
          <w:szCs w:val="24"/>
          <w:lang w:eastAsia="tr-TR"/>
        </w:rPr>
        <w:t xml:space="preserve">) verilerek güncellemeler yapılmıştır. </w:t>
      </w:r>
    </w:p>
    <w:p w:rsidR="00356DE7" w:rsidRPr="00356DE7" w:rsidRDefault="00356DE7" w:rsidP="00356DE7">
      <w:pPr>
        <w:numPr>
          <w:ilvl w:val="0"/>
          <w:numId w:val="70"/>
        </w:numPr>
        <w:spacing w:after="120"/>
        <w:ind w:left="426" w:hanging="426"/>
        <w:contextualSpacing/>
        <w:jc w:val="both"/>
        <w:rPr>
          <w:rFonts w:ascii="Times New Roman" w:hAnsi="Times New Roman"/>
          <w:color w:val="000000"/>
          <w:sz w:val="24"/>
          <w:szCs w:val="24"/>
          <w:lang w:eastAsia="tr-TR"/>
        </w:rPr>
      </w:pPr>
      <w:r w:rsidRPr="00356DE7">
        <w:rPr>
          <w:rFonts w:ascii="Times New Roman" w:hAnsi="Times New Roman"/>
          <w:color w:val="000000"/>
          <w:sz w:val="24"/>
          <w:szCs w:val="24"/>
          <w:lang w:eastAsia="tr-TR"/>
        </w:rPr>
        <w:t xml:space="preserve">“Doküman Yönetim Sistemi” 2013 tarihi itibarıyla teşkilatımızın birimlerinde, 2014 tarihi itibarıyla </w:t>
      </w:r>
      <w:proofErr w:type="gramStart"/>
      <w:r w:rsidRPr="00356DE7">
        <w:rPr>
          <w:rFonts w:ascii="Times New Roman" w:hAnsi="Times New Roman"/>
          <w:color w:val="000000"/>
          <w:sz w:val="24"/>
          <w:szCs w:val="24"/>
          <w:lang w:eastAsia="tr-TR"/>
        </w:rPr>
        <w:t>de  ilçe</w:t>
      </w:r>
      <w:proofErr w:type="gramEnd"/>
      <w:r w:rsidRPr="00356DE7">
        <w:rPr>
          <w:rFonts w:ascii="Times New Roman" w:hAnsi="Times New Roman"/>
          <w:color w:val="000000"/>
          <w:sz w:val="24"/>
          <w:szCs w:val="24"/>
          <w:lang w:eastAsia="tr-TR"/>
        </w:rPr>
        <w:t xml:space="preserve"> millî eğitim müdürlüğümüzde kullanılmaya başlanmıştır.</w:t>
      </w:r>
    </w:p>
    <w:p w:rsidR="00356DE7" w:rsidRPr="00356DE7" w:rsidRDefault="00356DE7" w:rsidP="00356DE7">
      <w:pPr>
        <w:numPr>
          <w:ilvl w:val="0"/>
          <w:numId w:val="70"/>
        </w:numPr>
        <w:spacing w:after="120"/>
        <w:ind w:left="426" w:hanging="426"/>
        <w:contextualSpacing/>
        <w:jc w:val="both"/>
        <w:rPr>
          <w:rFonts w:ascii="Times New Roman" w:hAnsi="Times New Roman"/>
          <w:color w:val="000000"/>
          <w:sz w:val="24"/>
          <w:szCs w:val="24"/>
          <w:lang w:eastAsia="tr-TR"/>
        </w:rPr>
      </w:pPr>
      <w:proofErr w:type="gramStart"/>
      <w:r w:rsidRPr="00356DE7">
        <w:rPr>
          <w:rFonts w:ascii="Times New Roman" w:hAnsi="Times New Roman"/>
          <w:color w:val="000000"/>
          <w:sz w:val="24"/>
          <w:szCs w:val="24"/>
          <w:lang w:eastAsia="tr-TR"/>
        </w:rPr>
        <w:t xml:space="preserve">Öğrenci ve velilere; e-okul sisteminde üretilen öğrenci bilgileri, açık ilköğretim okulları öğrencilerinin kayıt yenileme tarihleri, sınav tarihleri, sınav sonuç bilgileri, mezun öğrencilerin diploma duyuruları, kredi sorgulama, her türlü merkezî sistem sınavları, sınav tarihleri, sınav giriş yeri bilgileri, sınav sonuç bilgileri, kazandığı okul, kayıt olduğu okul ile kaydının silindiği okul bilgisi gibi Bakanlığın belirlediği bilgileri mobil ortama mesajla aktarma, öğrenci ve velilerin istedikleri bilgilere mobil ortamdan mesaj bedeli ödemek şartıyla sorgulama yaparak ve/veya servise üye olarak erişim imkânı sağlamaya yönelik hizmetleri yerine getirmek için Bakanlığımız adına 8383 Mobil Bilgi Servisi kurulmuştur. </w:t>
      </w:r>
      <w:proofErr w:type="gramEnd"/>
      <w:r w:rsidRPr="00356DE7">
        <w:rPr>
          <w:rFonts w:ascii="Times New Roman" w:hAnsi="Times New Roman"/>
          <w:color w:val="000000"/>
          <w:sz w:val="24"/>
          <w:szCs w:val="24"/>
          <w:lang w:eastAsia="tr-TR"/>
        </w:rPr>
        <w:t xml:space="preserve">İlçemizde ilk kullanımından bugüne kadar servisten birçok kişi yararlanmıştır. </w:t>
      </w:r>
    </w:p>
    <w:p w:rsidR="00356DE7" w:rsidRPr="00356DE7" w:rsidRDefault="00356DE7" w:rsidP="00356DE7">
      <w:pPr>
        <w:numPr>
          <w:ilvl w:val="0"/>
          <w:numId w:val="70"/>
        </w:numPr>
        <w:spacing w:after="120"/>
        <w:ind w:left="426" w:hanging="426"/>
        <w:contextualSpacing/>
        <w:jc w:val="both"/>
        <w:rPr>
          <w:rFonts w:ascii="Times New Roman" w:hAnsi="Times New Roman"/>
          <w:sz w:val="24"/>
          <w:szCs w:val="24"/>
          <w:lang w:eastAsia="tr-TR"/>
        </w:rPr>
      </w:pPr>
      <w:r w:rsidRPr="00356DE7">
        <w:rPr>
          <w:rFonts w:ascii="Times New Roman" w:hAnsi="Times New Roman"/>
          <w:sz w:val="24"/>
          <w:szCs w:val="24"/>
          <w:lang w:eastAsia="tr-TR"/>
        </w:rPr>
        <w:t>2012/2013 yılında VPN hizmetini kullanan 0 kullanıcı, 2013/2014 yılında 0 kullanıcıdır.</w:t>
      </w:r>
    </w:p>
    <w:p w:rsidR="00356DE7" w:rsidRPr="00356DE7" w:rsidRDefault="00356DE7" w:rsidP="00356DE7">
      <w:pPr>
        <w:numPr>
          <w:ilvl w:val="0"/>
          <w:numId w:val="70"/>
        </w:numPr>
        <w:spacing w:after="120"/>
        <w:ind w:left="426" w:hanging="426"/>
        <w:contextualSpacing/>
        <w:jc w:val="both"/>
        <w:rPr>
          <w:rFonts w:ascii="Times New Roman" w:hAnsi="Times New Roman"/>
          <w:color w:val="000000"/>
          <w:sz w:val="24"/>
          <w:szCs w:val="24"/>
          <w:lang w:eastAsia="tr-TR"/>
        </w:rPr>
      </w:pPr>
      <w:r w:rsidRPr="00356DE7">
        <w:rPr>
          <w:rFonts w:ascii="Times New Roman" w:hAnsi="Times New Roman"/>
          <w:color w:val="000000"/>
          <w:sz w:val="24"/>
          <w:szCs w:val="24"/>
          <w:lang w:eastAsia="tr-TR"/>
        </w:rPr>
        <w:lastRenderedPageBreak/>
        <w:t>2013/2014 yılında ilçemizde 16, 2014/2015 yılında ilçemizde 16 lisanslı anti virüs programı kullanarak siber saldırılara karşı veri tabanı güvenliğini sağlamaktadır.</w:t>
      </w:r>
    </w:p>
    <w:p w:rsidR="00356DE7" w:rsidRPr="00356DE7" w:rsidRDefault="00356DE7" w:rsidP="00356DE7">
      <w:pPr>
        <w:numPr>
          <w:ilvl w:val="0"/>
          <w:numId w:val="70"/>
        </w:numPr>
        <w:spacing w:after="120"/>
        <w:ind w:left="426" w:hanging="426"/>
        <w:contextualSpacing/>
        <w:jc w:val="both"/>
        <w:rPr>
          <w:rFonts w:ascii="Times New Roman" w:hAnsi="Times New Roman"/>
          <w:color w:val="000000"/>
          <w:sz w:val="24"/>
          <w:szCs w:val="24"/>
          <w:lang w:eastAsia="tr-TR"/>
        </w:rPr>
      </w:pPr>
      <w:r w:rsidRPr="00356DE7">
        <w:rPr>
          <w:rFonts w:ascii="Times New Roman" w:hAnsi="Times New Roman"/>
          <w:color w:val="000000"/>
          <w:sz w:val="24"/>
          <w:szCs w:val="24"/>
          <w:lang w:eastAsia="tr-TR"/>
        </w:rPr>
        <w:t xml:space="preserve">İlçe MEM bünyesinde aktif olarak </w:t>
      </w:r>
      <w:proofErr w:type="gramStart"/>
      <w:r w:rsidRPr="00356DE7">
        <w:rPr>
          <w:rFonts w:ascii="Times New Roman" w:hAnsi="Times New Roman"/>
          <w:color w:val="000000"/>
          <w:sz w:val="24"/>
          <w:szCs w:val="24"/>
          <w:lang w:eastAsia="tr-TR"/>
        </w:rPr>
        <w:t>çalışan  sistem</w:t>
      </w:r>
      <w:proofErr w:type="gramEnd"/>
      <w:r w:rsidRPr="00356DE7">
        <w:rPr>
          <w:rFonts w:ascii="Times New Roman" w:hAnsi="Times New Roman"/>
          <w:color w:val="000000"/>
          <w:sz w:val="24"/>
          <w:szCs w:val="24"/>
          <w:lang w:eastAsia="tr-TR"/>
        </w:rPr>
        <w:t xml:space="preserve"> odası ve  yedekleme sistem odası bulunmamaktadır.</w:t>
      </w:r>
    </w:p>
    <w:p w:rsidR="00356DE7" w:rsidRPr="00356DE7" w:rsidRDefault="00356DE7" w:rsidP="00356DE7">
      <w:pPr>
        <w:numPr>
          <w:ilvl w:val="0"/>
          <w:numId w:val="70"/>
        </w:numPr>
        <w:spacing w:after="120"/>
        <w:ind w:left="426" w:hanging="426"/>
        <w:contextualSpacing/>
        <w:jc w:val="both"/>
        <w:rPr>
          <w:rFonts w:ascii="Times New Roman" w:hAnsi="Times New Roman"/>
          <w:sz w:val="24"/>
          <w:szCs w:val="24"/>
          <w:lang w:eastAsia="tr-TR"/>
        </w:rPr>
      </w:pPr>
      <w:r w:rsidRPr="00356DE7">
        <w:rPr>
          <w:rFonts w:ascii="Times New Roman" w:hAnsi="Times New Roman"/>
          <w:sz w:val="24"/>
          <w:szCs w:val="24"/>
          <w:lang w:eastAsia="tr-TR"/>
        </w:rPr>
        <w:t>2012/2013 yılında Fatih projesi kapsamında 2 okulumuzun, 2013/2014 yılında 2 okulumuzun şartnameye uygun olarak hazırlanan network/elektrik sisteminin geçici kabulü yapılmıştır. 2012/2013 yılında 19 sınıfımıza, 2013/2014 yılında 12 sınıfımıza akıllı tahta takılmış.</w:t>
      </w:r>
    </w:p>
    <w:p w:rsidR="00356DE7" w:rsidRPr="00356DE7" w:rsidRDefault="00356DE7" w:rsidP="00356DE7">
      <w:pPr>
        <w:numPr>
          <w:ilvl w:val="0"/>
          <w:numId w:val="70"/>
        </w:numPr>
        <w:spacing w:after="120"/>
        <w:ind w:left="426" w:hanging="426"/>
        <w:contextualSpacing/>
        <w:jc w:val="both"/>
        <w:rPr>
          <w:rFonts w:ascii="Times New Roman" w:hAnsi="Times New Roman"/>
          <w:sz w:val="24"/>
          <w:szCs w:val="24"/>
          <w:lang w:eastAsia="tr-TR"/>
        </w:rPr>
      </w:pPr>
      <w:r w:rsidRPr="00356DE7">
        <w:rPr>
          <w:rFonts w:ascii="Times New Roman" w:hAnsi="Times New Roman"/>
          <w:sz w:val="24"/>
          <w:szCs w:val="24"/>
          <w:lang w:eastAsia="tr-TR"/>
        </w:rPr>
        <w:t xml:space="preserve">2012/2013 yılında 17, 2013/2014 yılında 30 öğretmen/yöneticimize 8 saatlik “Etkileşimli Tahta Kullanımı” eğitimi ve 2012/2013 yılında 17, 2013/2014 yılında 30 öğretmen/yöneticimize 30 saatlik “Eğitimde Teknoloji Kullanımı” eğitimi verilmiştir. </w:t>
      </w:r>
    </w:p>
    <w:p w:rsidR="00356DE7" w:rsidRPr="00356DE7" w:rsidRDefault="00356DE7" w:rsidP="00356DE7">
      <w:pPr>
        <w:numPr>
          <w:ilvl w:val="0"/>
          <w:numId w:val="70"/>
        </w:numPr>
        <w:tabs>
          <w:tab w:val="left" w:pos="709"/>
        </w:tabs>
        <w:spacing w:after="120"/>
        <w:ind w:left="426" w:hanging="426"/>
        <w:contextualSpacing/>
        <w:jc w:val="both"/>
        <w:rPr>
          <w:rFonts w:ascii="Times New Roman" w:hAnsi="Times New Roman"/>
          <w:color w:val="000000"/>
          <w:sz w:val="24"/>
          <w:szCs w:val="24"/>
          <w:lang w:eastAsia="tr-TR"/>
        </w:rPr>
      </w:pPr>
      <w:r w:rsidRPr="00356DE7">
        <w:rPr>
          <w:rFonts w:ascii="Times New Roman" w:hAnsi="Times New Roman"/>
          <w:color w:val="000000"/>
          <w:sz w:val="24"/>
          <w:szCs w:val="24"/>
          <w:lang w:eastAsia="tr-TR"/>
        </w:rPr>
        <w:t xml:space="preserve">Kurum çalışanlarının kurum hizmetlerine ilişkin veri akışı hususundaki memnuniyeti ile ilgili çalışma yapılmış ve oran 2012/2013 yılında %70 iken 2013/2014 yılında %80 olmuştur.  </w:t>
      </w:r>
    </w:p>
    <w:p w:rsidR="00356DE7" w:rsidRPr="00356DE7" w:rsidRDefault="00356DE7" w:rsidP="00356DE7">
      <w:pPr>
        <w:tabs>
          <w:tab w:val="left" w:pos="7310"/>
        </w:tabs>
        <w:spacing w:before="120" w:after="120"/>
        <w:jc w:val="both"/>
        <w:rPr>
          <w:rFonts w:ascii="Times New Roman" w:hAnsi="Times New Roman"/>
          <w:b/>
          <w:color w:val="FF0000"/>
          <w:sz w:val="24"/>
          <w:szCs w:val="24"/>
        </w:rPr>
      </w:pPr>
    </w:p>
    <w:p w:rsidR="00356DE7" w:rsidRPr="00356DE7" w:rsidRDefault="00356DE7" w:rsidP="00356DE7">
      <w:pPr>
        <w:spacing w:before="240" w:after="120"/>
        <w:ind w:left="567"/>
        <w:rPr>
          <w:rFonts w:ascii="Times New Roman" w:hAnsi="Times New Roman"/>
          <w:sz w:val="24"/>
        </w:rPr>
      </w:pPr>
      <w:r w:rsidRPr="00356DE7">
        <w:rPr>
          <w:rFonts w:ascii="Times New Roman" w:hAnsi="Times New Roman"/>
          <w:b/>
          <w:color w:val="FF0000"/>
          <w:sz w:val="24"/>
          <w:szCs w:val="24"/>
        </w:rPr>
        <w:t>Tedbirler 3.4</w:t>
      </w:r>
      <w:r w:rsidRPr="00356DE7">
        <w:rPr>
          <w:rFonts w:ascii="Times New Roman" w:hAnsi="Times New Roman"/>
          <w:b/>
          <w:bCs/>
          <w:i/>
          <w:iCs/>
          <w:color w:val="FFFFFF"/>
          <w:sz w:val="20"/>
          <w:szCs w:val="20"/>
        </w:rPr>
        <w:t>e</w:t>
      </w:r>
    </w:p>
    <w:tbl>
      <w:tblPr>
        <w:tblW w:w="9356" w:type="dxa"/>
        <w:tblBorders>
          <w:top w:val="single" w:sz="8" w:space="0" w:color="4BACC6"/>
          <w:bottom w:val="single" w:sz="8" w:space="0" w:color="4BACC6"/>
        </w:tblBorders>
        <w:tblLayout w:type="fixed"/>
        <w:tblLook w:val="00A0" w:firstRow="1" w:lastRow="0" w:firstColumn="1" w:lastColumn="0" w:noHBand="0" w:noVBand="0"/>
      </w:tblPr>
      <w:tblGrid>
        <w:gridCol w:w="3145"/>
        <w:gridCol w:w="1641"/>
        <w:gridCol w:w="1559"/>
        <w:gridCol w:w="1618"/>
        <w:gridCol w:w="17"/>
        <w:gridCol w:w="1376"/>
      </w:tblGrid>
      <w:tr w:rsidR="00356DE7" w:rsidRPr="00356DE7" w:rsidTr="000F17C7">
        <w:trPr>
          <w:trHeight w:val="113"/>
        </w:trPr>
        <w:tc>
          <w:tcPr>
            <w:tcW w:w="3145"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Tedbir/Strateji</w:t>
            </w:r>
          </w:p>
        </w:tc>
        <w:tc>
          <w:tcPr>
            <w:tcW w:w="1641"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Koordinatör Birim</w:t>
            </w:r>
          </w:p>
        </w:tc>
        <w:tc>
          <w:tcPr>
            <w:tcW w:w="1559"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İlişkili Alt Birim/Birimler</w:t>
            </w:r>
          </w:p>
        </w:tc>
        <w:tc>
          <w:tcPr>
            <w:tcW w:w="1635" w:type="dxa"/>
            <w:gridSpan w:val="2"/>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Yasal Dayanak</w:t>
            </w:r>
          </w:p>
        </w:tc>
        <w:tc>
          <w:tcPr>
            <w:tcW w:w="1376" w:type="dxa"/>
            <w:tcBorders>
              <w:top w:val="single" w:sz="8" w:space="0" w:color="4BACC6"/>
              <w:left w:val="nil"/>
              <w:bottom w:val="single" w:sz="8" w:space="0" w:color="4BACC6"/>
              <w:right w:val="nil"/>
            </w:tcBorders>
            <w:vAlign w:val="center"/>
          </w:tcPr>
          <w:p w:rsidR="00356DE7" w:rsidRPr="00356DE7" w:rsidRDefault="00356DE7" w:rsidP="00356DE7">
            <w:pPr>
              <w:spacing w:after="0" w:line="240" w:lineRule="auto"/>
              <w:jc w:val="center"/>
              <w:rPr>
                <w:rFonts w:ascii="Times New Roman" w:hAnsi="Times New Roman"/>
                <w:b/>
                <w:bCs/>
                <w:sz w:val="20"/>
                <w:szCs w:val="20"/>
              </w:rPr>
            </w:pPr>
            <w:r w:rsidRPr="00356DE7">
              <w:rPr>
                <w:rFonts w:ascii="Times New Roman" w:hAnsi="Times New Roman"/>
                <w:b/>
                <w:bCs/>
                <w:sz w:val="20"/>
                <w:szCs w:val="20"/>
              </w:rPr>
              <w:t>Tahmini Maliyet</w:t>
            </w:r>
          </w:p>
        </w:tc>
      </w:tr>
      <w:tr w:rsidR="00356DE7" w:rsidRPr="00356DE7" w:rsidTr="000F17C7">
        <w:trPr>
          <w:trHeight w:val="113"/>
        </w:trPr>
        <w:tc>
          <w:tcPr>
            <w:tcW w:w="3145" w:type="dxa"/>
            <w:tcBorders>
              <w:left w:val="nil"/>
              <w:right w:val="nil"/>
            </w:tcBorders>
            <w:shd w:val="clear" w:color="auto" w:fill="D2EAF1"/>
            <w:vAlign w:val="center"/>
          </w:tcPr>
          <w:p w:rsidR="00356DE7" w:rsidRPr="00356DE7" w:rsidRDefault="00356DE7" w:rsidP="00356DE7">
            <w:pPr>
              <w:tabs>
                <w:tab w:val="left" w:pos="199"/>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114.Üniversitelerle bilgi işbirliğine gidilerek ilçemiz teknik bilgi donanım yapısının güçlendirilmesi sağlanacaktır.</w:t>
            </w:r>
          </w:p>
        </w:tc>
        <w:tc>
          <w:tcPr>
            <w:tcW w:w="1641"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Bölümü 1</w:t>
            </w:r>
          </w:p>
        </w:tc>
        <w:tc>
          <w:tcPr>
            <w:tcW w:w="1559" w:type="dxa"/>
            <w:tcBorders>
              <w:left w:val="nil"/>
              <w:right w:val="nil"/>
            </w:tcBorders>
            <w:shd w:val="clear" w:color="auto" w:fill="D2EAF1"/>
            <w:vAlign w:val="center"/>
          </w:tcPr>
          <w:p w:rsidR="00356DE7" w:rsidRPr="00356DE7" w:rsidRDefault="00356DE7" w:rsidP="00356DE7">
            <w:pPr>
              <w:numPr>
                <w:ilvl w:val="0"/>
                <w:numId w:val="23"/>
              </w:numPr>
              <w:spacing w:after="0" w:line="240" w:lineRule="auto"/>
              <w:ind w:left="175" w:hanging="142"/>
              <w:rPr>
                <w:rFonts w:ascii="Times New Roman" w:hAnsi="Times New Roman"/>
                <w:sz w:val="18"/>
                <w:szCs w:val="18"/>
              </w:rPr>
            </w:pPr>
            <w:r w:rsidRPr="00356DE7">
              <w:rPr>
                <w:rFonts w:ascii="Times New Roman" w:hAnsi="Times New Roman"/>
                <w:sz w:val="18"/>
                <w:szCs w:val="18"/>
              </w:rPr>
              <w:t>Bilgi İşlem Ve Eğitim Teknolojileri Hizmetleri Bölümü 2</w:t>
            </w:r>
          </w:p>
        </w:tc>
        <w:tc>
          <w:tcPr>
            <w:tcW w:w="1635"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Millî Eğitim Bakanlığı İl ve İlçe Millî Eğitim Müdürlükleri Yönetmeliğinin</w:t>
            </w:r>
          </w:p>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sz w:val="18"/>
                <w:szCs w:val="18"/>
              </w:rPr>
              <w:t>18. maddesinin o ve ö bendi</w:t>
            </w:r>
          </w:p>
        </w:tc>
        <w:tc>
          <w:tcPr>
            <w:tcW w:w="1376"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sz w:val="18"/>
                <w:szCs w:val="18"/>
              </w:rPr>
              <w:t>Mali yükümlülük içermemektedir</w:t>
            </w:r>
          </w:p>
        </w:tc>
      </w:tr>
      <w:tr w:rsidR="00356DE7" w:rsidRPr="00356DE7" w:rsidTr="000F17C7">
        <w:trPr>
          <w:trHeight w:val="113"/>
        </w:trPr>
        <w:tc>
          <w:tcPr>
            <w:tcW w:w="3145" w:type="dxa"/>
            <w:vAlign w:val="center"/>
          </w:tcPr>
          <w:p w:rsidR="00356DE7" w:rsidRPr="00356DE7" w:rsidRDefault="00356DE7" w:rsidP="00356DE7">
            <w:pPr>
              <w:tabs>
                <w:tab w:val="left" w:pos="199"/>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 xml:space="preserve">115.Üniversiteler ile işbirliğine gidilerek </w:t>
            </w:r>
            <w:proofErr w:type="spellStart"/>
            <w:r w:rsidRPr="00356DE7">
              <w:rPr>
                <w:rFonts w:ascii="Times New Roman" w:hAnsi="Times New Roman"/>
                <w:b/>
                <w:bCs/>
                <w:sz w:val="18"/>
                <w:szCs w:val="18"/>
              </w:rPr>
              <w:t>YEĞİTEK’in</w:t>
            </w:r>
            <w:proofErr w:type="spellEnd"/>
            <w:r w:rsidRPr="00356DE7">
              <w:rPr>
                <w:rFonts w:ascii="Times New Roman" w:hAnsi="Times New Roman"/>
                <w:b/>
                <w:bCs/>
                <w:sz w:val="18"/>
                <w:szCs w:val="18"/>
              </w:rPr>
              <w:t xml:space="preserve"> izniyle FATİH projesinin güçlendirilmesi sağlanacaktır.</w:t>
            </w:r>
          </w:p>
        </w:tc>
        <w:tc>
          <w:tcPr>
            <w:tcW w:w="1641"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Bilgi İşlem ve Eğitim Teknolojileri Hizmetleri - 2</w:t>
            </w:r>
          </w:p>
        </w:tc>
        <w:tc>
          <w:tcPr>
            <w:tcW w:w="1559" w:type="dxa"/>
            <w:vAlign w:val="center"/>
          </w:tcPr>
          <w:p w:rsidR="00356DE7" w:rsidRPr="00356DE7" w:rsidRDefault="00356DE7" w:rsidP="00356DE7">
            <w:pPr>
              <w:spacing w:after="0" w:line="240" w:lineRule="auto"/>
              <w:ind w:left="175"/>
              <w:rPr>
                <w:rFonts w:ascii="Times New Roman" w:hAnsi="Times New Roman"/>
                <w:sz w:val="18"/>
                <w:szCs w:val="18"/>
              </w:rPr>
            </w:pPr>
          </w:p>
        </w:tc>
        <w:tc>
          <w:tcPr>
            <w:tcW w:w="1635" w:type="dxa"/>
            <w:gridSpan w:val="2"/>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14. maddesinin bendi</w:t>
            </w:r>
          </w:p>
        </w:tc>
        <w:tc>
          <w:tcPr>
            <w:tcW w:w="1376"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 yükümlülük içermemektedir</w:t>
            </w:r>
          </w:p>
        </w:tc>
      </w:tr>
      <w:tr w:rsidR="00356DE7" w:rsidRPr="00356DE7" w:rsidTr="000F17C7">
        <w:trPr>
          <w:trHeight w:val="113"/>
        </w:trPr>
        <w:tc>
          <w:tcPr>
            <w:tcW w:w="3145" w:type="dxa"/>
            <w:tcBorders>
              <w:left w:val="nil"/>
              <w:right w:val="nil"/>
            </w:tcBorders>
            <w:shd w:val="clear" w:color="auto" w:fill="D2EAF1"/>
            <w:vAlign w:val="center"/>
          </w:tcPr>
          <w:p w:rsidR="00356DE7" w:rsidRPr="00356DE7" w:rsidRDefault="00356DE7" w:rsidP="00356DE7">
            <w:pPr>
              <w:tabs>
                <w:tab w:val="left" w:pos="199"/>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 xml:space="preserve">116.Bakanlığın yazılım ve donanım teknolojilerini etkin bir şekilde kullanarak, personelin medya okuryazarlığının (uzaktan eğitim </w:t>
            </w:r>
            <w:proofErr w:type="gramStart"/>
            <w:r w:rsidRPr="00356DE7">
              <w:rPr>
                <w:rFonts w:ascii="Times New Roman" w:hAnsi="Times New Roman"/>
                <w:b/>
                <w:bCs/>
                <w:sz w:val="18"/>
                <w:szCs w:val="18"/>
              </w:rPr>
              <w:t>modülü</w:t>
            </w:r>
            <w:proofErr w:type="gramEnd"/>
            <w:r w:rsidRPr="00356DE7">
              <w:rPr>
                <w:rFonts w:ascii="Times New Roman" w:hAnsi="Times New Roman"/>
                <w:b/>
                <w:bCs/>
                <w:sz w:val="18"/>
                <w:szCs w:val="18"/>
              </w:rPr>
              <w:t>) artırılması sağlanacaktır.</w:t>
            </w:r>
          </w:p>
        </w:tc>
        <w:tc>
          <w:tcPr>
            <w:tcW w:w="1641"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Bilgi İşlem ve Eğitim Teknolojileri Hizmetleri -2</w:t>
            </w:r>
          </w:p>
        </w:tc>
        <w:tc>
          <w:tcPr>
            <w:tcW w:w="1559" w:type="dxa"/>
            <w:tcBorders>
              <w:left w:val="nil"/>
              <w:right w:val="nil"/>
            </w:tcBorders>
            <w:shd w:val="clear" w:color="auto" w:fill="D2EAF1"/>
            <w:vAlign w:val="center"/>
          </w:tcPr>
          <w:p w:rsidR="00356DE7" w:rsidRPr="00356DE7" w:rsidRDefault="00356DE7" w:rsidP="00356DE7">
            <w:pPr>
              <w:numPr>
                <w:ilvl w:val="0"/>
                <w:numId w:val="23"/>
              </w:numPr>
              <w:spacing w:after="0" w:line="240" w:lineRule="auto"/>
              <w:ind w:left="175" w:hanging="142"/>
              <w:rPr>
                <w:rFonts w:ascii="Times New Roman" w:hAnsi="Times New Roman"/>
                <w:sz w:val="18"/>
                <w:szCs w:val="18"/>
              </w:rPr>
            </w:pPr>
            <w:r w:rsidRPr="00356DE7">
              <w:rPr>
                <w:rFonts w:ascii="Times New Roman" w:hAnsi="Times New Roman"/>
                <w:sz w:val="18"/>
                <w:szCs w:val="18"/>
              </w:rPr>
              <w:t>Hayat Boyu Öğrenme</w:t>
            </w:r>
          </w:p>
        </w:tc>
        <w:tc>
          <w:tcPr>
            <w:tcW w:w="1635"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14. maddesinin a bendi</w:t>
            </w:r>
          </w:p>
        </w:tc>
        <w:tc>
          <w:tcPr>
            <w:tcW w:w="1376"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sz w:val="18"/>
                <w:szCs w:val="18"/>
              </w:rPr>
              <w:t>Mali yükümlülük içermemektedir</w:t>
            </w:r>
          </w:p>
        </w:tc>
      </w:tr>
      <w:tr w:rsidR="00356DE7" w:rsidRPr="00356DE7" w:rsidTr="000F17C7">
        <w:trPr>
          <w:trHeight w:val="113"/>
        </w:trPr>
        <w:tc>
          <w:tcPr>
            <w:tcW w:w="3145" w:type="dxa"/>
            <w:vAlign w:val="center"/>
          </w:tcPr>
          <w:p w:rsidR="00356DE7" w:rsidRPr="00356DE7" w:rsidRDefault="00356DE7" w:rsidP="00356DE7">
            <w:pPr>
              <w:tabs>
                <w:tab w:val="left" w:pos="199"/>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117.Bilgi işlem ekibi ile veri tabanı güvenliğinin artırılmasına yönelik çalışmalar yapılacaktır.</w:t>
            </w:r>
          </w:p>
        </w:tc>
        <w:tc>
          <w:tcPr>
            <w:tcW w:w="1641"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Bilgi işlem ve Eğitim Teknolojileri Hizmetleri -2</w:t>
            </w:r>
          </w:p>
        </w:tc>
        <w:tc>
          <w:tcPr>
            <w:tcW w:w="1559" w:type="dxa"/>
            <w:vAlign w:val="center"/>
          </w:tcPr>
          <w:p w:rsidR="00356DE7" w:rsidRPr="00356DE7" w:rsidRDefault="00356DE7" w:rsidP="00356DE7">
            <w:pPr>
              <w:spacing w:after="0" w:line="240" w:lineRule="auto"/>
              <w:rPr>
                <w:rFonts w:ascii="Times New Roman" w:hAnsi="Times New Roman"/>
                <w:sz w:val="18"/>
                <w:szCs w:val="18"/>
              </w:rPr>
            </w:pPr>
          </w:p>
        </w:tc>
        <w:tc>
          <w:tcPr>
            <w:tcW w:w="1635" w:type="dxa"/>
            <w:gridSpan w:val="2"/>
            <w:vAlign w:val="center"/>
          </w:tcPr>
          <w:p w:rsidR="00356DE7" w:rsidRDefault="00356DE7" w:rsidP="00356DE7">
            <w:pPr>
              <w:spacing w:after="0" w:line="240" w:lineRule="auto"/>
              <w:rPr>
                <w:rFonts w:ascii="Times New Roman" w:hAnsi="Times New Roman"/>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14. maddesinin g bendi</w:t>
            </w:r>
          </w:p>
          <w:p w:rsidR="00EC66DF" w:rsidRPr="00356DE7" w:rsidRDefault="00EC66DF" w:rsidP="00356DE7">
            <w:pPr>
              <w:spacing w:after="0" w:line="240" w:lineRule="auto"/>
              <w:rPr>
                <w:rFonts w:ascii="Times New Roman" w:hAnsi="Times New Roman"/>
                <w:b/>
                <w:sz w:val="18"/>
                <w:szCs w:val="18"/>
              </w:rPr>
            </w:pPr>
          </w:p>
        </w:tc>
        <w:tc>
          <w:tcPr>
            <w:tcW w:w="1376" w:type="dxa"/>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sz w:val="18"/>
                <w:szCs w:val="18"/>
              </w:rPr>
              <w:t>Mali yükümlülük içermemektedir</w:t>
            </w:r>
          </w:p>
        </w:tc>
      </w:tr>
      <w:tr w:rsidR="00356DE7" w:rsidRPr="00356DE7" w:rsidTr="000F17C7">
        <w:trPr>
          <w:trHeight w:val="113"/>
        </w:trPr>
        <w:tc>
          <w:tcPr>
            <w:tcW w:w="3145" w:type="dxa"/>
            <w:tcBorders>
              <w:left w:val="nil"/>
              <w:right w:val="nil"/>
            </w:tcBorders>
            <w:shd w:val="clear" w:color="auto" w:fill="D2EAF1"/>
            <w:vAlign w:val="center"/>
          </w:tcPr>
          <w:p w:rsidR="00356DE7" w:rsidRPr="00356DE7" w:rsidRDefault="00356DE7" w:rsidP="00356DE7">
            <w:pPr>
              <w:tabs>
                <w:tab w:val="left" w:pos="199"/>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118.Bilgi teknolojilerindeki yetişmiş insan kaynağını etkin kullanarak MEM deki teknik elemanların yeterli hale getirilmesi sağlanacaktır.</w:t>
            </w:r>
          </w:p>
        </w:tc>
        <w:tc>
          <w:tcPr>
            <w:tcW w:w="1641"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İnsan Kaynakları-4</w:t>
            </w:r>
          </w:p>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(Hizmet içi)</w:t>
            </w:r>
          </w:p>
        </w:tc>
        <w:tc>
          <w:tcPr>
            <w:tcW w:w="1559"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p>
        </w:tc>
        <w:tc>
          <w:tcPr>
            <w:tcW w:w="1635" w:type="dxa"/>
            <w:gridSpan w:val="2"/>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Millî Eğitim Bakanlığı İl ve İlçe Millî Eğitim Müdürlükleri Yönetmeliğinin</w:t>
            </w:r>
          </w:p>
          <w:p w:rsid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20. maddesinin g bendi</w:t>
            </w:r>
          </w:p>
          <w:p w:rsidR="00EC66DF" w:rsidRPr="00356DE7" w:rsidRDefault="00EC66DF" w:rsidP="00356DE7">
            <w:pPr>
              <w:spacing w:after="0" w:line="240" w:lineRule="auto"/>
              <w:rPr>
                <w:rFonts w:ascii="Times New Roman" w:hAnsi="Times New Roman"/>
                <w:b/>
                <w:sz w:val="18"/>
                <w:szCs w:val="18"/>
              </w:rPr>
            </w:pPr>
          </w:p>
        </w:tc>
        <w:tc>
          <w:tcPr>
            <w:tcW w:w="1376" w:type="dxa"/>
            <w:tcBorders>
              <w:left w:val="nil"/>
              <w:right w:val="nil"/>
            </w:tcBorders>
            <w:shd w:val="clear" w:color="auto" w:fill="D2EAF1"/>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sz w:val="18"/>
                <w:szCs w:val="18"/>
              </w:rPr>
              <w:t>Mali yükümlülük içermemektedir</w:t>
            </w:r>
          </w:p>
        </w:tc>
      </w:tr>
      <w:tr w:rsidR="00356DE7" w:rsidRPr="00356DE7" w:rsidTr="000F17C7">
        <w:trPr>
          <w:trHeight w:val="113"/>
        </w:trPr>
        <w:tc>
          <w:tcPr>
            <w:tcW w:w="3145" w:type="dxa"/>
            <w:vAlign w:val="center"/>
          </w:tcPr>
          <w:p w:rsidR="00356DE7" w:rsidRPr="00356DE7" w:rsidRDefault="00356DE7" w:rsidP="00356DE7">
            <w:pPr>
              <w:tabs>
                <w:tab w:val="left" w:pos="142"/>
                <w:tab w:val="left" w:pos="199"/>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t>119.Ağ iletişim alt yapısının iyileştirilmesine yönelik çalışmalar yapılacaktır.</w:t>
            </w:r>
          </w:p>
        </w:tc>
        <w:tc>
          <w:tcPr>
            <w:tcW w:w="1641"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Bilgi İşlem ve Eğitim Teknolojileri Hizmetleri -2</w:t>
            </w:r>
          </w:p>
        </w:tc>
        <w:tc>
          <w:tcPr>
            <w:tcW w:w="1559" w:type="dxa"/>
            <w:vAlign w:val="center"/>
          </w:tcPr>
          <w:p w:rsidR="00356DE7" w:rsidRPr="00356DE7" w:rsidRDefault="00356DE7" w:rsidP="00356DE7">
            <w:pPr>
              <w:spacing w:after="0" w:line="240" w:lineRule="auto"/>
              <w:rPr>
                <w:rFonts w:ascii="Times New Roman" w:hAnsi="Times New Roman"/>
                <w:sz w:val="18"/>
                <w:szCs w:val="18"/>
              </w:rPr>
            </w:pPr>
          </w:p>
        </w:tc>
        <w:tc>
          <w:tcPr>
            <w:tcW w:w="1635" w:type="dxa"/>
            <w:gridSpan w:val="2"/>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14. maddesinin b bendi</w:t>
            </w:r>
          </w:p>
        </w:tc>
        <w:tc>
          <w:tcPr>
            <w:tcW w:w="1376" w:type="dxa"/>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Maliyetler, İl</w:t>
            </w:r>
          </w:p>
          <w:p w:rsid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Milli Eğitim Müdürlüğü bütçesinden karşılanacaktır.</w:t>
            </w:r>
          </w:p>
          <w:p w:rsidR="00EC66DF" w:rsidRPr="00356DE7" w:rsidRDefault="00EC66DF" w:rsidP="00356DE7">
            <w:pPr>
              <w:spacing w:after="0" w:line="240" w:lineRule="auto"/>
              <w:rPr>
                <w:rFonts w:ascii="Times New Roman" w:hAnsi="Times New Roman"/>
                <w:sz w:val="18"/>
                <w:szCs w:val="18"/>
              </w:rPr>
            </w:pPr>
          </w:p>
        </w:tc>
      </w:tr>
      <w:tr w:rsidR="00356DE7" w:rsidRPr="00356DE7" w:rsidTr="000F17C7">
        <w:trPr>
          <w:trHeight w:val="113"/>
        </w:trPr>
        <w:tc>
          <w:tcPr>
            <w:tcW w:w="3145" w:type="dxa"/>
            <w:tcBorders>
              <w:left w:val="nil"/>
              <w:bottom w:val="single" w:sz="8" w:space="0" w:color="4BACC6"/>
              <w:right w:val="nil"/>
            </w:tcBorders>
            <w:shd w:val="clear" w:color="auto" w:fill="D2EAF1"/>
            <w:vAlign w:val="center"/>
          </w:tcPr>
          <w:p w:rsidR="00356DE7" w:rsidRPr="00356DE7" w:rsidRDefault="00356DE7" w:rsidP="00356DE7">
            <w:pPr>
              <w:tabs>
                <w:tab w:val="left" w:pos="199"/>
              </w:tabs>
              <w:spacing w:after="0" w:line="240" w:lineRule="auto"/>
              <w:contextualSpacing/>
              <w:rPr>
                <w:rFonts w:ascii="Times New Roman" w:hAnsi="Times New Roman"/>
                <w:b/>
                <w:bCs/>
                <w:sz w:val="18"/>
                <w:szCs w:val="18"/>
              </w:rPr>
            </w:pPr>
            <w:r w:rsidRPr="00356DE7">
              <w:rPr>
                <w:rFonts w:ascii="Times New Roman" w:hAnsi="Times New Roman"/>
                <w:b/>
                <w:bCs/>
                <w:sz w:val="18"/>
                <w:szCs w:val="18"/>
              </w:rPr>
              <w:lastRenderedPageBreak/>
              <w:t>120.İlçe Milli Eğitim Müdürlüğü iş, işlem ve hizmetlerine ilişkin yazışmaların hızlı bir şekilde gerçekleştirilmesi, ihtiyaç duyulan bilgiye kolay ulaşılması, bilginin etkin yönetilmesi ve basılı doküman ve ıslak imza kullanımının azaltılmasına yönelik olarak Doküman Yönetim Sisteminin kullanım alanı genişletilecektir.</w:t>
            </w:r>
          </w:p>
        </w:tc>
        <w:tc>
          <w:tcPr>
            <w:tcW w:w="1641" w:type="dxa"/>
            <w:tcBorders>
              <w:left w:val="nil"/>
              <w:bottom w:val="single" w:sz="8" w:space="0" w:color="4BACC6"/>
              <w:right w:val="nil"/>
            </w:tcBorders>
            <w:shd w:val="clear" w:color="auto" w:fill="D2EAF1"/>
            <w:vAlign w:val="center"/>
          </w:tcPr>
          <w:p w:rsidR="00356DE7" w:rsidRPr="00356DE7" w:rsidRDefault="00356DE7" w:rsidP="00356DE7">
            <w:pPr>
              <w:spacing w:after="0" w:line="240" w:lineRule="auto"/>
              <w:rPr>
                <w:rFonts w:ascii="Times New Roman" w:hAnsi="Times New Roman"/>
                <w:sz w:val="18"/>
                <w:szCs w:val="18"/>
              </w:rPr>
            </w:pPr>
            <w:r w:rsidRPr="00356DE7">
              <w:rPr>
                <w:rFonts w:ascii="Times New Roman" w:hAnsi="Times New Roman"/>
                <w:sz w:val="18"/>
                <w:szCs w:val="18"/>
              </w:rPr>
              <w:t>Strateji Geliştirme Hizmetleri -1</w:t>
            </w:r>
          </w:p>
        </w:tc>
        <w:tc>
          <w:tcPr>
            <w:tcW w:w="1559" w:type="dxa"/>
            <w:tcBorders>
              <w:left w:val="nil"/>
              <w:bottom w:val="single" w:sz="8" w:space="0" w:color="4BACC6"/>
              <w:right w:val="nil"/>
            </w:tcBorders>
            <w:shd w:val="clear" w:color="auto" w:fill="D2EAF1"/>
            <w:vAlign w:val="center"/>
          </w:tcPr>
          <w:p w:rsidR="00356DE7" w:rsidRPr="00356DE7" w:rsidRDefault="00356DE7" w:rsidP="00356DE7">
            <w:pPr>
              <w:numPr>
                <w:ilvl w:val="0"/>
                <w:numId w:val="24"/>
              </w:numPr>
              <w:spacing w:after="0" w:line="240" w:lineRule="auto"/>
              <w:ind w:left="175" w:hanging="142"/>
              <w:rPr>
                <w:rFonts w:ascii="Times New Roman" w:hAnsi="Times New Roman"/>
                <w:sz w:val="18"/>
                <w:szCs w:val="18"/>
              </w:rPr>
            </w:pPr>
            <w:r w:rsidRPr="00356DE7">
              <w:rPr>
                <w:rFonts w:ascii="Times New Roman" w:hAnsi="Times New Roman"/>
                <w:sz w:val="18"/>
                <w:szCs w:val="18"/>
              </w:rPr>
              <w:t>Bilgi İşlem ve Eğitim Teknolojileri Hizmetleri Bölümü 2</w:t>
            </w:r>
          </w:p>
        </w:tc>
        <w:tc>
          <w:tcPr>
            <w:tcW w:w="1618" w:type="dxa"/>
            <w:tcBorders>
              <w:left w:val="nil"/>
              <w:bottom w:val="single" w:sz="8" w:space="0" w:color="4BACC6"/>
              <w:right w:val="nil"/>
            </w:tcBorders>
            <w:shd w:val="clear" w:color="auto" w:fill="D2EAF1"/>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color w:val="000000"/>
                <w:sz w:val="18"/>
                <w:szCs w:val="18"/>
              </w:rPr>
              <w:t xml:space="preserve">İlçe Milli Eğitim Müdürlüğü </w:t>
            </w:r>
            <w:r w:rsidRPr="00356DE7">
              <w:rPr>
                <w:rFonts w:ascii="Times New Roman" w:hAnsi="Times New Roman"/>
                <w:sz w:val="18"/>
                <w:szCs w:val="18"/>
              </w:rPr>
              <w:t>İç Yönergesinin. 15 maddesinin  (g) ve (h) bendi</w:t>
            </w:r>
          </w:p>
        </w:tc>
        <w:tc>
          <w:tcPr>
            <w:tcW w:w="1393" w:type="dxa"/>
            <w:gridSpan w:val="2"/>
            <w:tcBorders>
              <w:left w:val="nil"/>
              <w:bottom w:val="single" w:sz="8" w:space="0" w:color="4BACC6"/>
              <w:right w:val="nil"/>
            </w:tcBorders>
            <w:shd w:val="clear" w:color="auto" w:fill="D2EAF1"/>
            <w:vAlign w:val="center"/>
          </w:tcPr>
          <w:p w:rsidR="00356DE7" w:rsidRPr="00356DE7" w:rsidRDefault="00356DE7" w:rsidP="00356DE7">
            <w:pPr>
              <w:spacing w:after="0" w:line="240" w:lineRule="auto"/>
              <w:rPr>
                <w:rFonts w:ascii="Times New Roman" w:hAnsi="Times New Roman"/>
                <w:b/>
                <w:sz w:val="18"/>
                <w:szCs w:val="18"/>
              </w:rPr>
            </w:pPr>
            <w:r w:rsidRPr="00356DE7">
              <w:rPr>
                <w:rFonts w:ascii="Times New Roman" w:hAnsi="Times New Roman"/>
                <w:sz w:val="18"/>
                <w:szCs w:val="18"/>
              </w:rPr>
              <w:t>Mali yükümlülük içermemektedir.</w:t>
            </w:r>
          </w:p>
        </w:tc>
      </w:tr>
    </w:tbl>
    <w:tbl>
      <w:tblPr>
        <w:tblStyle w:val="AkGlgeleme-Vurgu51"/>
        <w:tblW w:w="9356" w:type="dxa"/>
        <w:tblLayout w:type="fixed"/>
        <w:tblLook w:val="04A0" w:firstRow="1" w:lastRow="0" w:firstColumn="1" w:lastColumn="0" w:noHBand="0" w:noVBand="1"/>
      </w:tblPr>
      <w:tblGrid>
        <w:gridCol w:w="3145"/>
        <w:gridCol w:w="1641"/>
        <w:gridCol w:w="1559"/>
        <w:gridCol w:w="1618"/>
        <w:gridCol w:w="1393"/>
      </w:tblGrid>
      <w:tr w:rsidR="00356DE7" w:rsidRPr="00356DE7" w:rsidTr="000F17C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145" w:type="dxa"/>
            <w:vAlign w:val="center"/>
          </w:tcPr>
          <w:p w:rsidR="00356DE7" w:rsidRPr="00615A21" w:rsidRDefault="00356DE7" w:rsidP="00356DE7">
            <w:pPr>
              <w:tabs>
                <w:tab w:val="left" w:pos="199"/>
              </w:tabs>
              <w:contextualSpacing/>
              <w:rPr>
                <w:rFonts w:ascii="Times New Roman" w:hAnsi="Times New Roman"/>
                <w:color w:val="auto"/>
                <w:sz w:val="18"/>
                <w:szCs w:val="18"/>
              </w:rPr>
            </w:pPr>
            <w:r w:rsidRPr="00615A21">
              <w:rPr>
                <w:color w:val="auto"/>
              </w:rPr>
              <w:br w:type="page"/>
            </w:r>
            <w:r w:rsidRPr="00615A21">
              <w:rPr>
                <w:rFonts w:ascii="Times New Roman" w:hAnsi="Times New Roman"/>
                <w:color w:val="auto"/>
                <w:sz w:val="18"/>
              </w:rPr>
              <w:t>121.</w:t>
            </w:r>
            <w:r w:rsidRPr="00615A21">
              <w:rPr>
                <w:rFonts w:ascii="Times New Roman" w:hAnsi="Times New Roman"/>
                <w:color w:val="auto"/>
                <w:sz w:val="18"/>
                <w:szCs w:val="18"/>
              </w:rPr>
              <w:t>İlçe Milli Eğitim Müdürlüğü’ne ait bütün taşınmaz bilgileri ile bilgi sistemlerindeki temel veriler elektronik ortama taşınacak ve karar verme süreçlerinde destek araç olarak kullanılacaktır.</w:t>
            </w:r>
          </w:p>
        </w:tc>
        <w:tc>
          <w:tcPr>
            <w:tcW w:w="1641" w:type="dxa"/>
            <w:vAlign w:val="center"/>
          </w:tcPr>
          <w:p w:rsidR="00356DE7" w:rsidRPr="00615A21" w:rsidRDefault="00356DE7" w:rsidP="00356DE7">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15A21">
              <w:rPr>
                <w:rFonts w:ascii="Times New Roman" w:hAnsi="Times New Roman"/>
                <w:color w:val="auto"/>
                <w:sz w:val="18"/>
                <w:szCs w:val="18"/>
              </w:rPr>
              <w:t xml:space="preserve">Destek Hizmetleri1 </w:t>
            </w:r>
          </w:p>
        </w:tc>
        <w:tc>
          <w:tcPr>
            <w:tcW w:w="1559" w:type="dxa"/>
            <w:vAlign w:val="center"/>
          </w:tcPr>
          <w:p w:rsidR="00356DE7" w:rsidRPr="00615A21" w:rsidRDefault="00356DE7" w:rsidP="00356DE7">
            <w:pPr>
              <w:numPr>
                <w:ilvl w:val="0"/>
                <w:numId w:val="24"/>
              </w:numPr>
              <w:spacing w:after="0" w:line="240" w:lineRule="auto"/>
              <w:ind w:left="175" w:hanging="142"/>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15A21">
              <w:rPr>
                <w:rFonts w:ascii="Times New Roman" w:hAnsi="Times New Roman"/>
                <w:color w:val="auto"/>
                <w:sz w:val="18"/>
                <w:szCs w:val="18"/>
              </w:rPr>
              <w:t>Bilgi İşlem ve Eğitim Teknolojileri Hizmetleri Bölümü 2</w:t>
            </w:r>
          </w:p>
        </w:tc>
        <w:tc>
          <w:tcPr>
            <w:tcW w:w="1618" w:type="dxa"/>
            <w:vAlign w:val="center"/>
          </w:tcPr>
          <w:p w:rsidR="00356DE7" w:rsidRPr="00615A21" w:rsidRDefault="00356DE7" w:rsidP="00356DE7">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15A21">
              <w:rPr>
                <w:rFonts w:ascii="Times New Roman" w:hAnsi="Times New Roman"/>
                <w:color w:val="auto"/>
                <w:sz w:val="18"/>
                <w:szCs w:val="18"/>
              </w:rPr>
              <w:t>İlçe Milli Eğitim Müdürlüğü İç Yönergesinin 8. Maddesinin 21/b</w:t>
            </w:r>
          </w:p>
        </w:tc>
        <w:tc>
          <w:tcPr>
            <w:tcW w:w="1393" w:type="dxa"/>
            <w:vAlign w:val="center"/>
          </w:tcPr>
          <w:p w:rsidR="00356DE7" w:rsidRPr="00615A21" w:rsidRDefault="00356DE7" w:rsidP="00356DE7">
            <w:pP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rPr>
            </w:pPr>
            <w:r w:rsidRPr="00615A21">
              <w:rPr>
                <w:rFonts w:ascii="Times New Roman" w:hAnsi="Times New Roman"/>
                <w:color w:val="auto"/>
                <w:sz w:val="18"/>
                <w:szCs w:val="18"/>
              </w:rPr>
              <w:t>Mali yükümlülük içermemektedir.</w:t>
            </w:r>
          </w:p>
        </w:tc>
      </w:tr>
      <w:tr w:rsidR="00356DE7" w:rsidRPr="00356DE7" w:rsidTr="000F17C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145" w:type="dxa"/>
            <w:vAlign w:val="center"/>
          </w:tcPr>
          <w:p w:rsidR="00356DE7" w:rsidRPr="00356DE7" w:rsidRDefault="00356DE7" w:rsidP="00356DE7">
            <w:pPr>
              <w:contextualSpacing/>
              <w:rPr>
                <w:rFonts w:ascii="Times New Roman" w:hAnsi="Times New Roman"/>
                <w:color w:val="000000"/>
                <w:sz w:val="18"/>
                <w:szCs w:val="18"/>
              </w:rPr>
            </w:pPr>
            <w:r w:rsidRPr="00356DE7">
              <w:rPr>
                <w:rFonts w:ascii="Times New Roman" w:hAnsi="Times New Roman"/>
                <w:color w:val="000000"/>
                <w:sz w:val="18"/>
                <w:szCs w:val="18"/>
              </w:rPr>
              <w:t>122. Bilinçli İnternet kullanımı konusunda velilere ve öğrencilere yönelik çalışmalar yapılacaktır.</w:t>
            </w:r>
          </w:p>
        </w:tc>
        <w:tc>
          <w:tcPr>
            <w:tcW w:w="1641" w:type="dxa"/>
            <w:vAlign w:val="center"/>
          </w:tcPr>
          <w:p w:rsidR="00356DE7" w:rsidRPr="00356DE7" w:rsidRDefault="00356DE7" w:rsidP="00356DE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56DE7">
              <w:rPr>
                <w:rFonts w:ascii="Times New Roman" w:hAnsi="Times New Roman"/>
                <w:color w:val="000000"/>
                <w:sz w:val="18"/>
                <w:szCs w:val="18"/>
              </w:rPr>
              <w:t xml:space="preserve">Bilgi işlem ve eğitim </w:t>
            </w:r>
          </w:p>
          <w:p w:rsidR="00356DE7" w:rsidRPr="00356DE7" w:rsidRDefault="00356DE7" w:rsidP="00356DE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56DE7">
              <w:rPr>
                <w:rFonts w:ascii="Times New Roman" w:hAnsi="Times New Roman"/>
                <w:color w:val="000000"/>
                <w:sz w:val="18"/>
                <w:szCs w:val="18"/>
              </w:rPr>
              <w:t>Teknolojileri hizmetleri 2</w:t>
            </w:r>
          </w:p>
        </w:tc>
        <w:tc>
          <w:tcPr>
            <w:tcW w:w="1559" w:type="dxa"/>
            <w:vAlign w:val="center"/>
          </w:tcPr>
          <w:p w:rsidR="00356DE7" w:rsidRPr="00356DE7" w:rsidRDefault="00356DE7" w:rsidP="00356DE7">
            <w:pPr>
              <w:numPr>
                <w:ilvl w:val="0"/>
                <w:numId w:val="10"/>
              </w:numPr>
              <w:spacing w:after="0" w:line="240" w:lineRule="auto"/>
              <w:ind w:left="109" w:hanging="109"/>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lang w:eastAsia="tr-TR"/>
              </w:rPr>
            </w:pPr>
            <w:r w:rsidRPr="00356DE7">
              <w:rPr>
                <w:rFonts w:ascii="Times New Roman" w:hAnsi="Times New Roman"/>
                <w:color w:val="000000"/>
                <w:sz w:val="18"/>
                <w:szCs w:val="18"/>
                <w:lang w:eastAsia="tr-TR"/>
              </w:rPr>
              <w:t>Tüm Birimler</w:t>
            </w:r>
          </w:p>
        </w:tc>
        <w:tc>
          <w:tcPr>
            <w:tcW w:w="1618" w:type="dxa"/>
            <w:vAlign w:val="center"/>
          </w:tcPr>
          <w:p w:rsidR="00356DE7" w:rsidRPr="00356DE7" w:rsidRDefault="00356DE7" w:rsidP="00356DE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56DE7">
              <w:rPr>
                <w:rFonts w:ascii="Times New Roman" w:hAnsi="Times New Roman"/>
                <w:color w:val="000000"/>
                <w:sz w:val="18"/>
                <w:szCs w:val="18"/>
              </w:rPr>
              <w:t>İlçe Milli Eğitim Müdürlüğü İç Yönergesinin 8. Madde 11/e</w:t>
            </w:r>
          </w:p>
        </w:tc>
        <w:tc>
          <w:tcPr>
            <w:tcW w:w="1393" w:type="dxa"/>
            <w:vAlign w:val="center"/>
          </w:tcPr>
          <w:p w:rsidR="00356DE7" w:rsidRPr="00356DE7" w:rsidRDefault="00356DE7" w:rsidP="00356DE7">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356DE7">
              <w:rPr>
                <w:rFonts w:ascii="Times New Roman" w:hAnsi="Times New Roman"/>
                <w:color w:val="000000"/>
                <w:sz w:val="18"/>
                <w:szCs w:val="18"/>
              </w:rPr>
              <w:t>Mali yükümlülük içermemektedir.</w:t>
            </w:r>
          </w:p>
        </w:tc>
      </w:tr>
    </w:tbl>
    <w:p w:rsidR="00356DE7" w:rsidRPr="00356DE7" w:rsidRDefault="00356DE7" w:rsidP="00356DE7">
      <w:r w:rsidRPr="00356DE7">
        <w:rPr>
          <w:b/>
          <w:bCs/>
        </w:rPr>
        <w:br w:type="page"/>
      </w:r>
    </w:p>
    <w:p w:rsidR="00356DE7" w:rsidRPr="00356DE7" w:rsidRDefault="00356DE7" w:rsidP="00356DE7">
      <w:pPr>
        <w:spacing w:line="240" w:lineRule="atLeast"/>
        <w:jc w:val="center"/>
        <w:rPr>
          <w:rFonts w:ascii="Times New Roman" w:hAnsi="Times New Roman"/>
          <w:b/>
          <w:bCs/>
          <w:color w:val="FF0000"/>
          <w:sz w:val="28"/>
          <w:szCs w:val="28"/>
        </w:rPr>
      </w:pPr>
      <w:r w:rsidRPr="00356DE7">
        <w:rPr>
          <w:rFonts w:ascii="Times New Roman" w:hAnsi="Times New Roman"/>
          <w:b/>
          <w:bCs/>
          <w:color w:val="FF0000"/>
          <w:sz w:val="28"/>
          <w:szCs w:val="28"/>
        </w:rPr>
        <w:lastRenderedPageBreak/>
        <w:t>4.BÖLÜM</w:t>
      </w:r>
    </w:p>
    <w:p w:rsidR="00356DE7" w:rsidRPr="00356DE7" w:rsidRDefault="00356DE7" w:rsidP="00356DE7">
      <w:pPr>
        <w:spacing w:line="240" w:lineRule="atLeast"/>
        <w:jc w:val="center"/>
        <w:rPr>
          <w:rFonts w:ascii="Times New Roman" w:hAnsi="Times New Roman"/>
          <w:b/>
          <w:bCs/>
          <w:color w:val="FF0000"/>
          <w:sz w:val="28"/>
          <w:szCs w:val="28"/>
        </w:rPr>
      </w:pPr>
      <w:r w:rsidRPr="00356DE7">
        <w:rPr>
          <w:rFonts w:ascii="Times New Roman" w:hAnsi="Times New Roman"/>
          <w:b/>
          <w:bCs/>
          <w:color w:val="FF0000"/>
          <w:sz w:val="28"/>
          <w:szCs w:val="28"/>
        </w:rPr>
        <w:t>2015-2019 STRATEJİK PLANI</w:t>
      </w:r>
    </w:p>
    <w:p w:rsidR="00356DE7" w:rsidRDefault="00356DE7" w:rsidP="00356DE7">
      <w:pPr>
        <w:spacing w:line="240" w:lineRule="atLeast"/>
        <w:jc w:val="center"/>
        <w:rPr>
          <w:rFonts w:ascii="Times New Roman" w:hAnsi="Times New Roman"/>
          <w:b/>
          <w:bCs/>
          <w:color w:val="FF0000"/>
          <w:sz w:val="28"/>
          <w:szCs w:val="28"/>
        </w:rPr>
      </w:pPr>
    </w:p>
    <w:p w:rsidR="00EC66DF" w:rsidRPr="00356DE7" w:rsidRDefault="00EC66DF" w:rsidP="00356DE7">
      <w:pPr>
        <w:spacing w:line="240" w:lineRule="atLeast"/>
        <w:jc w:val="center"/>
        <w:rPr>
          <w:rFonts w:ascii="Times New Roman" w:hAnsi="Times New Roman"/>
          <w:b/>
          <w:bCs/>
          <w:color w:val="FF0000"/>
          <w:sz w:val="28"/>
          <w:szCs w:val="28"/>
        </w:rPr>
      </w:pPr>
    </w:p>
    <w:p w:rsidR="00356DE7" w:rsidRPr="00356DE7" w:rsidRDefault="00356DE7" w:rsidP="00356DE7">
      <w:pPr>
        <w:spacing w:line="240" w:lineRule="atLeast"/>
        <w:jc w:val="center"/>
        <w:rPr>
          <w:rFonts w:ascii="Times New Roman" w:hAnsi="Times New Roman"/>
          <w:b/>
          <w:bCs/>
          <w:color w:val="FF0000"/>
          <w:sz w:val="28"/>
          <w:szCs w:val="28"/>
        </w:rPr>
      </w:pPr>
      <w:r w:rsidRPr="00356DE7">
        <w:rPr>
          <w:rFonts w:ascii="Times New Roman" w:hAnsi="Times New Roman"/>
          <w:b/>
          <w:bCs/>
          <w:color w:val="FF0000"/>
          <w:sz w:val="28"/>
          <w:szCs w:val="28"/>
        </w:rPr>
        <w:t>MALİYETLENDİRME</w:t>
      </w:r>
    </w:p>
    <w:p w:rsidR="00356DE7" w:rsidRPr="00356DE7" w:rsidRDefault="00356DE7" w:rsidP="00356DE7">
      <w:pPr>
        <w:tabs>
          <w:tab w:val="left" w:pos="1455"/>
          <w:tab w:val="left" w:pos="2865"/>
          <w:tab w:val="left" w:pos="4275"/>
          <w:tab w:val="left" w:pos="5685"/>
          <w:tab w:val="left" w:pos="7095"/>
        </w:tabs>
        <w:spacing w:after="0" w:line="240" w:lineRule="auto"/>
        <w:rPr>
          <w:rFonts w:ascii="Times New Roman" w:hAnsi="Times New Roman"/>
          <w:color w:val="000000"/>
          <w:szCs w:val="18"/>
          <w:lang w:eastAsia="tr-TR"/>
        </w:rPr>
      </w:pPr>
      <w:r w:rsidRPr="00356DE7">
        <w:rPr>
          <w:rFonts w:ascii="Times New Roman" w:hAnsi="Times New Roman"/>
          <w:b/>
          <w:bCs/>
          <w:color w:val="000000"/>
          <w:szCs w:val="18"/>
          <w:lang w:eastAsia="tr-TR"/>
        </w:rPr>
        <w:t xml:space="preserve">           Birim:  Destek 1</w:t>
      </w:r>
    </w:p>
    <w:tbl>
      <w:tblPr>
        <w:tblW w:w="9356"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left w:w="70" w:type="dxa"/>
          <w:right w:w="70" w:type="dxa"/>
        </w:tblCellMar>
        <w:tblLook w:val="00A0" w:firstRow="1" w:lastRow="0" w:firstColumn="1" w:lastColumn="0" w:noHBand="0" w:noVBand="0"/>
      </w:tblPr>
      <w:tblGrid>
        <w:gridCol w:w="3726"/>
        <w:gridCol w:w="1126"/>
        <w:gridCol w:w="1126"/>
        <w:gridCol w:w="1111"/>
        <w:gridCol w:w="1141"/>
        <w:gridCol w:w="1126"/>
      </w:tblGrid>
      <w:tr w:rsidR="00356DE7" w:rsidRPr="00356DE7" w:rsidTr="000F17C7">
        <w:trPr>
          <w:trHeight w:val="330"/>
          <w:tblHeader/>
          <w:jc w:val="center"/>
        </w:trPr>
        <w:tc>
          <w:tcPr>
            <w:tcW w:w="3726" w:type="dxa"/>
            <w:shd w:val="clear" w:color="auto" w:fill="548DD4"/>
            <w:vAlign w:val="center"/>
          </w:tcPr>
          <w:p w:rsidR="00356DE7" w:rsidRPr="00356DE7" w:rsidRDefault="00356DE7" w:rsidP="00356DE7">
            <w:pPr>
              <w:spacing w:after="0" w:line="240" w:lineRule="auto"/>
              <w:jc w:val="center"/>
              <w:rPr>
                <w:rFonts w:ascii="Times New Roman" w:hAnsi="Times New Roman"/>
                <w:color w:val="FFFFFF"/>
                <w:sz w:val="20"/>
                <w:szCs w:val="18"/>
                <w:lang w:eastAsia="tr-TR"/>
              </w:rPr>
            </w:pPr>
            <w:r w:rsidRPr="00356DE7">
              <w:rPr>
                <w:rFonts w:ascii="Times New Roman" w:hAnsi="Times New Roman"/>
                <w:b/>
                <w:color w:val="FFFFFF"/>
                <w:sz w:val="18"/>
                <w:szCs w:val="18"/>
                <w:lang w:eastAsia="tr-TR"/>
              </w:rPr>
              <w:t>Maliyet</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20"/>
                <w:szCs w:val="18"/>
                <w:lang w:eastAsia="tr-TR"/>
              </w:rPr>
            </w:pPr>
            <w:r w:rsidRPr="00356DE7">
              <w:rPr>
                <w:rFonts w:ascii="Times New Roman" w:hAnsi="Times New Roman"/>
                <w:b/>
                <w:bCs/>
                <w:color w:val="FFFFFF"/>
                <w:sz w:val="20"/>
                <w:szCs w:val="18"/>
                <w:lang w:eastAsia="tr-TR"/>
              </w:rPr>
              <w:t>2015</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20"/>
                <w:szCs w:val="18"/>
                <w:lang w:eastAsia="tr-TR"/>
              </w:rPr>
            </w:pPr>
            <w:r w:rsidRPr="00356DE7">
              <w:rPr>
                <w:rFonts w:ascii="Times New Roman" w:hAnsi="Times New Roman"/>
                <w:b/>
                <w:bCs/>
                <w:color w:val="FFFFFF"/>
                <w:sz w:val="20"/>
                <w:szCs w:val="18"/>
                <w:lang w:eastAsia="tr-TR"/>
              </w:rPr>
              <w:t>2016</w:t>
            </w:r>
          </w:p>
        </w:tc>
        <w:tc>
          <w:tcPr>
            <w:tcW w:w="1111"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20"/>
                <w:szCs w:val="18"/>
                <w:lang w:eastAsia="tr-TR"/>
              </w:rPr>
            </w:pPr>
            <w:r w:rsidRPr="00356DE7">
              <w:rPr>
                <w:rFonts w:ascii="Times New Roman" w:hAnsi="Times New Roman"/>
                <w:b/>
                <w:bCs/>
                <w:color w:val="FFFFFF"/>
                <w:sz w:val="20"/>
                <w:szCs w:val="18"/>
                <w:lang w:eastAsia="tr-TR"/>
              </w:rPr>
              <w:t>2017</w:t>
            </w:r>
          </w:p>
        </w:tc>
        <w:tc>
          <w:tcPr>
            <w:tcW w:w="1141"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20"/>
                <w:szCs w:val="18"/>
                <w:lang w:eastAsia="tr-TR"/>
              </w:rPr>
            </w:pPr>
            <w:r w:rsidRPr="00356DE7">
              <w:rPr>
                <w:rFonts w:ascii="Times New Roman" w:hAnsi="Times New Roman"/>
                <w:b/>
                <w:bCs/>
                <w:color w:val="FFFFFF"/>
                <w:sz w:val="20"/>
                <w:szCs w:val="18"/>
                <w:lang w:eastAsia="tr-TR"/>
              </w:rPr>
              <w:t>2018</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20"/>
                <w:szCs w:val="18"/>
                <w:lang w:eastAsia="tr-TR"/>
              </w:rPr>
            </w:pPr>
            <w:r w:rsidRPr="00356DE7">
              <w:rPr>
                <w:rFonts w:ascii="Times New Roman" w:hAnsi="Times New Roman"/>
                <w:b/>
                <w:bCs/>
                <w:color w:val="FFFFFF"/>
                <w:sz w:val="20"/>
                <w:szCs w:val="18"/>
                <w:lang w:eastAsia="tr-TR"/>
              </w:rPr>
              <w:t>2019</w:t>
            </w:r>
          </w:p>
        </w:tc>
      </w:tr>
      <w:tr w:rsidR="00356DE7" w:rsidRPr="00356DE7" w:rsidTr="000F17C7">
        <w:trPr>
          <w:trHeight w:val="113"/>
          <w:tblHeader/>
          <w:jc w:val="center"/>
        </w:trPr>
        <w:tc>
          <w:tcPr>
            <w:tcW w:w="3726"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09.1.2.00.03.2 Kırtasiye Elektrik Temizlik</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4.175,50</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4.745,23</w:t>
            </w:r>
          </w:p>
        </w:tc>
        <w:tc>
          <w:tcPr>
            <w:tcW w:w="1111"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5.285,32</w:t>
            </w:r>
          </w:p>
        </w:tc>
        <w:tc>
          <w:tcPr>
            <w:tcW w:w="1141"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5.896.13</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6.456,87</w:t>
            </w:r>
          </w:p>
        </w:tc>
      </w:tr>
      <w:tr w:rsidR="00356DE7" w:rsidRPr="00356DE7" w:rsidTr="000F17C7">
        <w:trPr>
          <w:trHeight w:val="113"/>
          <w:tblHeader/>
          <w:jc w:val="center"/>
        </w:trPr>
        <w:tc>
          <w:tcPr>
            <w:tcW w:w="3726"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09.1.2.00.03.5 Haberleşme Posta</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2.713</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2.857</w:t>
            </w:r>
          </w:p>
        </w:tc>
        <w:tc>
          <w:tcPr>
            <w:tcW w:w="1111"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3.142</w:t>
            </w:r>
          </w:p>
        </w:tc>
        <w:tc>
          <w:tcPr>
            <w:tcW w:w="1141"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3.428</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3.571</w:t>
            </w:r>
          </w:p>
        </w:tc>
      </w:tr>
      <w:tr w:rsidR="00356DE7" w:rsidRPr="00356DE7" w:rsidTr="000F17C7">
        <w:trPr>
          <w:trHeight w:val="113"/>
          <w:tblHeader/>
          <w:jc w:val="center"/>
        </w:trPr>
        <w:tc>
          <w:tcPr>
            <w:tcW w:w="3726"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09.1.2.00.03.7 Makine Tesisat</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1.345</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1.445</w:t>
            </w:r>
          </w:p>
        </w:tc>
        <w:tc>
          <w:tcPr>
            <w:tcW w:w="1111"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1.554</w:t>
            </w:r>
          </w:p>
        </w:tc>
        <w:tc>
          <w:tcPr>
            <w:tcW w:w="1141"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1.670</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1.796</w:t>
            </w:r>
          </w:p>
        </w:tc>
      </w:tr>
      <w:tr w:rsidR="00356DE7" w:rsidRPr="00356DE7" w:rsidTr="000F17C7">
        <w:trPr>
          <w:trHeight w:val="113"/>
          <w:tblHeader/>
          <w:jc w:val="center"/>
        </w:trPr>
        <w:tc>
          <w:tcPr>
            <w:tcW w:w="3726"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09.1.2.00.06.1 Mamul Mal Alımı</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19.470</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21.256.14</w:t>
            </w:r>
          </w:p>
        </w:tc>
        <w:tc>
          <w:tcPr>
            <w:tcW w:w="1111"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23.854.23</w:t>
            </w:r>
          </w:p>
        </w:tc>
        <w:tc>
          <w:tcPr>
            <w:tcW w:w="1141"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25.741.65</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27.769.74</w:t>
            </w:r>
          </w:p>
        </w:tc>
      </w:tr>
      <w:tr w:rsidR="00356DE7" w:rsidRPr="00356DE7" w:rsidTr="000F17C7">
        <w:trPr>
          <w:trHeight w:val="113"/>
          <w:tblHeader/>
          <w:jc w:val="center"/>
        </w:trPr>
        <w:tc>
          <w:tcPr>
            <w:tcW w:w="3726"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01.3.9.0.1.3.2 Kırtasiye-Elektrik-Temizlik</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6.675.22</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7.172.69</w:t>
            </w:r>
          </w:p>
        </w:tc>
        <w:tc>
          <w:tcPr>
            <w:tcW w:w="1111"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7.723.05</w:t>
            </w:r>
          </w:p>
        </w:tc>
        <w:tc>
          <w:tcPr>
            <w:tcW w:w="1141"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8.295.37</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8.687.25</w:t>
            </w:r>
          </w:p>
        </w:tc>
      </w:tr>
      <w:tr w:rsidR="00356DE7" w:rsidRPr="00356DE7" w:rsidTr="000F17C7">
        <w:trPr>
          <w:trHeight w:val="113"/>
          <w:tblHeader/>
          <w:jc w:val="center"/>
        </w:trPr>
        <w:tc>
          <w:tcPr>
            <w:tcW w:w="3726"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01.3.9.0.1.3.5 Diğer Hizmetler Haberleşme</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649,35</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698,05</w:t>
            </w:r>
          </w:p>
        </w:tc>
        <w:tc>
          <w:tcPr>
            <w:tcW w:w="1111"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750,41</w:t>
            </w:r>
          </w:p>
        </w:tc>
        <w:tc>
          <w:tcPr>
            <w:tcW w:w="1141"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806,6</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867,19</w:t>
            </w:r>
          </w:p>
        </w:tc>
      </w:tr>
      <w:tr w:rsidR="00356DE7" w:rsidRPr="00356DE7" w:rsidTr="000F17C7">
        <w:trPr>
          <w:trHeight w:val="113"/>
          <w:tblHeader/>
          <w:jc w:val="center"/>
        </w:trPr>
        <w:tc>
          <w:tcPr>
            <w:tcW w:w="3726"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01.3.9.0.1.3.7 Bakım onarım</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1.658.23</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1.875.65</w:t>
            </w:r>
          </w:p>
        </w:tc>
        <w:tc>
          <w:tcPr>
            <w:tcW w:w="1111"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2.015,98</w:t>
            </w:r>
          </w:p>
        </w:tc>
        <w:tc>
          <w:tcPr>
            <w:tcW w:w="1141"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2.274.27</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2.607.37</w:t>
            </w:r>
          </w:p>
        </w:tc>
      </w:tr>
      <w:tr w:rsidR="00356DE7" w:rsidRPr="00356DE7" w:rsidTr="000F17C7">
        <w:trPr>
          <w:trHeight w:val="113"/>
          <w:tblHeader/>
          <w:jc w:val="center"/>
        </w:trPr>
        <w:tc>
          <w:tcPr>
            <w:tcW w:w="3726"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 xml:space="preserve">01.3.9.0.1.3.8 Bakım </w:t>
            </w:r>
            <w:proofErr w:type="gramStart"/>
            <w:r w:rsidRPr="00356DE7">
              <w:rPr>
                <w:rFonts w:ascii="Times New Roman" w:hAnsi="Times New Roman"/>
                <w:b/>
                <w:bCs/>
                <w:color w:val="FFFFFF"/>
                <w:sz w:val="18"/>
                <w:szCs w:val="18"/>
                <w:lang w:eastAsia="tr-TR"/>
              </w:rPr>
              <w:t>Onarım  Klima</w:t>
            </w:r>
            <w:proofErr w:type="gramEnd"/>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405,39</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435,79</w:t>
            </w:r>
          </w:p>
        </w:tc>
        <w:tc>
          <w:tcPr>
            <w:tcW w:w="1111"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468,48</w:t>
            </w:r>
          </w:p>
        </w:tc>
        <w:tc>
          <w:tcPr>
            <w:tcW w:w="1141"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503,61</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541,38</w:t>
            </w:r>
          </w:p>
        </w:tc>
      </w:tr>
      <w:tr w:rsidR="00356DE7" w:rsidRPr="00356DE7" w:rsidTr="000F17C7">
        <w:trPr>
          <w:trHeight w:val="113"/>
          <w:tblHeader/>
          <w:jc w:val="center"/>
        </w:trPr>
        <w:tc>
          <w:tcPr>
            <w:tcW w:w="3726" w:type="dxa"/>
            <w:shd w:val="clear" w:color="auto" w:fill="548DD4"/>
            <w:vAlign w:val="center"/>
          </w:tcPr>
          <w:p w:rsidR="00356DE7" w:rsidRPr="00356DE7" w:rsidRDefault="00356DE7" w:rsidP="00356DE7">
            <w:pPr>
              <w:spacing w:after="0" w:line="240" w:lineRule="auto"/>
              <w:jc w:val="right"/>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TOPLAM</w:t>
            </w: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p>
        </w:tc>
        <w:tc>
          <w:tcPr>
            <w:tcW w:w="1111"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p>
        </w:tc>
        <w:tc>
          <w:tcPr>
            <w:tcW w:w="1141"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p>
        </w:tc>
        <w:tc>
          <w:tcPr>
            <w:tcW w:w="1126"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p>
        </w:tc>
      </w:tr>
      <w:tr w:rsidR="00356DE7" w:rsidRPr="00356DE7" w:rsidTr="000F17C7">
        <w:trPr>
          <w:trHeight w:val="113"/>
          <w:tblHeader/>
          <w:jc w:val="center"/>
        </w:trPr>
        <w:tc>
          <w:tcPr>
            <w:tcW w:w="3726" w:type="dxa"/>
            <w:shd w:val="clear" w:color="auto" w:fill="548DD4"/>
            <w:vAlign w:val="center"/>
          </w:tcPr>
          <w:p w:rsidR="00356DE7" w:rsidRPr="00356DE7" w:rsidRDefault="00356DE7" w:rsidP="00356DE7">
            <w:pPr>
              <w:spacing w:after="0" w:line="240" w:lineRule="auto"/>
              <w:jc w:val="right"/>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Birim Bütçesinin MEB Bütçesine Oranı</w:t>
            </w:r>
          </w:p>
        </w:tc>
        <w:tc>
          <w:tcPr>
            <w:tcW w:w="5630" w:type="dxa"/>
            <w:gridSpan w:val="5"/>
            <w:shd w:val="clear" w:color="auto" w:fill="548DD4"/>
            <w:noWrap/>
            <w:vAlign w:val="center"/>
          </w:tcPr>
          <w:p w:rsidR="00356DE7" w:rsidRPr="00356DE7" w:rsidRDefault="00356DE7" w:rsidP="00356DE7">
            <w:pPr>
              <w:spacing w:after="0" w:line="240" w:lineRule="auto"/>
              <w:rPr>
                <w:rFonts w:ascii="Times New Roman" w:hAnsi="Times New Roman"/>
                <w:color w:val="FFFFFF"/>
                <w:sz w:val="18"/>
                <w:szCs w:val="18"/>
                <w:lang w:eastAsia="tr-TR"/>
              </w:rPr>
            </w:pPr>
            <w:r w:rsidRPr="00356DE7">
              <w:rPr>
                <w:rFonts w:ascii="Times New Roman" w:hAnsi="Times New Roman"/>
                <w:b/>
                <w:bCs/>
                <w:color w:val="FFFFFF"/>
                <w:sz w:val="18"/>
                <w:szCs w:val="18"/>
                <w:lang w:eastAsia="tr-TR"/>
              </w:rPr>
              <w:t>2,75%</w:t>
            </w:r>
          </w:p>
        </w:tc>
      </w:tr>
    </w:tbl>
    <w:p w:rsidR="00356DE7" w:rsidRDefault="00356DE7" w:rsidP="00356DE7">
      <w:pPr>
        <w:tabs>
          <w:tab w:val="left" w:pos="1455"/>
        </w:tabs>
        <w:spacing w:before="120" w:after="0" w:line="240" w:lineRule="auto"/>
        <w:rPr>
          <w:rFonts w:ascii="Times New Roman" w:hAnsi="Times New Roman"/>
          <w:b/>
          <w:color w:val="000000"/>
          <w:szCs w:val="18"/>
          <w:lang w:eastAsia="tr-TR"/>
        </w:rPr>
      </w:pPr>
    </w:p>
    <w:p w:rsidR="00EC66DF" w:rsidRDefault="00EC66DF" w:rsidP="00356DE7">
      <w:pPr>
        <w:tabs>
          <w:tab w:val="left" w:pos="1455"/>
        </w:tabs>
        <w:spacing w:before="120" w:after="0" w:line="240" w:lineRule="auto"/>
        <w:rPr>
          <w:rFonts w:ascii="Times New Roman" w:hAnsi="Times New Roman"/>
          <w:b/>
          <w:color w:val="000000"/>
          <w:szCs w:val="18"/>
          <w:lang w:eastAsia="tr-TR"/>
        </w:rPr>
      </w:pPr>
    </w:p>
    <w:p w:rsidR="00EC66DF" w:rsidRDefault="00EC66DF" w:rsidP="00356DE7">
      <w:pPr>
        <w:tabs>
          <w:tab w:val="left" w:pos="1455"/>
        </w:tabs>
        <w:spacing w:before="120" w:after="0" w:line="240" w:lineRule="auto"/>
        <w:rPr>
          <w:rFonts w:ascii="Times New Roman" w:hAnsi="Times New Roman"/>
          <w:b/>
          <w:color w:val="000000"/>
          <w:szCs w:val="18"/>
          <w:lang w:eastAsia="tr-TR"/>
        </w:rPr>
      </w:pPr>
    </w:p>
    <w:p w:rsidR="00EC66DF" w:rsidRDefault="00EC66DF" w:rsidP="00356DE7">
      <w:pPr>
        <w:tabs>
          <w:tab w:val="left" w:pos="1455"/>
        </w:tabs>
        <w:spacing w:before="120" w:after="0" w:line="240" w:lineRule="auto"/>
        <w:rPr>
          <w:rFonts w:ascii="Times New Roman" w:hAnsi="Times New Roman"/>
          <w:b/>
          <w:color w:val="000000"/>
          <w:szCs w:val="18"/>
          <w:lang w:eastAsia="tr-TR"/>
        </w:rPr>
      </w:pPr>
    </w:p>
    <w:p w:rsidR="00EC66DF" w:rsidRPr="00356DE7" w:rsidRDefault="00EC66DF" w:rsidP="00356DE7">
      <w:pPr>
        <w:tabs>
          <w:tab w:val="left" w:pos="1455"/>
        </w:tabs>
        <w:spacing w:before="120" w:after="0" w:line="240" w:lineRule="auto"/>
        <w:rPr>
          <w:rFonts w:ascii="Times New Roman" w:hAnsi="Times New Roman"/>
          <w:b/>
          <w:color w:val="000000"/>
          <w:szCs w:val="18"/>
          <w:lang w:eastAsia="tr-TR"/>
        </w:rPr>
      </w:pPr>
    </w:p>
    <w:p w:rsidR="00356DE7" w:rsidRPr="00356DE7" w:rsidRDefault="00356DE7" w:rsidP="00356DE7">
      <w:pPr>
        <w:tabs>
          <w:tab w:val="left" w:pos="1455"/>
        </w:tabs>
        <w:spacing w:before="120" w:after="0" w:line="240" w:lineRule="auto"/>
        <w:rPr>
          <w:rFonts w:ascii="Times New Roman" w:hAnsi="Times New Roman"/>
          <w:b/>
          <w:color w:val="000000"/>
          <w:szCs w:val="18"/>
          <w:lang w:eastAsia="tr-TR"/>
        </w:rPr>
      </w:pPr>
      <w:r w:rsidRPr="00356DE7">
        <w:rPr>
          <w:rFonts w:ascii="Times New Roman" w:hAnsi="Times New Roman"/>
          <w:b/>
          <w:color w:val="000000"/>
          <w:szCs w:val="18"/>
          <w:lang w:eastAsia="tr-TR"/>
        </w:rPr>
        <w:t xml:space="preserve">              Birim: Destek 3 Tahakkuk</w:t>
      </w:r>
    </w:p>
    <w:tbl>
      <w:tblPr>
        <w:tblW w:w="9342"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left w:w="70" w:type="dxa"/>
          <w:right w:w="70" w:type="dxa"/>
        </w:tblCellMar>
        <w:tblLook w:val="00A0" w:firstRow="1" w:lastRow="0" w:firstColumn="1" w:lastColumn="0" w:noHBand="0" w:noVBand="0"/>
      </w:tblPr>
      <w:tblGrid>
        <w:gridCol w:w="3679"/>
        <w:gridCol w:w="1134"/>
        <w:gridCol w:w="1134"/>
        <w:gridCol w:w="1134"/>
        <w:gridCol w:w="1134"/>
        <w:gridCol w:w="1127"/>
      </w:tblGrid>
      <w:tr w:rsidR="00356DE7" w:rsidRPr="00356DE7" w:rsidTr="000F17C7">
        <w:trPr>
          <w:trHeight w:val="340"/>
          <w:jc w:val="center"/>
        </w:trPr>
        <w:tc>
          <w:tcPr>
            <w:tcW w:w="3679" w:type="dxa"/>
            <w:shd w:val="clear" w:color="auto" w:fill="548DD4"/>
            <w:noWrap/>
            <w:vAlign w:val="center"/>
          </w:tcPr>
          <w:p w:rsidR="00356DE7" w:rsidRPr="00356DE7" w:rsidRDefault="00356DE7"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Tahakkuk</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2015</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2016</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2017</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2018</w:t>
            </w:r>
          </w:p>
        </w:tc>
        <w:tc>
          <w:tcPr>
            <w:tcW w:w="1127"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2019</w:t>
            </w:r>
          </w:p>
        </w:tc>
      </w:tr>
      <w:tr w:rsidR="00356DE7" w:rsidRPr="00356DE7" w:rsidTr="000F17C7">
        <w:trPr>
          <w:trHeight w:val="20"/>
          <w:jc w:val="center"/>
        </w:trPr>
        <w:tc>
          <w:tcPr>
            <w:tcW w:w="3679" w:type="dxa"/>
            <w:shd w:val="clear" w:color="auto" w:fill="548DD4"/>
            <w:noWrap/>
            <w:vAlign w:val="center"/>
          </w:tcPr>
          <w:p w:rsidR="00356DE7" w:rsidRPr="00356DE7" w:rsidRDefault="00356DE7"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3-2</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1.145.56</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1.250.24</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1.365.78</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1.456.96</w:t>
            </w:r>
          </w:p>
        </w:tc>
        <w:tc>
          <w:tcPr>
            <w:tcW w:w="1127"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1.589.47</w:t>
            </w:r>
          </w:p>
        </w:tc>
      </w:tr>
      <w:tr w:rsidR="00356DE7" w:rsidRPr="00356DE7" w:rsidTr="000F17C7">
        <w:trPr>
          <w:trHeight w:val="20"/>
          <w:jc w:val="center"/>
        </w:trPr>
        <w:tc>
          <w:tcPr>
            <w:tcW w:w="3679" w:type="dxa"/>
            <w:shd w:val="clear" w:color="auto" w:fill="548DD4"/>
            <w:noWrap/>
            <w:vAlign w:val="center"/>
          </w:tcPr>
          <w:p w:rsidR="00356DE7" w:rsidRPr="00356DE7" w:rsidRDefault="00356DE7"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3-3</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38.658.23</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43.125.32</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48.785.69</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53.636.29</w:t>
            </w:r>
          </w:p>
        </w:tc>
        <w:tc>
          <w:tcPr>
            <w:tcW w:w="1127"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58.165.74</w:t>
            </w:r>
          </w:p>
        </w:tc>
      </w:tr>
      <w:tr w:rsidR="00356DE7" w:rsidRPr="00356DE7" w:rsidTr="000F17C7">
        <w:trPr>
          <w:trHeight w:val="20"/>
          <w:jc w:val="center"/>
        </w:trPr>
        <w:tc>
          <w:tcPr>
            <w:tcW w:w="3679" w:type="dxa"/>
            <w:shd w:val="clear" w:color="auto" w:fill="548DD4"/>
            <w:noWrap/>
            <w:vAlign w:val="center"/>
          </w:tcPr>
          <w:p w:rsidR="00356DE7" w:rsidRPr="00356DE7" w:rsidRDefault="00356DE7"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3-4</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381,49</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410,10</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440,86</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473,92</w:t>
            </w:r>
          </w:p>
        </w:tc>
        <w:tc>
          <w:tcPr>
            <w:tcW w:w="1127"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509,47</w:t>
            </w:r>
          </w:p>
        </w:tc>
      </w:tr>
      <w:tr w:rsidR="00356DE7" w:rsidRPr="00356DE7" w:rsidTr="000F17C7">
        <w:trPr>
          <w:trHeight w:val="20"/>
          <w:jc w:val="center"/>
        </w:trPr>
        <w:tc>
          <w:tcPr>
            <w:tcW w:w="3679" w:type="dxa"/>
            <w:shd w:val="clear" w:color="auto" w:fill="548DD4"/>
            <w:noWrap/>
            <w:vAlign w:val="center"/>
          </w:tcPr>
          <w:p w:rsidR="00356DE7" w:rsidRPr="00356DE7" w:rsidRDefault="00356DE7"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3-5</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548.25</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602.78</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670.85</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710.57</w:t>
            </w:r>
          </w:p>
        </w:tc>
        <w:tc>
          <w:tcPr>
            <w:tcW w:w="1127"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768.12</w:t>
            </w:r>
          </w:p>
        </w:tc>
      </w:tr>
      <w:tr w:rsidR="00356DE7" w:rsidRPr="00356DE7" w:rsidTr="000F17C7">
        <w:trPr>
          <w:trHeight w:val="20"/>
          <w:jc w:val="center"/>
        </w:trPr>
        <w:tc>
          <w:tcPr>
            <w:tcW w:w="3679" w:type="dxa"/>
            <w:shd w:val="clear" w:color="auto" w:fill="548DD4"/>
            <w:noWrap/>
            <w:vAlign w:val="center"/>
          </w:tcPr>
          <w:p w:rsidR="00356DE7" w:rsidRPr="00356DE7" w:rsidRDefault="00356DE7"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3-7</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279,5</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300,46</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322,99</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347,22</w:t>
            </w:r>
          </w:p>
        </w:tc>
        <w:tc>
          <w:tcPr>
            <w:tcW w:w="1127"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373,26</w:t>
            </w:r>
          </w:p>
        </w:tc>
      </w:tr>
      <w:tr w:rsidR="00356DE7" w:rsidRPr="00356DE7" w:rsidTr="000F17C7">
        <w:trPr>
          <w:trHeight w:val="20"/>
          <w:jc w:val="center"/>
        </w:trPr>
        <w:tc>
          <w:tcPr>
            <w:tcW w:w="3679" w:type="dxa"/>
            <w:shd w:val="clear" w:color="auto" w:fill="548DD4"/>
            <w:noWrap/>
            <w:vAlign w:val="center"/>
          </w:tcPr>
          <w:p w:rsidR="00356DE7" w:rsidRPr="00356DE7" w:rsidRDefault="00356DE7"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3-9</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736,03</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791,23</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850,57</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915,22</w:t>
            </w:r>
          </w:p>
        </w:tc>
        <w:tc>
          <w:tcPr>
            <w:tcW w:w="1127"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982,95</w:t>
            </w:r>
          </w:p>
        </w:tc>
      </w:tr>
      <w:tr w:rsidR="00356DE7" w:rsidRPr="00356DE7" w:rsidTr="000F17C7">
        <w:trPr>
          <w:trHeight w:val="20"/>
          <w:jc w:val="center"/>
        </w:trPr>
        <w:tc>
          <w:tcPr>
            <w:tcW w:w="3679" w:type="dxa"/>
            <w:shd w:val="clear" w:color="auto" w:fill="548DD4"/>
            <w:noWrap/>
            <w:vAlign w:val="center"/>
          </w:tcPr>
          <w:p w:rsidR="00356DE7" w:rsidRPr="00356DE7" w:rsidRDefault="00356DE7"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5-3</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4.699,28</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5.051,73</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5.430,61</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5.837,90</w:t>
            </w:r>
          </w:p>
        </w:tc>
        <w:tc>
          <w:tcPr>
            <w:tcW w:w="1127"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6.275,75</w:t>
            </w:r>
          </w:p>
        </w:tc>
      </w:tr>
      <w:tr w:rsidR="00356DE7" w:rsidRPr="00356DE7" w:rsidTr="000F17C7">
        <w:trPr>
          <w:trHeight w:val="20"/>
          <w:jc w:val="center"/>
        </w:trPr>
        <w:tc>
          <w:tcPr>
            <w:tcW w:w="3679" w:type="dxa"/>
            <w:shd w:val="clear" w:color="auto" w:fill="548DD4"/>
            <w:noWrap/>
            <w:vAlign w:val="center"/>
          </w:tcPr>
          <w:p w:rsidR="00356DE7" w:rsidRPr="00356DE7" w:rsidRDefault="00356DE7"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3-2</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806,41</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866,89</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931,91</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1.001,80</w:t>
            </w:r>
          </w:p>
        </w:tc>
        <w:tc>
          <w:tcPr>
            <w:tcW w:w="1127"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1.076,94</w:t>
            </w:r>
          </w:p>
        </w:tc>
      </w:tr>
      <w:tr w:rsidR="00356DE7" w:rsidRPr="00356DE7" w:rsidTr="000F17C7">
        <w:trPr>
          <w:trHeight w:val="20"/>
          <w:jc w:val="center"/>
        </w:trPr>
        <w:tc>
          <w:tcPr>
            <w:tcW w:w="3679" w:type="dxa"/>
            <w:shd w:val="clear" w:color="auto" w:fill="548DD4"/>
            <w:noWrap/>
            <w:vAlign w:val="center"/>
          </w:tcPr>
          <w:p w:rsidR="00356DE7" w:rsidRPr="00356DE7" w:rsidRDefault="00356DE7"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2-3</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46.830,82</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50.343,13</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54.118,86</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58.177,78</w:t>
            </w:r>
          </w:p>
        </w:tc>
        <w:tc>
          <w:tcPr>
            <w:tcW w:w="1127"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62.541,11</w:t>
            </w:r>
          </w:p>
        </w:tc>
      </w:tr>
      <w:tr w:rsidR="00356DE7" w:rsidRPr="00356DE7" w:rsidTr="000F17C7">
        <w:trPr>
          <w:trHeight w:val="20"/>
          <w:jc w:val="center"/>
        </w:trPr>
        <w:tc>
          <w:tcPr>
            <w:tcW w:w="3679" w:type="dxa"/>
            <w:shd w:val="clear" w:color="auto" w:fill="548DD4"/>
            <w:noWrap/>
            <w:vAlign w:val="center"/>
          </w:tcPr>
          <w:p w:rsidR="00356DE7" w:rsidRPr="00356DE7" w:rsidRDefault="00356DE7"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3-4</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484,60</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520,95</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560,02</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602,02</w:t>
            </w:r>
          </w:p>
        </w:tc>
        <w:tc>
          <w:tcPr>
            <w:tcW w:w="1127"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647,17</w:t>
            </w:r>
          </w:p>
        </w:tc>
      </w:tr>
      <w:tr w:rsidR="00356DE7" w:rsidRPr="00356DE7" w:rsidTr="000F17C7">
        <w:trPr>
          <w:trHeight w:val="20"/>
          <w:jc w:val="center"/>
        </w:trPr>
        <w:tc>
          <w:tcPr>
            <w:tcW w:w="3679" w:type="dxa"/>
            <w:shd w:val="clear" w:color="auto" w:fill="548DD4"/>
            <w:noWrap/>
            <w:vAlign w:val="center"/>
          </w:tcPr>
          <w:p w:rsidR="00356DE7" w:rsidRPr="00356DE7" w:rsidRDefault="00356DE7"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3-5</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883,06</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949,29</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1.020,49</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1.097,03</w:t>
            </w:r>
          </w:p>
        </w:tc>
        <w:tc>
          <w:tcPr>
            <w:tcW w:w="1127"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1.179,31</w:t>
            </w:r>
          </w:p>
        </w:tc>
      </w:tr>
      <w:tr w:rsidR="00356DE7" w:rsidRPr="00356DE7" w:rsidTr="000F17C7">
        <w:trPr>
          <w:trHeight w:val="20"/>
          <w:jc w:val="center"/>
        </w:trPr>
        <w:tc>
          <w:tcPr>
            <w:tcW w:w="3679" w:type="dxa"/>
            <w:shd w:val="clear" w:color="auto" w:fill="548DD4"/>
            <w:noWrap/>
            <w:vAlign w:val="center"/>
          </w:tcPr>
          <w:p w:rsidR="00356DE7" w:rsidRPr="00356DE7" w:rsidRDefault="00356DE7"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3-7</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604,05</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649,35</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698,05</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750,41</w:t>
            </w:r>
          </w:p>
        </w:tc>
        <w:tc>
          <w:tcPr>
            <w:tcW w:w="1127"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806,69</w:t>
            </w:r>
          </w:p>
        </w:tc>
      </w:tr>
      <w:tr w:rsidR="00356DE7" w:rsidRPr="00356DE7" w:rsidTr="000F17C7">
        <w:trPr>
          <w:trHeight w:val="20"/>
          <w:jc w:val="center"/>
        </w:trPr>
        <w:tc>
          <w:tcPr>
            <w:tcW w:w="3679" w:type="dxa"/>
            <w:shd w:val="clear" w:color="auto" w:fill="548DD4"/>
            <w:noWrap/>
            <w:vAlign w:val="center"/>
          </w:tcPr>
          <w:p w:rsidR="00356DE7" w:rsidRPr="00356DE7" w:rsidRDefault="00356DE7"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3-9</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904,74</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972,59</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1.045,54</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1.123,96</w:t>
            </w:r>
          </w:p>
        </w:tc>
        <w:tc>
          <w:tcPr>
            <w:tcW w:w="1127"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1.208,25</w:t>
            </w:r>
          </w:p>
        </w:tc>
      </w:tr>
      <w:tr w:rsidR="00356DE7" w:rsidRPr="00356DE7" w:rsidTr="000F17C7">
        <w:trPr>
          <w:trHeight w:val="20"/>
          <w:jc w:val="center"/>
        </w:trPr>
        <w:tc>
          <w:tcPr>
            <w:tcW w:w="3679" w:type="dxa"/>
            <w:shd w:val="clear" w:color="auto" w:fill="548DD4"/>
            <w:noWrap/>
            <w:vAlign w:val="center"/>
          </w:tcPr>
          <w:p w:rsidR="00356DE7" w:rsidRPr="00356DE7" w:rsidRDefault="00356DE7"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5-3</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1.689,28</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1.815,98</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1.952,18</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2.098,59</w:t>
            </w:r>
          </w:p>
        </w:tc>
        <w:tc>
          <w:tcPr>
            <w:tcW w:w="1127"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2.255,98</w:t>
            </w:r>
          </w:p>
        </w:tc>
      </w:tr>
      <w:tr w:rsidR="00356DE7" w:rsidRPr="00356DE7" w:rsidTr="000F17C7">
        <w:trPr>
          <w:trHeight w:val="20"/>
          <w:jc w:val="center"/>
        </w:trPr>
        <w:tc>
          <w:tcPr>
            <w:tcW w:w="3679" w:type="dxa"/>
            <w:shd w:val="clear" w:color="auto" w:fill="548DD4"/>
            <w:noWrap/>
            <w:vAlign w:val="center"/>
          </w:tcPr>
          <w:p w:rsidR="00356DE7" w:rsidRPr="00356DE7" w:rsidRDefault="00356DE7" w:rsidP="00356DE7">
            <w:pPr>
              <w:spacing w:after="0" w:line="240" w:lineRule="auto"/>
              <w:jc w:val="right"/>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TOPLAM</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90.763,26</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107.671,70</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127.372,08</w:t>
            </w:r>
          </w:p>
        </w:tc>
        <w:tc>
          <w:tcPr>
            <w:tcW w:w="1134"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147.425,85</w:t>
            </w:r>
          </w:p>
        </w:tc>
        <w:tc>
          <w:tcPr>
            <w:tcW w:w="1127"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8"/>
                <w:szCs w:val="18"/>
                <w:lang w:eastAsia="tr-TR"/>
              </w:rPr>
            </w:pPr>
            <w:r w:rsidRPr="00356DE7">
              <w:rPr>
                <w:rFonts w:ascii="Times New Roman" w:hAnsi="Times New Roman"/>
                <w:color w:val="FFFFFF"/>
                <w:sz w:val="18"/>
                <w:szCs w:val="18"/>
                <w:lang w:eastAsia="tr-TR"/>
              </w:rPr>
              <w:t>167.856,88</w:t>
            </w:r>
          </w:p>
        </w:tc>
      </w:tr>
      <w:tr w:rsidR="00356DE7" w:rsidRPr="00356DE7" w:rsidTr="000F17C7">
        <w:trPr>
          <w:trHeight w:val="20"/>
          <w:jc w:val="center"/>
        </w:trPr>
        <w:tc>
          <w:tcPr>
            <w:tcW w:w="3679" w:type="dxa"/>
            <w:shd w:val="clear" w:color="auto" w:fill="548DD4"/>
            <w:vAlign w:val="center"/>
          </w:tcPr>
          <w:p w:rsidR="00356DE7" w:rsidRPr="00356DE7" w:rsidRDefault="00356DE7" w:rsidP="00356DE7">
            <w:pPr>
              <w:spacing w:after="0" w:line="240" w:lineRule="auto"/>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Birim Bütçesinin MEB Bütçesine Oranı</w:t>
            </w:r>
          </w:p>
        </w:tc>
        <w:tc>
          <w:tcPr>
            <w:tcW w:w="5663" w:type="dxa"/>
            <w:gridSpan w:val="5"/>
            <w:shd w:val="clear" w:color="auto" w:fill="548DD4"/>
            <w:noWrap/>
            <w:vAlign w:val="center"/>
          </w:tcPr>
          <w:p w:rsidR="00356DE7" w:rsidRPr="00356DE7" w:rsidRDefault="00356DE7" w:rsidP="00356DE7">
            <w:pPr>
              <w:spacing w:after="0" w:line="240" w:lineRule="auto"/>
              <w:rPr>
                <w:rFonts w:ascii="Times New Roman" w:hAnsi="Times New Roman"/>
                <w:b/>
                <w:bCs/>
                <w:color w:val="FF0000"/>
                <w:sz w:val="18"/>
                <w:szCs w:val="18"/>
                <w:lang w:eastAsia="tr-TR"/>
              </w:rPr>
            </w:pPr>
            <w:r w:rsidRPr="00356DE7">
              <w:rPr>
                <w:rFonts w:ascii="Times New Roman" w:hAnsi="Times New Roman"/>
                <w:b/>
                <w:bCs/>
                <w:color w:val="FFFFFF"/>
                <w:sz w:val="18"/>
                <w:szCs w:val="18"/>
                <w:lang w:eastAsia="tr-TR"/>
              </w:rPr>
              <w:t>2,70%</w:t>
            </w:r>
          </w:p>
        </w:tc>
      </w:tr>
    </w:tbl>
    <w:p w:rsidR="00356DE7" w:rsidRPr="00356DE7" w:rsidRDefault="00356DE7" w:rsidP="00356DE7">
      <w:pPr>
        <w:tabs>
          <w:tab w:val="left" w:pos="1455"/>
        </w:tabs>
        <w:spacing w:before="120" w:after="0" w:line="240" w:lineRule="auto"/>
        <w:rPr>
          <w:rFonts w:ascii="Times New Roman" w:hAnsi="Times New Roman"/>
          <w:b/>
          <w:color w:val="000000"/>
          <w:szCs w:val="18"/>
          <w:lang w:eastAsia="tr-TR"/>
        </w:rPr>
      </w:pPr>
    </w:p>
    <w:p w:rsidR="00356DE7" w:rsidRPr="00356DE7" w:rsidRDefault="00356DE7" w:rsidP="00356DE7">
      <w:pPr>
        <w:tabs>
          <w:tab w:val="left" w:pos="1455"/>
        </w:tabs>
        <w:spacing w:before="120" w:after="0" w:line="240" w:lineRule="auto"/>
        <w:rPr>
          <w:rFonts w:ascii="Times New Roman" w:hAnsi="Times New Roman"/>
          <w:b/>
          <w:color w:val="000000"/>
          <w:szCs w:val="18"/>
          <w:lang w:eastAsia="tr-TR"/>
        </w:rPr>
      </w:pPr>
    </w:p>
    <w:p w:rsidR="00356DE7" w:rsidRPr="00356DE7" w:rsidRDefault="00356DE7" w:rsidP="00356DE7">
      <w:pPr>
        <w:tabs>
          <w:tab w:val="left" w:pos="1455"/>
        </w:tabs>
        <w:spacing w:before="120" w:after="0" w:line="240" w:lineRule="auto"/>
        <w:rPr>
          <w:rFonts w:ascii="Times New Roman" w:hAnsi="Times New Roman"/>
          <w:b/>
          <w:color w:val="000000"/>
          <w:szCs w:val="18"/>
          <w:lang w:eastAsia="tr-TR"/>
        </w:rPr>
      </w:pPr>
    </w:p>
    <w:p w:rsidR="00356DE7" w:rsidRPr="00356DE7" w:rsidRDefault="00356DE7" w:rsidP="00356DE7">
      <w:pPr>
        <w:tabs>
          <w:tab w:val="left" w:pos="1455"/>
        </w:tabs>
        <w:spacing w:before="120" w:after="0" w:line="240" w:lineRule="auto"/>
        <w:rPr>
          <w:rFonts w:ascii="Times New Roman" w:hAnsi="Times New Roman"/>
          <w:b/>
          <w:color w:val="000000"/>
          <w:szCs w:val="18"/>
          <w:lang w:eastAsia="tr-TR"/>
        </w:rPr>
      </w:pPr>
      <w:r w:rsidRPr="00356DE7">
        <w:rPr>
          <w:rFonts w:ascii="Times New Roman" w:hAnsi="Times New Roman"/>
          <w:b/>
          <w:color w:val="000000"/>
          <w:szCs w:val="18"/>
          <w:lang w:eastAsia="tr-TR"/>
        </w:rPr>
        <w:lastRenderedPageBreak/>
        <w:t xml:space="preserve"> </w:t>
      </w:r>
      <w:proofErr w:type="spellStart"/>
      <w:proofErr w:type="gramStart"/>
      <w:r w:rsidRPr="00356DE7">
        <w:rPr>
          <w:rFonts w:ascii="Times New Roman" w:hAnsi="Times New Roman"/>
          <w:b/>
          <w:color w:val="000000"/>
          <w:szCs w:val="18"/>
          <w:lang w:eastAsia="tr-TR"/>
        </w:rPr>
        <w:t>Birim</w:t>
      </w:r>
      <w:r w:rsidRPr="00356DE7">
        <w:rPr>
          <w:rFonts w:ascii="Times New Roman" w:hAnsi="Times New Roman"/>
          <w:color w:val="000000"/>
          <w:szCs w:val="18"/>
          <w:lang w:eastAsia="tr-TR"/>
        </w:rPr>
        <w:t>:</w:t>
      </w:r>
      <w:r w:rsidRPr="00356DE7">
        <w:rPr>
          <w:rFonts w:ascii="Times New Roman" w:hAnsi="Times New Roman"/>
          <w:b/>
          <w:color w:val="000000"/>
          <w:szCs w:val="18"/>
          <w:lang w:eastAsia="tr-TR"/>
        </w:rPr>
        <w:t>İnşaat</w:t>
      </w:r>
      <w:proofErr w:type="spellEnd"/>
      <w:proofErr w:type="gramEnd"/>
      <w:r w:rsidRPr="00356DE7">
        <w:rPr>
          <w:rFonts w:ascii="Times New Roman" w:hAnsi="Times New Roman"/>
          <w:b/>
          <w:color w:val="000000"/>
          <w:szCs w:val="18"/>
          <w:lang w:eastAsia="tr-TR"/>
        </w:rPr>
        <w:t xml:space="preserve"> ve Emlak Hizmetleri</w:t>
      </w:r>
    </w:p>
    <w:tbl>
      <w:tblPr>
        <w:tblW w:w="9301" w:type="dxa"/>
        <w:jc w:val="center"/>
        <w:tblBorders>
          <w:top w:val="single" w:sz="8" w:space="0" w:color="FFC000"/>
          <w:left w:val="single" w:sz="8" w:space="0" w:color="FFC000"/>
          <w:bottom w:val="single" w:sz="8" w:space="0" w:color="FFC000"/>
          <w:right w:val="single" w:sz="8" w:space="0" w:color="FFC000"/>
          <w:insideH w:val="single" w:sz="6" w:space="0" w:color="FFC000"/>
          <w:insideV w:val="single" w:sz="6" w:space="0" w:color="FFC000"/>
        </w:tblBorders>
        <w:tblCellMar>
          <w:left w:w="70" w:type="dxa"/>
          <w:right w:w="70" w:type="dxa"/>
        </w:tblCellMar>
        <w:tblLook w:val="00A0" w:firstRow="1" w:lastRow="0" w:firstColumn="1" w:lastColumn="0" w:noHBand="0" w:noVBand="0"/>
      </w:tblPr>
      <w:tblGrid>
        <w:gridCol w:w="3206"/>
        <w:gridCol w:w="1188"/>
        <w:gridCol w:w="1175"/>
        <w:gridCol w:w="1189"/>
        <w:gridCol w:w="1267"/>
        <w:gridCol w:w="1276"/>
      </w:tblGrid>
      <w:tr w:rsidR="00356DE7" w:rsidRPr="00356DE7" w:rsidTr="000F17C7">
        <w:trPr>
          <w:trHeight w:val="20"/>
          <w:jc w:val="center"/>
        </w:trPr>
        <w:tc>
          <w:tcPr>
            <w:tcW w:w="3206" w:type="dxa"/>
            <w:tcBorders>
              <w:top w:val="single" w:sz="8" w:space="0" w:color="FFC000"/>
            </w:tcBorders>
            <w:shd w:val="clear" w:color="auto" w:fill="548DD4"/>
            <w:noWrap/>
            <w:vAlign w:val="center"/>
          </w:tcPr>
          <w:p w:rsidR="00356DE7" w:rsidRPr="00356DE7" w:rsidRDefault="00356DE7" w:rsidP="00356DE7">
            <w:pPr>
              <w:spacing w:after="0" w:line="240" w:lineRule="auto"/>
              <w:jc w:val="center"/>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Maliyet</w:t>
            </w:r>
          </w:p>
        </w:tc>
        <w:tc>
          <w:tcPr>
            <w:tcW w:w="1188" w:type="dxa"/>
            <w:tcBorders>
              <w:top w:val="single" w:sz="8" w:space="0" w:color="FFC000"/>
            </w:tcBorders>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2015</w:t>
            </w:r>
          </w:p>
        </w:tc>
        <w:tc>
          <w:tcPr>
            <w:tcW w:w="1175" w:type="dxa"/>
            <w:tcBorders>
              <w:top w:val="single" w:sz="8" w:space="0" w:color="FFC000"/>
            </w:tcBorders>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2016</w:t>
            </w:r>
          </w:p>
        </w:tc>
        <w:tc>
          <w:tcPr>
            <w:tcW w:w="1189" w:type="dxa"/>
            <w:tcBorders>
              <w:top w:val="single" w:sz="8" w:space="0" w:color="FFC000"/>
            </w:tcBorders>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2017</w:t>
            </w:r>
          </w:p>
        </w:tc>
        <w:tc>
          <w:tcPr>
            <w:tcW w:w="1267" w:type="dxa"/>
            <w:tcBorders>
              <w:top w:val="single" w:sz="8" w:space="0" w:color="FFC000"/>
            </w:tcBorders>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2018</w:t>
            </w:r>
          </w:p>
        </w:tc>
        <w:tc>
          <w:tcPr>
            <w:tcW w:w="1276" w:type="dxa"/>
            <w:tcBorders>
              <w:top w:val="single" w:sz="8" w:space="0" w:color="FFC000"/>
            </w:tcBorders>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2019</w:t>
            </w:r>
          </w:p>
        </w:tc>
      </w:tr>
      <w:tr w:rsidR="00356DE7" w:rsidRPr="00356DE7" w:rsidTr="000F17C7">
        <w:trPr>
          <w:trHeight w:val="20"/>
          <w:jc w:val="center"/>
        </w:trPr>
        <w:tc>
          <w:tcPr>
            <w:tcW w:w="3206"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9.1.2.0.1.6.7 Büyük Onarım Temel Eğitim Gen. Md.</w:t>
            </w:r>
          </w:p>
        </w:tc>
        <w:tc>
          <w:tcPr>
            <w:tcW w:w="1188"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46.370,08</w:t>
            </w:r>
          </w:p>
        </w:tc>
        <w:tc>
          <w:tcPr>
            <w:tcW w:w="11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49.847,83</w:t>
            </w:r>
          </w:p>
        </w:tc>
        <w:tc>
          <w:tcPr>
            <w:tcW w:w="1189"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53.586,42</w:t>
            </w:r>
          </w:p>
        </w:tc>
        <w:tc>
          <w:tcPr>
            <w:tcW w:w="126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57.605,40</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61.925,81</w:t>
            </w:r>
          </w:p>
        </w:tc>
      </w:tr>
      <w:tr w:rsidR="00356DE7" w:rsidRPr="00356DE7" w:rsidTr="000F17C7">
        <w:trPr>
          <w:trHeight w:val="20"/>
          <w:jc w:val="center"/>
        </w:trPr>
        <w:tc>
          <w:tcPr>
            <w:tcW w:w="3206"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 xml:space="preserve">9.2.2.0.1.6.7 Büyük Onarım Mesleki ve </w:t>
            </w:r>
            <w:proofErr w:type="spellStart"/>
            <w:proofErr w:type="gramStart"/>
            <w:r w:rsidRPr="00356DE7">
              <w:rPr>
                <w:rFonts w:ascii="Times New Roman" w:hAnsi="Times New Roman"/>
                <w:b/>
                <w:bCs/>
                <w:color w:val="FFFFFF"/>
                <w:sz w:val="18"/>
                <w:szCs w:val="18"/>
                <w:lang w:eastAsia="tr-TR"/>
              </w:rPr>
              <w:t>Tekn.Eğit</w:t>
            </w:r>
            <w:proofErr w:type="gramEnd"/>
            <w:r w:rsidRPr="00356DE7">
              <w:rPr>
                <w:rFonts w:ascii="Times New Roman" w:hAnsi="Times New Roman"/>
                <w:b/>
                <w:bCs/>
                <w:color w:val="FFFFFF"/>
                <w:sz w:val="18"/>
                <w:szCs w:val="18"/>
                <w:lang w:eastAsia="tr-TR"/>
              </w:rPr>
              <w:t>.Md</w:t>
            </w:r>
            <w:proofErr w:type="spellEnd"/>
            <w:r w:rsidRPr="00356DE7">
              <w:rPr>
                <w:rFonts w:ascii="Times New Roman" w:hAnsi="Times New Roman"/>
                <w:b/>
                <w:bCs/>
                <w:color w:val="FFFFFF"/>
                <w:sz w:val="18"/>
                <w:szCs w:val="18"/>
                <w:lang w:eastAsia="tr-TR"/>
              </w:rPr>
              <w:t>.</w:t>
            </w:r>
          </w:p>
        </w:tc>
        <w:tc>
          <w:tcPr>
            <w:tcW w:w="1188"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94.591,13</w:t>
            </w:r>
          </w:p>
        </w:tc>
        <w:tc>
          <w:tcPr>
            <w:tcW w:w="11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101.685,47</w:t>
            </w:r>
          </w:p>
        </w:tc>
        <w:tc>
          <w:tcPr>
            <w:tcW w:w="1189"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109.311,88</w:t>
            </w:r>
          </w:p>
        </w:tc>
        <w:tc>
          <w:tcPr>
            <w:tcW w:w="126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117.510,27</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126.323,54</w:t>
            </w:r>
          </w:p>
        </w:tc>
      </w:tr>
      <w:tr w:rsidR="00356DE7" w:rsidRPr="00356DE7" w:rsidTr="000F17C7">
        <w:trPr>
          <w:trHeight w:val="20"/>
          <w:jc w:val="center"/>
        </w:trPr>
        <w:tc>
          <w:tcPr>
            <w:tcW w:w="3206"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9.2.1.0.1.6.7 Büyük Onarım Ortaöğretim Gen. Md.</w:t>
            </w:r>
          </w:p>
        </w:tc>
        <w:tc>
          <w:tcPr>
            <w:tcW w:w="1188"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91.577,97</w:t>
            </w:r>
          </w:p>
        </w:tc>
        <w:tc>
          <w:tcPr>
            <w:tcW w:w="11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98.446,32</w:t>
            </w:r>
          </w:p>
        </w:tc>
        <w:tc>
          <w:tcPr>
            <w:tcW w:w="1189"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105.829,80</w:t>
            </w:r>
          </w:p>
        </w:tc>
        <w:tc>
          <w:tcPr>
            <w:tcW w:w="126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113.767,03</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122.299,56</w:t>
            </w:r>
          </w:p>
        </w:tc>
      </w:tr>
      <w:tr w:rsidR="00356DE7" w:rsidRPr="00356DE7" w:rsidTr="000F17C7">
        <w:trPr>
          <w:trHeight w:val="20"/>
          <w:jc w:val="center"/>
        </w:trPr>
        <w:tc>
          <w:tcPr>
            <w:tcW w:w="3206"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9.1.2.2.1.6.7 Büyük Onarım YİKOB</w:t>
            </w:r>
          </w:p>
        </w:tc>
        <w:tc>
          <w:tcPr>
            <w:tcW w:w="1188"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103.254,62</w:t>
            </w:r>
          </w:p>
        </w:tc>
        <w:tc>
          <w:tcPr>
            <w:tcW w:w="11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110.998,72</w:t>
            </w:r>
          </w:p>
        </w:tc>
        <w:tc>
          <w:tcPr>
            <w:tcW w:w="1189"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119.323,62</w:t>
            </w:r>
          </w:p>
        </w:tc>
        <w:tc>
          <w:tcPr>
            <w:tcW w:w="126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128.272,89</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137.893,36</w:t>
            </w:r>
          </w:p>
        </w:tc>
      </w:tr>
      <w:tr w:rsidR="00356DE7" w:rsidRPr="00356DE7" w:rsidTr="000F17C7">
        <w:trPr>
          <w:trHeight w:val="20"/>
          <w:jc w:val="center"/>
        </w:trPr>
        <w:tc>
          <w:tcPr>
            <w:tcW w:w="3206"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9.2.1.2.1.6.7 Büyük Onarım YİKOB</w:t>
            </w:r>
          </w:p>
        </w:tc>
        <w:tc>
          <w:tcPr>
            <w:tcW w:w="1188"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1.196,76</w:t>
            </w:r>
          </w:p>
        </w:tc>
        <w:tc>
          <w:tcPr>
            <w:tcW w:w="11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1.286,51</w:t>
            </w:r>
          </w:p>
        </w:tc>
        <w:tc>
          <w:tcPr>
            <w:tcW w:w="1189"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1.383,008</w:t>
            </w:r>
          </w:p>
        </w:tc>
        <w:tc>
          <w:tcPr>
            <w:tcW w:w="126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1.486,73</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1.598,23</w:t>
            </w:r>
          </w:p>
        </w:tc>
      </w:tr>
      <w:tr w:rsidR="00356DE7" w:rsidRPr="00356DE7" w:rsidTr="000F17C7">
        <w:trPr>
          <w:trHeight w:val="20"/>
          <w:jc w:val="center"/>
        </w:trPr>
        <w:tc>
          <w:tcPr>
            <w:tcW w:w="3206"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9.1.1.1.1.6.5 Okul Öncesi Gen. Md. YİKOB</w:t>
            </w:r>
          </w:p>
        </w:tc>
        <w:tc>
          <w:tcPr>
            <w:tcW w:w="1188"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37.811,46</w:t>
            </w:r>
          </w:p>
        </w:tc>
        <w:tc>
          <w:tcPr>
            <w:tcW w:w="11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40.647,32</w:t>
            </w:r>
          </w:p>
        </w:tc>
        <w:tc>
          <w:tcPr>
            <w:tcW w:w="1189"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43.695,87</w:t>
            </w:r>
          </w:p>
        </w:tc>
        <w:tc>
          <w:tcPr>
            <w:tcW w:w="126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46.973,06</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50.496,04</w:t>
            </w:r>
          </w:p>
        </w:tc>
      </w:tr>
      <w:tr w:rsidR="00356DE7" w:rsidRPr="00356DE7" w:rsidTr="000F17C7">
        <w:trPr>
          <w:trHeight w:val="20"/>
          <w:jc w:val="center"/>
        </w:trPr>
        <w:tc>
          <w:tcPr>
            <w:tcW w:w="3206"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9.1.2.2.1.6.5 Temel Eğitim Gen. Md. YİKOB</w:t>
            </w:r>
          </w:p>
        </w:tc>
        <w:tc>
          <w:tcPr>
            <w:tcW w:w="1188"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301.085,68</w:t>
            </w:r>
          </w:p>
        </w:tc>
        <w:tc>
          <w:tcPr>
            <w:tcW w:w="11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398.667,11</w:t>
            </w:r>
          </w:p>
        </w:tc>
        <w:tc>
          <w:tcPr>
            <w:tcW w:w="1189"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503.567,14</w:t>
            </w:r>
          </w:p>
        </w:tc>
        <w:tc>
          <w:tcPr>
            <w:tcW w:w="126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616.334,68</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737.559,78</w:t>
            </w:r>
          </w:p>
        </w:tc>
      </w:tr>
      <w:tr w:rsidR="00356DE7" w:rsidRPr="00356DE7" w:rsidTr="000F17C7">
        <w:trPr>
          <w:trHeight w:val="20"/>
          <w:jc w:val="center"/>
        </w:trPr>
        <w:tc>
          <w:tcPr>
            <w:tcW w:w="3206"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9.2.1.1.1.6.5 Ortaöğretim Gen. Md. YİKOB</w:t>
            </w:r>
          </w:p>
        </w:tc>
        <w:tc>
          <w:tcPr>
            <w:tcW w:w="1188"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115.593,36</w:t>
            </w:r>
          </w:p>
        </w:tc>
        <w:tc>
          <w:tcPr>
            <w:tcW w:w="11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124.262,86</w:t>
            </w:r>
          </w:p>
        </w:tc>
        <w:tc>
          <w:tcPr>
            <w:tcW w:w="1189"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133.582,58</w:t>
            </w:r>
          </w:p>
        </w:tc>
        <w:tc>
          <w:tcPr>
            <w:tcW w:w="126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143.601,27</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154.371,37</w:t>
            </w:r>
          </w:p>
        </w:tc>
      </w:tr>
      <w:tr w:rsidR="00356DE7" w:rsidRPr="00356DE7" w:rsidTr="000F17C7">
        <w:trPr>
          <w:trHeight w:val="20"/>
          <w:jc w:val="center"/>
        </w:trPr>
        <w:tc>
          <w:tcPr>
            <w:tcW w:w="3206"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 xml:space="preserve">9.2.2.8.1.6.5 Mesleki ve Tek. </w:t>
            </w:r>
            <w:proofErr w:type="spellStart"/>
            <w:r w:rsidRPr="00356DE7">
              <w:rPr>
                <w:rFonts w:ascii="Times New Roman" w:hAnsi="Times New Roman"/>
                <w:b/>
                <w:bCs/>
                <w:color w:val="FFFFFF"/>
                <w:sz w:val="18"/>
                <w:szCs w:val="18"/>
                <w:lang w:eastAsia="tr-TR"/>
              </w:rPr>
              <w:t>Eğt</w:t>
            </w:r>
            <w:proofErr w:type="spellEnd"/>
            <w:r w:rsidRPr="00356DE7">
              <w:rPr>
                <w:rFonts w:ascii="Times New Roman" w:hAnsi="Times New Roman"/>
                <w:b/>
                <w:bCs/>
                <w:color w:val="FFFFFF"/>
                <w:sz w:val="18"/>
                <w:szCs w:val="18"/>
                <w:lang w:eastAsia="tr-TR"/>
              </w:rPr>
              <w:t>. Gen. Md. YİKOB</w:t>
            </w:r>
          </w:p>
        </w:tc>
        <w:tc>
          <w:tcPr>
            <w:tcW w:w="1188"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147.693,66</w:t>
            </w:r>
          </w:p>
        </w:tc>
        <w:tc>
          <w:tcPr>
            <w:tcW w:w="11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158.770,69</w:t>
            </w:r>
          </w:p>
        </w:tc>
        <w:tc>
          <w:tcPr>
            <w:tcW w:w="1189"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170.678,49</w:t>
            </w:r>
          </w:p>
        </w:tc>
        <w:tc>
          <w:tcPr>
            <w:tcW w:w="126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183.479,38</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197.240,33</w:t>
            </w:r>
          </w:p>
        </w:tc>
      </w:tr>
      <w:tr w:rsidR="00356DE7" w:rsidRPr="00356DE7" w:rsidTr="000F17C7">
        <w:trPr>
          <w:trHeight w:val="20"/>
          <w:jc w:val="center"/>
        </w:trPr>
        <w:tc>
          <w:tcPr>
            <w:tcW w:w="3206"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9.2.2.9.1.6.</w:t>
            </w:r>
            <w:proofErr w:type="gramStart"/>
            <w:r w:rsidRPr="00356DE7">
              <w:rPr>
                <w:rFonts w:ascii="Times New Roman" w:hAnsi="Times New Roman"/>
                <w:b/>
                <w:bCs/>
                <w:color w:val="FFFFFF"/>
                <w:sz w:val="18"/>
                <w:szCs w:val="18"/>
                <w:lang w:eastAsia="tr-TR"/>
              </w:rPr>
              <w:t>5  Din</w:t>
            </w:r>
            <w:proofErr w:type="gramEnd"/>
            <w:r w:rsidRPr="00356DE7">
              <w:rPr>
                <w:rFonts w:ascii="Times New Roman" w:hAnsi="Times New Roman"/>
                <w:b/>
                <w:bCs/>
                <w:color w:val="FFFFFF"/>
                <w:sz w:val="18"/>
                <w:szCs w:val="18"/>
                <w:lang w:eastAsia="tr-TR"/>
              </w:rPr>
              <w:t xml:space="preserve"> Öğretim Gn. Md.</w:t>
            </w:r>
          </w:p>
        </w:tc>
        <w:tc>
          <w:tcPr>
            <w:tcW w:w="1188"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35.130,03</w:t>
            </w:r>
          </w:p>
        </w:tc>
        <w:tc>
          <w:tcPr>
            <w:tcW w:w="11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37.764,78</w:t>
            </w:r>
          </w:p>
        </w:tc>
        <w:tc>
          <w:tcPr>
            <w:tcW w:w="1189"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40.597,14</w:t>
            </w:r>
          </w:p>
        </w:tc>
        <w:tc>
          <w:tcPr>
            <w:tcW w:w="126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43.641,93</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46.915,07</w:t>
            </w:r>
          </w:p>
        </w:tc>
      </w:tr>
      <w:tr w:rsidR="00356DE7" w:rsidRPr="00356DE7" w:rsidTr="000F17C7">
        <w:trPr>
          <w:trHeight w:val="20"/>
          <w:jc w:val="center"/>
        </w:trPr>
        <w:tc>
          <w:tcPr>
            <w:tcW w:w="3206"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 xml:space="preserve">9.5.0.3.1.6.5 Özel Eğitim ve Rehberlik </w:t>
            </w:r>
            <w:proofErr w:type="spellStart"/>
            <w:r w:rsidRPr="00356DE7">
              <w:rPr>
                <w:rFonts w:ascii="Times New Roman" w:hAnsi="Times New Roman"/>
                <w:b/>
                <w:bCs/>
                <w:color w:val="FFFFFF"/>
                <w:sz w:val="18"/>
                <w:szCs w:val="18"/>
                <w:lang w:eastAsia="tr-TR"/>
              </w:rPr>
              <w:t>Hz.Gn</w:t>
            </w:r>
            <w:proofErr w:type="spellEnd"/>
            <w:r w:rsidRPr="00356DE7">
              <w:rPr>
                <w:rFonts w:ascii="Times New Roman" w:hAnsi="Times New Roman"/>
                <w:b/>
                <w:bCs/>
                <w:color w:val="FFFFFF"/>
                <w:sz w:val="18"/>
                <w:szCs w:val="18"/>
                <w:lang w:eastAsia="tr-TR"/>
              </w:rPr>
              <w:t>. Md.</w:t>
            </w:r>
          </w:p>
        </w:tc>
        <w:tc>
          <w:tcPr>
            <w:tcW w:w="1188"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3.214,59</w:t>
            </w:r>
          </w:p>
        </w:tc>
        <w:tc>
          <w:tcPr>
            <w:tcW w:w="11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3.455,69</w:t>
            </w:r>
          </w:p>
        </w:tc>
        <w:tc>
          <w:tcPr>
            <w:tcW w:w="1189"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3.714,87</w:t>
            </w:r>
          </w:p>
        </w:tc>
        <w:tc>
          <w:tcPr>
            <w:tcW w:w="126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3.993,48</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4.292,99</w:t>
            </w:r>
          </w:p>
        </w:tc>
      </w:tr>
      <w:tr w:rsidR="00356DE7" w:rsidRPr="00356DE7" w:rsidTr="000F17C7">
        <w:trPr>
          <w:trHeight w:val="20"/>
          <w:jc w:val="center"/>
        </w:trPr>
        <w:tc>
          <w:tcPr>
            <w:tcW w:w="3206" w:type="dxa"/>
            <w:shd w:val="clear" w:color="auto" w:fill="548DD4"/>
            <w:vAlign w:val="center"/>
          </w:tcPr>
          <w:p w:rsidR="00356DE7" w:rsidRPr="00356DE7" w:rsidRDefault="00356DE7" w:rsidP="00356DE7">
            <w:pPr>
              <w:spacing w:after="0" w:line="240" w:lineRule="auto"/>
              <w:jc w:val="right"/>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TOPLAM</w:t>
            </w:r>
          </w:p>
        </w:tc>
        <w:tc>
          <w:tcPr>
            <w:tcW w:w="1188"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977.519,34</w:t>
            </w:r>
          </w:p>
        </w:tc>
        <w:tc>
          <w:tcPr>
            <w:tcW w:w="11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1.125.833,30</w:t>
            </w:r>
          </w:p>
        </w:tc>
        <w:tc>
          <w:tcPr>
            <w:tcW w:w="1189"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1.285.270,82</w:t>
            </w:r>
          </w:p>
        </w:tc>
        <w:tc>
          <w:tcPr>
            <w:tcW w:w="126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1.456.666,12</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8"/>
                <w:szCs w:val="18"/>
                <w:lang w:eastAsia="tr-TR"/>
              </w:rPr>
            </w:pPr>
            <w:r w:rsidRPr="00356DE7">
              <w:rPr>
                <w:rFonts w:ascii="Times New Roman" w:hAnsi="Times New Roman"/>
                <w:color w:val="FFFFFF"/>
                <w:sz w:val="18"/>
                <w:szCs w:val="18"/>
                <w:lang w:eastAsia="tr-TR"/>
              </w:rPr>
              <w:t>1.640.916,08</w:t>
            </w:r>
          </w:p>
        </w:tc>
      </w:tr>
      <w:tr w:rsidR="00356DE7" w:rsidRPr="00356DE7" w:rsidTr="000F17C7">
        <w:trPr>
          <w:trHeight w:val="20"/>
          <w:jc w:val="center"/>
        </w:trPr>
        <w:tc>
          <w:tcPr>
            <w:tcW w:w="3206" w:type="dxa"/>
            <w:tcBorders>
              <w:bottom w:val="single" w:sz="8" w:space="0" w:color="FFC000"/>
            </w:tcBorders>
            <w:shd w:val="clear" w:color="auto" w:fill="548DD4"/>
            <w:vAlign w:val="center"/>
          </w:tcPr>
          <w:p w:rsidR="00356DE7" w:rsidRPr="00356DE7" w:rsidRDefault="00356DE7" w:rsidP="00356DE7">
            <w:pPr>
              <w:spacing w:after="0" w:line="240" w:lineRule="auto"/>
              <w:rPr>
                <w:rFonts w:ascii="Times New Roman" w:hAnsi="Times New Roman"/>
                <w:b/>
                <w:color w:val="FFFFFF"/>
                <w:sz w:val="18"/>
                <w:szCs w:val="18"/>
                <w:lang w:eastAsia="tr-TR"/>
              </w:rPr>
            </w:pPr>
            <w:r w:rsidRPr="00356DE7">
              <w:rPr>
                <w:rFonts w:ascii="Times New Roman" w:hAnsi="Times New Roman"/>
                <w:b/>
                <w:color w:val="FFFFFF"/>
                <w:sz w:val="18"/>
                <w:szCs w:val="18"/>
                <w:lang w:eastAsia="tr-TR"/>
              </w:rPr>
              <w:t>Birim Bütçesinin MEB Bütçesine Oranı</w:t>
            </w:r>
          </w:p>
        </w:tc>
        <w:tc>
          <w:tcPr>
            <w:tcW w:w="6095" w:type="dxa"/>
            <w:gridSpan w:val="5"/>
            <w:tcBorders>
              <w:bottom w:val="single" w:sz="8" w:space="0" w:color="FFC000"/>
            </w:tcBorders>
            <w:shd w:val="clear" w:color="auto" w:fill="548DD4"/>
            <w:noWrap/>
            <w:vAlign w:val="center"/>
          </w:tcPr>
          <w:p w:rsidR="00356DE7" w:rsidRPr="00356DE7" w:rsidRDefault="00356DE7" w:rsidP="00356DE7">
            <w:pPr>
              <w:spacing w:after="0" w:line="240" w:lineRule="auto"/>
              <w:rPr>
                <w:rFonts w:ascii="Times New Roman" w:hAnsi="Times New Roman"/>
                <w:b/>
                <w:bCs/>
                <w:color w:val="FFFFFF"/>
                <w:sz w:val="18"/>
                <w:szCs w:val="18"/>
                <w:lang w:eastAsia="tr-TR"/>
              </w:rPr>
            </w:pPr>
            <w:r w:rsidRPr="00356DE7">
              <w:rPr>
                <w:rFonts w:ascii="Times New Roman" w:hAnsi="Times New Roman"/>
                <w:b/>
                <w:bCs/>
                <w:color w:val="FFFFFF"/>
                <w:sz w:val="18"/>
                <w:szCs w:val="18"/>
                <w:lang w:eastAsia="tr-TR"/>
              </w:rPr>
              <w:t>18,32</w:t>
            </w:r>
            <w:r w:rsidRPr="00356DE7">
              <w:rPr>
                <w:rFonts w:ascii="Times New Roman" w:hAnsi="Times New Roman"/>
                <w:b/>
                <w:color w:val="FFFFFF"/>
                <w:sz w:val="18"/>
                <w:szCs w:val="18"/>
                <w:lang w:eastAsia="tr-TR"/>
              </w:rPr>
              <w:t xml:space="preserve"> %</w:t>
            </w:r>
          </w:p>
        </w:tc>
      </w:tr>
    </w:tbl>
    <w:p w:rsidR="00356DE7" w:rsidRPr="00356DE7" w:rsidRDefault="00356DE7" w:rsidP="00356DE7">
      <w:pPr>
        <w:keepNext/>
        <w:keepLines/>
        <w:spacing w:after="0"/>
        <w:outlineLvl w:val="0"/>
        <w:rPr>
          <w:rFonts w:ascii="Times New Roman" w:hAnsi="Times New Roman"/>
          <w:b/>
          <w:bCs/>
          <w:color w:val="5B9BD5"/>
          <w:sz w:val="24"/>
          <w:szCs w:val="28"/>
        </w:rPr>
      </w:pPr>
    </w:p>
    <w:p w:rsidR="00356DE7" w:rsidRPr="00356DE7" w:rsidRDefault="00356DE7" w:rsidP="00356DE7">
      <w:pPr>
        <w:keepNext/>
        <w:keepLines/>
        <w:spacing w:after="0"/>
        <w:outlineLvl w:val="0"/>
        <w:rPr>
          <w:rFonts w:ascii="Times New Roman" w:hAnsi="Times New Roman"/>
          <w:b/>
          <w:bCs/>
          <w:color w:val="5B9BD5"/>
          <w:sz w:val="24"/>
          <w:szCs w:val="28"/>
        </w:rPr>
      </w:pPr>
    </w:p>
    <w:p w:rsidR="00356DE7" w:rsidRPr="00356DE7" w:rsidRDefault="00356DE7" w:rsidP="00356DE7">
      <w:pPr>
        <w:keepNext/>
        <w:keepLines/>
        <w:spacing w:after="0"/>
        <w:outlineLvl w:val="0"/>
        <w:rPr>
          <w:rFonts w:ascii="Times New Roman" w:hAnsi="Times New Roman"/>
          <w:b/>
          <w:bCs/>
          <w:color w:val="5B9BD5"/>
          <w:sz w:val="24"/>
          <w:szCs w:val="28"/>
        </w:rPr>
      </w:pPr>
    </w:p>
    <w:tbl>
      <w:tblPr>
        <w:tblpPr w:leftFromText="141" w:rightFromText="141" w:vertAnchor="text" w:horzAnchor="margin" w:tblpY="28"/>
        <w:tblW w:w="9284" w:type="dxa"/>
        <w:tblBorders>
          <w:top w:val="single" w:sz="8" w:space="0" w:color="FFC000"/>
          <w:left w:val="single" w:sz="8" w:space="0" w:color="FFC000"/>
          <w:bottom w:val="single" w:sz="8" w:space="0" w:color="FFC000"/>
          <w:right w:val="single" w:sz="8" w:space="0" w:color="FFC000"/>
          <w:insideH w:val="single" w:sz="6" w:space="0" w:color="FFC000"/>
          <w:insideV w:val="single" w:sz="6" w:space="0" w:color="FFC000"/>
        </w:tblBorders>
        <w:tblCellMar>
          <w:left w:w="70" w:type="dxa"/>
          <w:right w:w="70" w:type="dxa"/>
        </w:tblCellMar>
        <w:tblLook w:val="00A0" w:firstRow="1" w:lastRow="0" w:firstColumn="1" w:lastColumn="0" w:noHBand="0" w:noVBand="0"/>
      </w:tblPr>
      <w:tblGrid>
        <w:gridCol w:w="1771"/>
        <w:gridCol w:w="1276"/>
        <w:gridCol w:w="2552"/>
        <w:gridCol w:w="1275"/>
        <w:gridCol w:w="993"/>
        <w:gridCol w:w="1417"/>
      </w:tblGrid>
      <w:tr w:rsidR="00356DE7" w:rsidRPr="00356DE7" w:rsidTr="000F17C7">
        <w:trPr>
          <w:trHeight w:val="20"/>
        </w:trPr>
        <w:tc>
          <w:tcPr>
            <w:tcW w:w="9284" w:type="dxa"/>
            <w:gridSpan w:val="6"/>
            <w:tcBorders>
              <w:top w:val="single" w:sz="8" w:space="0" w:color="FFC000"/>
            </w:tcBorders>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 xml:space="preserve">                 Toplam Maliyet</w:t>
            </w:r>
          </w:p>
        </w:tc>
      </w:tr>
      <w:tr w:rsidR="00356DE7" w:rsidRPr="00356DE7" w:rsidTr="000F17C7">
        <w:trPr>
          <w:trHeight w:val="20"/>
        </w:trPr>
        <w:tc>
          <w:tcPr>
            <w:tcW w:w="1771" w:type="dxa"/>
            <w:shd w:val="clear" w:color="auto" w:fill="548DD4"/>
            <w:vAlign w:val="center"/>
          </w:tcPr>
          <w:p w:rsidR="00356DE7" w:rsidRPr="00356DE7" w:rsidRDefault="00356DE7"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Destek-1</w:t>
            </w:r>
          </w:p>
        </w:tc>
        <w:tc>
          <w:tcPr>
            <w:tcW w:w="1276" w:type="dxa"/>
            <w:shd w:val="clear" w:color="auto" w:fill="548DD4"/>
            <w:vAlign w:val="center"/>
          </w:tcPr>
          <w:p w:rsidR="00356DE7" w:rsidRPr="00356DE7" w:rsidRDefault="00356DE7"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Maliyet</w:t>
            </w:r>
          </w:p>
        </w:tc>
        <w:tc>
          <w:tcPr>
            <w:tcW w:w="2552" w:type="dxa"/>
            <w:shd w:val="clear" w:color="auto" w:fill="548DD4"/>
            <w:vAlign w:val="center"/>
          </w:tcPr>
          <w:p w:rsidR="00356DE7" w:rsidRPr="00356DE7" w:rsidRDefault="00356DE7"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İnşaat ve Emlak Hizmetleri</w:t>
            </w:r>
          </w:p>
        </w:tc>
        <w:tc>
          <w:tcPr>
            <w:tcW w:w="1275" w:type="dxa"/>
            <w:shd w:val="clear" w:color="auto" w:fill="548DD4"/>
            <w:vAlign w:val="center"/>
          </w:tcPr>
          <w:p w:rsidR="00356DE7" w:rsidRPr="00356DE7" w:rsidRDefault="00356DE7"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Maliyet</w:t>
            </w:r>
          </w:p>
        </w:tc>
        <w:tc>
          <w:tcPr>
            <w:tcW w:w="993" w:type="dxa"/>
            <w:shd w:val="clear" w:color="auto" w:fill="548DD4"/>
            <w:vAlign w:val="center"/>
          </w:tcPr>
          <w:p w:rsidR="00356DE7" w:rsidRPr="00356DE7" w:rsidRDefault="00356DE7"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Destek-3 Tahakkuk</w:t>
            </w:r>
          </w:p>
        </w:tc>
        <w:tc>
          <w:tcPr>
            <w:tcW w:w="1417"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Maliyet</w:t>
            </w:r>
          </w:p>
        </w:tc>
      </w:tr>
      <w:tr w:rsidR="00356DE7" w:rsidRPr="00356DE7" w:rsidTr="000F17C7">
        <w:trPr>
          <w:trHeight w:val="20"/>
        </w:trPr>
        <w:tc>
          <w:tcPr>
            <w:tcW w:w="1771"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bookmarkStart w:id="34" w:name="_Hlk414484402"/>
            <w:r w:rsidRPr="00356DE7">
              <w:rPr>
                <w:rFonts w:ascii="Times New Roman" w:hAnsi="Times New Roman"/>
                <w:b/>
                <w:bCs/>
                <w:color w:val="FFFFFF"/>
                <w:sz w:val="16"/>
                <w:szCs w:val="16"/>
                <w:lang w:eastAsia="tr-TR"/>
              </w:rPr>
              <w:t>09.1.2.00.03.2 Kırtasiye Elektrik Temizlik</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223,443</w:t>
            </w:r>
          </w:p>
        </w:tc>
        <w:tc>
          <w:tcPr>
            <w:tcW w:w="2552"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 xml:space="preserve">9.1.2.0.1.6.7 Büyük Onarım Temel Eğitim Gen. </w:t>
            </w:r>
            <w:proofErr w:type="spellStart"/>
            <w:r w:rsidRPr="00356DE7">
              <w:rPr>
                <w:rFonts w:ascii="Times New Roman" w:hAnsi="Times New Roman"/>
                <w:b/>
                <w:bCs/>
                <w:color w:val="FFFFFF"/>
                <w:sz w:val="16"/>
                <w:szCs w:val="16"/>
                <w:lang w:eastAsia="tr-TR"/>
              </w:rPr>
              <w:t>Müd</w:t>
            </w:r>
            <w:proofErr w:type="spellEnd"/>
            <w:r w:rsidRPr="00356DE7">
              <w:rPr>
                <w:rFonts w:ascii="Times New Roman" w:hAnsi="Times New Roman"/>
                <w:b/>
                <w:bCs/>
                <w:color w:val="FFFFFF"/>
                <w:sz w:val="16"/>
                <w:szCs w:val="16"/>
                <w:lang w:eastAsia="tr-TR"/>
              </w:rPr>
              <w:t>.</w:t>
            </w:r>
          </w:p>
        </w:tc>
        <w:tc>
          <w:tcPr>
            <w:tcW w:w="12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46.744,93</w:t>
            </w:r>
          </w:p>
        </w:tc>
        <w:tc>
          <w:tcPr>
            <w:tcW w:w="993"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3-2</w:t>
            </w:r>
          </w:p>
        </w:tc>
        <w:tc>
          <w:tcPr>
            <w:tcW w:w="141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proofErr w:type="gramStart"/>
            <w:r w:rsidRPr="00356DE7">
              <w:rPr>
                <w:rFonts w:ascii="Times New Roman" w:hAnsi="Times New Roman"/>
                <w:color w:val="FFFFFF"/>
                <w:sz w:val="16"/>
                <w:szCs w:val="16"/>
                <w:lang w:eastAsia="tr-TR"/>
              </w:rPr>
              <w:t>202,984,78</w:t>
            </w:r>
            <w:proofErr w:type="gramEnd"/>
          </w:p>
        </w:tc>
      </w:tr>
      <w:tr w:rsidR="00356DE7" w:rsidRPr="00356DE7" w:rsidTr="000F17C7">
        <w:trPr>
          <w:trHeight w:val="20"/>
        </w:trPr>
        <w:tc>
          <w:tcPr>
            <w:tcW w:w="1771"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09.1.2.00.03.5 Haberleşme Posta</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549,963</w:t>
            </w:r>
          </w:p>
        </w:tc>
        <w:tc>
          <w:tcPr>
            <w:tcW w:w="2552"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 xml:space="preserve">9.2.2.0.1.6.7 Büyük Onarım Mesleki ve </w:t>
            </w:r>
            <w:proofErr w:type="spellStart"/>
            <w:r w:rsidRPr="00356DE7">
              <w:rPr>
                <w:rFonts w:ascii="Times New Roman" w:hAnsi="Times New Roman"/>
                <w:b/>
                <w:bCs/>
                <w:color w:val="FFFFFF"/>
                <w:sz w:val="16"/>
                <w:szCs w:val="16"/>
                <w:lang w:eastAsia="tr-TR"/>
              </w:rPr>
              <w:t>Tekn</w:t>
            </w:r>
            <w:proofErr w:type="spellEnd"/>
            <w:r w:rsidRPr="00356DE7">
              <w:rPr>
                <w:rFonts w:ascii="Times New Roman" w:hAnsi="Times New Roman"/>
                <w:b/>
                <w:bCs/>
                <w:color w:val="FFFFFF"/>
                <w:sz w:val="16"/>
                <w:szCs w:val="16"/>
                <w:lang w:eastAsia="tr-TR"/>
              </w:rPr>
              <w:t xml:space="preserve">. </w:t>
            </w:r>
            <w:proofErr w:type="spellStart"/>
            <w:r w:rsidRPr="00356DE7">
              <w:rPr>
                <w:rFonts w:ascii="Times New Roman" w:hAnsi="Times New Roman"/>
                <w:b/>
                <w:bCs/>
                <w:color w:val="FFFFFF"/>
                <w:sz w:val="16"/>
                <w:szCs w:val="16"/>
                <w:lang w:eastAsia="tr-TR"/>
              </w:rPr>
              <w:t>Eğt</w:t>
            </w:r>
            <w:proofErr w:type="spellEnd"/>
            <w:r w:rsidRPr="00356DE7">
              <w:rPr>
                <w:rFonts w:ascii="Times New Roman" w:hAnsi="Times New Roman"/>
                <w:b/>
                <w:bCs/>
                <w:color w:val="FFFFFF"/>
                <w:sz w:val="16"/>
                <w:szCs w:val="16"/>
                <w:lang w:eastAsia="tr-TR"/>
              </w:rPr>
              <w:t>. Md.</w:t>
            </w:r>
          </w:p>
        </w:tc>
        <w:tc>
          <w:tcPr>
            <w:tcW w:w="12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29.781,44</w:t>
            </w:r>
          </w:p>
        </w:tc>
        <w:tc>
          <w:tcPr>
            <w:tcW w:w="993"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3-3</w:t>
            </w:r>
          </w:p>
        </w:tc>
        <w:tc>
          <w:tcPr>
            <w:tcW w:w="141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proofErr w:type="gramStart"/>
            <w:r w:rsidRPr="00356DE7">
              <w:rPr>
                <w:rFonts w:ascii="Times New Roman" w:hAnsi="Times New Roman"/>
                <w:color w:val="FFFFFF"/>
                <w:sz w:val="16"/>
                <w:szCs w:val="16"/>
                <w:lang w:eastAsia="tr-TR"/>
              </w:rPr>
              <w:t>7,185,00</w:t>
            </w:r>
            <w:proofErr w:type="gramEnd"/>
          </w:p>
        </w:tc>
      </w:tr>
      <w:tr w:rsidR="00356DE7" w:rsidRPr="00356DE7" w:rsidTr="000F17C7">
        <w:trPr>
          <w:trHeight w:val="20"/>
        </w:trPr>
        <w:tc>
          <w:tcPr>
            <w:tcW w:w="1771"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09.1.2.00.03.7 Makine Tesisat</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7.812,75</w:t>
            </w:r>
          </w:p>
        </w:tc>
        <w:tc>
          <w:tcPr>
            <w:tcW w:w="2552"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9.2.1.0.1.6.7 Büyük Onarım Ortaöğretim Gen. Md.</w:t>
            </w:r>
          </w:p>
        </w:tc>
        <w:tc>
          <w:tcPr>
            <w:tcW w:w="12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67.224,81</w:t>
            </w:r>
          </w:p>
        </w:tc>
        <w:tc>
          <w:tcPr>
            <w:tcW w:w="993"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3-4</w:t>
            </w:r>
          </w:p>
        </w:tc>
        <w:tc>
          <w:tcPr>
            <w:tcW w:w="141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515,65</w:t>
            </w:r>
          </w:p>
        </w:tc>
      </w:tr>
      <w:tr w:rsidR="00356DE7" w:rsidRPr="00356DE7" w:rsidTr="000F17C7">
        <w:trPr>
          <w:trHeight w:val="20"/>
        </w:trPr>
        <w:tc>
          <w:tcPr>
            <w:tcW w:w="1771"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 xml:space="preserve">09.1.2.00.06.1 </w:t>
            </w:r>
            <w:proofErr w:type="spellStart"/>
            <w:r w:rsidRPr="00356DE7">
              <w:rPr>
                <w:rFonts w:ascii="Times New Roman" w:hAnsi="Times New Roman"/>
                <w:b/>
                <w:bCs/>
                <w:color w:val="FFFFFF"/>
                <w:sz w:val="16"/>
                <w:szCs w:val="16"/>
                <w:lang w:eastAsia="tr-TR"/>
              </w:rPr>
              <w:t>Mamül</w:t>
            </w:r>
            <w:proofErr w:type="spellEnd"/>
            <w:r w:rsidRPr="00356DE7">
              <w:rPr>
                <w:rFonts w:ascii="Times New Roman" w:hAnsi="Times New Roman"/>
                <w:b/>
                <w:bCs/>
                <w:color w:val="FFFFFF"/>
                <w:sz w:val="16"/>
                <w:szCs w:val="16"/>
                <w:lang w:eastAsia="tr-TR"/>
              </w:rPr>
              <w:t xml:space="preserve"> Mal Alımı</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15.365,77</w:t>
            </w:r>
          </w:p>
        </w:tc>
        <w:tc>
          <w:tcPr>
            <w:tcW w:w="2552"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9.1.2.2.1.6.7 Büyük Onarım YİKOB</w:t>
            </w:r>
          </w:p>
        </w:tc>
        <w:tc>
          <w:tcPr>
            <w:tcW w:w="12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91.012,90</w:t>
            </w:r>
          </w:p>
        </w:tc>
        <w:tc>
          <w:tcPr>
            <w:tcW w:w="993"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3-5</w:t>
            </w:r>
          </w:p>
        </w:tc>
        <w:tc>
          <w:tcPr>
            <w:tcW w:w="141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proofErr w:type="gramStart"/>
            <w:r w:rsidRPr="00356DE7">
              <w:rPr>
                <w:rFonts w:ascii="Times New Roman" w:hAnsi="Times New Roman"/>
                <w:color w:val="FFFFFF"/>
                <w:sz w:val="16"/>
                <w:szCs w:val="16"/>
                <w:lang w:eastAsia="tr-TR"/>
              </w:rPr>
              <w:t>82,577,17</w:t>
            </w:r>
            <w:proofErr w:type="gramEnd"/>
          </w:p>
        </w:tc>
      </w:tr>
      <w:tr w:rsidR="00356DE7" w:rsidRPr="00356DE7" w:rsidTr="000F17C7">
        <w:trPr>
          <w:trHeight w:val="20"/>
        </w:trPr>
        <w:tc>
          <w:tcPr>
            <w:tcW w:w="1771"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01.3.9.0.1.3.2 Kırtasiye-Elektrik-Temizlik</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149,470</w:t>
            </w:r>
          </w:p>
        </w:tc>
        <w:tc>
          <w:tcPr>
            <w:tcW w:w="2552"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9.2.1.2.1.6.7 Büyük Onarım YİKOB</w:t>
            </w:r>
          </w:p>
        </w:tc>
        <w:tc>
          <w:tcPr>
            <w:tcW w:w="12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43.294,26</w:t>
            </w:r>
          </w:p>
        </w:tc>
        <w:tc>
          <w:tcPr>
            <w:tcW w:w="993"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3-7</w:t>
            </w:r>
          </w:p>
        </w:tc>
        <w:tc>
          <w:tcPr>
            <w:tcW w:w="141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1.623,44</w:t>
            </w:r>
          </w:p>
        </w:tc>
      </w:tr>
      <w:tr w:rsidR="00356DE7" w:rsidRPr="00356DE7" w:rsidTr="000F17C7">
        <w:trPr>
          <w:trHeight w:val="20"/>
        </w:trPr>
        <w:tc>
          <w:tcPr>
            <w:tcW w:w="1771"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01.3.9.0.1.3.5 Diğer Hizmetler Haberleşme</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76,509</w:t>
            </w:r>
          </w:p>
        </w:tc>
        <w:tc>
          <w:tcPr>
            <w:tcW w:w="2552"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9.1.1.1.1.6.5 Okul Öncesi Gen. Md. YİKOB</w:t>
            </w:r>
          </w:p>
        </w:tc>
        <w:tc>
          <w:tcPr>
            <w:tcW w:w="12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16.832,62</w:t>
            </w:r>
          </w:p>
        </w:tc>
        <w:tc>
          <w:tcPr>
            <w:tcW w:w="993"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3-9</w:t>
            </w:r>
          </w:p>
        </w:tc>
        <w:tc>
          <w:tcPr>
            <w:tcW w:w="141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4.275,17</w:t>
            </w:r>
          </w:p>
        </w:tc>
      </w:tr>
      <w:tr w:rsidR="00356DE7" w:rsidRPr="00356DE7" w:rsidTr="000F17C7">
        <w:trPr>
          <w:trHeight w:val="20"/>
        </w:trPr>
        <w:tc>
          <w:tcPr>
            <w:tcW w:w="1771"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01.3.9.0.1.3.7 Bakım onarım</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10.449,13</w:t>
            </w:r>
          </w:p>
        </w:tc>
        <w:tc>
          <w:tcPr>
            <w:tcW w:w="2552"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9.1.2.2.1.6.5 Temel Eğitim Gen. Md. YİKOB</w:t>
            </w:r>
          </w:p>
        </w:tc>
        <w:tc>
          <w:tcPr>
            <w:tcW w:w="1275" w:type="dxa"/>
            <w:shd w:val="clear" w:color="auto" w:fill="548DD4"/>
            <w:noWrap/>
            <w:vAlign w:val="center"/>
          </w:tcPr>
          <w:p w:rsidR="00356DE7" w:rsidRPr="00356DE7" w:rsidRDefault="00356DE7" w:rsidP="00356DE7">
            <w:pPr>
              <w:spacing w:after="0" w:line="240" w:lineRule="auto"/>
              <w:jc w:val="center"/>
              <w:rPr>
                <w:rFonts w:ascii="Times New Roman" w:hAnsi="Times New Roman"/>
                <w:color w:val="FFFFFF"/>
                <w:sz w:val="16"/>
                <w:szCs w:val="16"/>
                <w:lang w:eastAsia="tr-TR"/>
              </w:rPr>
            </w:pPr>
            <w:r w:rsidRPr="00356DE7">
              <w:rPr>
                <w:rFonts w:ascii="Times New Roman" w:hAnsi="Times New Roman"/>
                <w:color w:val="FFFFFF"/>
                <w:sz w:val="16"/>
                <w:szCs w:val="16"/>
                <w:lang w:eastAsia="tr-TR"/>
              </w:rPr>
              <w:t xml:space="preserve">        52.504,12</w:t>
            </w:r>
          </w:p>
        </w:tc>
        <w:tc>
          <w:tcPr>
            <w:tcW w:w="993"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5-3</w:t>
            </w:r>
          </w:p>
        </w:tc>
        <w:tc>
          <w:tcPr>
            <w:tcW w:w="141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27.295,28</w:t>
            </w:r>
          </w:p>
        </w:tc>
      </w:tr>
      <w:tr w:rsidR="00356DE7" w:rsidRPr="00356DE7" w:rsidTr="000F17C7">
        <w:trPr>
          <w:trHeight w:val="20"/>
        </w:trPr>
        <w:tc>
          <w:tcPr>
            <w:tcW w:w="1771"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01.3.9.0.1.3.8 Bakım Onarı Asansör Klima</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2.354,67</w:t>
            </w:r>
          </w:p>
        </w:tc>
        <w:tc>
          <w:tcPr>
            <w:tcW w:w="2552"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9.2.1.1.1.6.5 Ortaöğretim Gen. Md. YİKOB</w:t>
            </w:r>
          </w:p>
        </w:tc>
        <w:tc>
          <w:tcPr>
            <w:tcW w:w="12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99.401,09</w:t>
            </w:r>
          </w:p>
        </w:tc>
        <w:tc>
          <w:tcPr>
            <w:tcW w:w="993"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3-2</w:t>
            </w:r>
          </w:p>
        </w:tc>
        <w:tc>
          <w:tcPr>
            <w:tcW w:w="141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4.683,98</w:t>
            </w:r>
          </w:p>
        </w:tc>
      </w:tr>
      <w:tr w:rsidR="00356DE7" w:rsidRPr="00356DE7" w:rsidTr="000F17C7">
        <w:trPr>
          <w:trHeight w:val="20"/>
        </w:trPr>
        <w:tc>
          <w:tcPr>
            <w:tcW w:w="1771"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01.3.9.0.1.6.1 Diğer Genel Hizmetler</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126,688</w:t>
            </w:r>
          </w:p>
        </w:tc>
        <w:tc>
          <w:tcPr>
            <w:tcW w:w="2552"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 xml:space="preserve">9.2.2.8.1.6.5 Mesleki ve Tek. </w:t>
            </w:r>
            <w:proofErr w:type="spellStart"/>
            <w:r w:rsidRPr="00356DE7">
              <w:rPr>
                <w:rFonts w:ascii="Times New Roman" w:hAnsi="Times New Roman"/>
                <w:b/>
                <w:bCs/>
                <w:color w:val="FFFFFF"/>
                <w:sz w:val="16"/>
                <w:szCs w:val="16"/>
                <w:lang w:eastAsia="tr-TR"/>
              </w:rPr>
              <w:t>Eğt</w:t>
            </w:r>
            <w:proofErr w:type="spellEnd"/>
            <w:r w:rsidRPr="00356DE7">
              <w:rPr>
                <w:rFonts w:ascii="Times New Roman" w:hAnsi="Times New Roman"/>
                <w:b/>
                <w:bCs/>
                <w:color w:val="FFFFFF"/>
                <w:sz w:val="16"/>
                <w:szCs w:val="16"/>
                <w:lang w:eastAsia="tr-TR"/>
              </w:rPr>
              <w:t>. Gen. Md. YİKOB</w:t>
            </w:r>
          </w:p>
        </w:tc>
        <w:tc>
          <w:tcPr>
            <w:tcW w:w="12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75.190,03</w:t>
            </w:r>
          </w:p>
        </w:tc>
        <w:tc>
          <w:tcPr>
            <w:tcW w:w="993"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2-3</w:t>
            </w:r>
          </w:p>
        </w:tc>
        <w:tc>
          <w:tcPr>
            <w:tcW w:w="141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72.011,71</w:t>
            </w:r>
          </w:p>
        </w:tc>
      </w:tr>
      <w:tr w:rsidR="00356DE7" w:rsidRPr="00356DE7" w:rsidTr="000F17C7">
        <w:trPr>
          <w:trHeight w:val="20"/>
        </w:trPr>
        <w:tc>
          <w:tcPr>
            <w:tcW w:w="1771"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09.1.1.0.1.6.1 Mamul Mal Alımları</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65.158,40</w:t>
            </w:r>
          </w:p>
        </w:tc>
        <w:tc>
          <w:tcPr>
            <w:tcW w:w="2552"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9.2.2.9.1.6.5 Din Öğretim Gn. Md.</w:t>
            </w:r>
          </w:p>
        </w:tc>
        <w:tc>
          <w:tcPr>
            <w:tcW w:w="12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41.713,84</w:t>
            </w:r>
          </w:p>
        </w:tc>
        <w:tc>
          <w:tcPr>
            <w:tcW w:w="993"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3-4</w:t>
            </w:r>
          </w:p>
        </w:tc>
        <w:tc>
          <w:tcPr>
            <w:tcW w:w="141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2.814,78</w:t>
            </w:r>
          </w:p>
        </w:tc>
      </w:tr>
      <w:tr w:rsidR="00356DE7" w:rsidRPr="00356DE7" w:rsidTr="000F17C7">
        <w:trPr>
          <w:trHeight w:val="20"/>
        </w:trPr>
        <w:tc>
          <w:tcPr>
            <w:tcW w:w="1771"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09.1.2.0.1.6.1 Mamul Mal Alımları</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79.461,96</w:t>
            </w:r>
          </w:p>
        </w:tc>
        <w:tc>
          <w:tcPr>
            <w:tcW w:w="2552"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 xml:space="preserve">9.5.0.3.1.6.5 Özel Eğitim ve Rehberlik </w:t>
            </w:r>
            <w:proofErr w:type="spellStart"/>
            <w:r w:rsidRPr="00356DE7">
              <w:rPr>
                <w:rFonts w:ascii="Times New Roman" w:hAnsi="Times New Roman"/>
                <w:b/>
                <w:bCs/>
                <w:color w:val="FFFFFF"/>
                <w:sz w:val="16"/>
                <w:szCs w:val="16"/>
                <w:lang w:eastAsia="tr-TR"/>
              </w:rPr>
              <w:t>Hz.Gn</w:t>
            </w:r>
            <w:proofErr w:type="spellEnd"/>
            <w:r w:rsidRPr="00356DE7">
              <w:rPr>
                <w:rFonts w:ascii="Times New Roman" w:hAnsi="Times New Roman"/>
                <w:b/>
                <w:bCs/>
                <w:color w:val="FFFFFF"/>
                <w:sz w:val="16"/>
                <w:szCs w:val="16"/>
                <w:lang w:eastAsia="tr-TR"/>
              </w:rPr>
              <w:t>. Md.</w:t>
            </w:r>
          </w:p>
        </w:tc>
        <w:tc>
          <w:tcPr>
            <w:tcW w:w="12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53.507,54</w:t>
            </w:r>
          </w:p>
        </w:tc>
        <w:tc>
          <w:tcPr>
            <w:tcW w:w="993"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3-5</w:t>
            </w:r>
          </w:p>
        </w:tc>
        <w:tc>
          <w:tcPr>
            <w:tcW w:w="141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proofErr w:type="gramStart"/>
            <w:r w:rsidRPr="00356DE7">
              <w:rPr>
                <w:rFonts w:ascii="Times New Roman" w:hAnsi="Times New Roman"/>
                <w:color w:val="FFFFFF"/>
                <w:sz w:val="16"/>
                <w:szCs w:val="16"/>
                <w:lang w:eastAsia="tr-TR"/>
              </w:rPr>
              <w:t>7,060,77</w:t>
            </w:r>
            <w:proofErr w:type="gramEnd"/>
          </w:p>
        </w:tc>
      </w:tr>
      <w:tr w:rsidR="00356DE7" w:rsidRPr="00356DE7" w:rsidTr="000F17C7">
        <w:trPr>
          <w:trHeight w:val="20"/>
        </w:trPr>
        <w:tc>
          <w:tcPr>
            <w:tcW w:w="1771"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09.2.1.0.1.6.1 Mamul Mal Alımları</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68.737,35</w:t>
            </w:r>
          </w:p>
        </w:tc>
        <w:tc>
          <w:tcPr>
            <w:tcW w:w="2552" w:type="dxa"/>
            <w:shd w:val="clear" w:color="auto" w:fill="548DD4"/>
            <w:noWrap/>
            <w:vAlign w:val="center"/>
          </w:tcPr>
          <w:p w:rsidR="00356DE7" w:rsidRPr="00356DE7" w:rsidRDefault="00356DE7" w:rsidP="00356DE7">
            <w:pPr>
              <w:spacing w:after="0" w:line="240" w:lineRule="auto"/>
              <w:rPr>
                <w:rFonts w:ascii="Times New Roman" w:hAnsi="Times New Roman"/>
                <w:color w:val="FFFFFF"/>
                <w:sz w:val="16"/>
                <w:szCs w:val="16"/>
                <w:lang w:eastAsia="tr-TR"/>
              </w:rPr>
            </w:pPr>
            <w:r w:rsidRPr="00356DE7">
              <w:rPr>
                <w:rFonts w:ascii="Times New Roman" w:hAnsi="Times New Roman"/>
                <w:color w:val="FFFFFF"/>
                <w:sz w:val="16"/>
                <w:szCs w:val="16"/>
                <w:lang w:eastAsia="tr-TR"/>
              </w:rPr>
              <w:t> </w:t>
            </w:r>
          </w:p>
        </w:tc>
        <w:tc>
          <w:tcPr>
            <w:tcW w:w="12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 </w:t>
            </w:r>
          </w:p>
        </w:tc>
        <w:tc>
          <w:tcPr>
            <w:tcW w:w="993"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3-7</w:t>
            </w:r>
          </w:p>
        </w:tc>
        <w:tc>
          <w:tcPr>
            <w:tcW w:w="141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3.508,56</w:t>
            </w:r>
          </w:p>
        </w:tc>
      </w:tr>
      <w:tr w:rsidR="00356DE7" w:rsidRPr="00356DE7" w:rsidTr="000F17C7">
        <w:trPr>
          <w:trHeight w:val="20"/>
        </w:trPr>
        <w:tc>
          <w:tcPr>
            <w:tcW w:w="1771"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09.2.2.0.1.6.1 Mamul Mal Alımları</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90.816,12</w:t>
            </w:r>
          </w:p>
        </w:tc>
        <w:tc>
          <w:tcPr>
            <w:tcW w:w="2552" w:type="dxa"/>
            <w:shd w:val="clear" w:color="auto" w:fill="548DD4"/>
            <w:noWrap/>
            <w:vAlign w:val="center"/>
          </w:tcPr>
          <w:p w:rsidR="00356DE7" w:rsidRPr="00356DE7" w:rsidRDefault="00356DE7" w:rsidP="00356DE7">
            <w:pPr>
              <w:spacing w:after="0" w:line="240" w:lineRule="auto"/>
              <w:rPr>
                <w:rFonts w:ascii="Times New Roman" w:hAnsi="Times New Roman"/>
                <w:color w:val="FFFFFF"/>
                <w:sz w:val="16"/>
                <w:szCs w:val="16"/>
                <w:lang w:eastAsia="tr-TR"/>
              </w:rPr>
            </w:pPr>
            <w:r w:rsidRPr="00356DE7">
              <w:rPr>
                <w:rFonts w:ascii="Times New Roman" w:hAnsi="Times New Roman"/>
                <w:color w:val="FFFFFF"/>
                <w:sz w:val="16"/>
                <w:szCs w:val="16"/>
                <w:lang w:eastAsia="tr-TR"/>
              </w:rPr>
              <w:t> </w:t>
            </w:r>
          </w:p>
        </w:tc>
        <w:tc>
          <w:tcPr>
            <w:tcW w:w="12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 </w:t>
            </w:r>
          </w:p>
        </w:tc>
        <w:tc>
          <w:tcPr>
            <w:tcW w:w="993"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3-9</w:t>
            </w:r>
          </w:p>
        </w:tc>
        <w:tc>
          <w:tcPr>
            <w:tcW w:w="141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5.255,10</w:t>
            </w:r>
          </w:p>
        </w:tc>
      </w:tr>
      <w:tr w:rsidR="00356DE7" w:rsidRPr="00356DE7" w:rsidTr="000F17C7">
        <w:trPr>
          <w:trHeight w:val="20"/>
        </w:trPr>
        <w:tc>
          <w:tcPr>
            <w:tcW w:w="1771"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09.9.9.0.1.6.1 Mamul Mal Alımları</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13.291,30</w:t>
            </w:r>
          </w:p>
        </w:tc>
        <w:tc>
          <w:tcPr>
            <w:tcW w:w="2552" w:type="dxa"/>
            <w:shd w:val="clear" w:color="auto" w:fill="548DD4"/>
            <w:noWrap/>
            <w:vAlign w:val="center"/>
          </w:tcPr>
          <w:p w:rsidR="00356DE7" w:rsidRPr="00356DE7" w:rsidRDefault="00356DE7" w:rsidP="00356DE7">
            <w:pPr>
              <w:spacing w:after="0" w:line="240" w:lineRule="auto"/>
              <w:rPr>
                <w:rFonts w:ascii="Times New Roman" w:hAnsi="Times New Roman"/>
                <w:color w:val="FFFFFF"/>
                <w:sz w:val="16"/>
                <w:szCs w:val="16"/>
                <w:lang w:eastAsia="tr-TR"/>
              </w:rPr>
            </w:pPr>
            <w:r w:rsidRPr="00356DE7">
              <w:rPr>
                <w:rFonts w:ascii="Times New Roman" w:hAnsi="Times New Roman"/>
                <w:color w:val="FFFFFF"/>
                <w:sz w:val="16"/>
                <w:szCs w:val="16"/>
                <w:lang w:eastAsia="tr-TR"/>
              </w:rPr>
              <w:t> </w:t>
            </w:r>
          </w:p>
        </w:tc>
        <w:tc>
          <w:tcPr>
            <w:tcW w:w="1275"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 </w:t>
            </w:r>
          </w:p>
        </w:tc>
        <w:tc>
          <w:tcPr>
            <w:tcW w:w="993" w:type="dxa"/>
            <w:shd w:val="clear" w:color="auto" w:fill="548DD4"/>
            <w:noWrap/>
            <w:vAlign w:val="center"/>
          </w:tcPr>
          <w:p w:rsidR="00356DE7" w:rsidRPr="00356DE7" w:rsidRDefault="00356DE7" w:rsidP="00356DE7">
            <w:pPr>
              <w:spacing w:after="0" w:line="240" w:lineRule="auto"/>
              <w:jc w:val="center"/>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5-3</w:t>
            </w:r>
          </w:p>
        </w:tc>
        <w:tc>
          <w:tcPr>
            <w:tcW w:w="1417" w:type="dxa"/>
            <w:shd w:val="clear" w:color="auto" w:fill="548DD4"/>
            <w:noWrap/>
            <w:vAlign w:val="center"/>
          </w:tcPr>
          <w:p w:rsidR="00356DE7" w:rsidRPr="00356DE7" w:rsidRDefault="00356DE7" w:rsidP="00356DE7">
            <w:pPr>
              <w:spacing w:after="0" w:line="240" w:lineRule="auto"/>
              <w:jc w:val="right"/>
              <w:rPr>
                <w:rFonts w:ascii="Times New Roman" w:hAnsi="Times New Roman"/>
                <w:color w:val="FFFFFF"/>
                <w:sz w:val="16"/>
                <w:szCs w:val="16"/>
                <w:lang w:eastAsia="tr-TR"/>
              </w:rPr>
            </w:pPr>
            <w:r w:rsidRPr="00356DE7">
              <w:rPr>
                <w:rFonts w:ascii="Times New Roman" w:hAnsi="Times New Roman"/>
                <w:color w:val="FFFFFF"/>
                <w:sz w:val="16"/>
                <w:szCs w:val="16"/>
                <w:lang w:eastAsia="tr-TR"/>
              </w:rPr>
              <w:t>9.823,46</w:t>
            </w:r>
          </w:p>
        </w:tc>
      </w:tr>
      <w:bookmarkEnd w:id="34"/>
      <w:tr w:rsidR="00356DE7" w:rsidRPr="00356DE7" w:rsidTr="000F17C7">
        <w:trPr>
          <w:trHeight w:val="224"/>
        </w:trPr>
        <w:tc>
          <w:tcPr>
            <w:tcW w:w="1771" w:type="dxa"/>
            <w:shd w:val="clear" w:color="auto" w:fill="548DD4"/>
            <w:vAlign w:val="center"/>
          </w:tcPr>
          <w:p w:rsidR="00356DE7" w:rsidRPr="00356DE7" w:rsidRDefault="00356DE7" w:rsidP="00356DE7">
            <w:pPr>
              <w:spacing w:after="0" w:line="240" w:lineRule="auto"/>
              <w:rPr>
                <w:rFonts w:ascii="Times New Roman" w:hAnsi="Times New Roman"/>
                <w:b/>
                <w:bCs/>
                <w:color w:val="FFFFFF"/>
                <w:sz w:val="16"/>
                <w:szCs w:val="16"/>
                <w:lang w:eastAsia="tr-TR"/>
              </w:rPr>
            </w:pPr>
            <w:r w:rsidRPr="00356DE7">
              <w:rPr>
                <w:rFonts w:ascii="Times New Roman" w:hAnsi="Times New Roman"/>
                <w:b/>
                <w:bCs/>
                <w:color w:val="FFFFFF"/>
                <w:sz w:val="16"/>
                <w:szCs w:val="16"/>
                <w:lang w:eastAsia="tr-TR"/>
              </w:rPr>
              <w:t>TOPLAM</w:t>
            </w:r>
          </w:p>
        </w:tc>
        <w:tc>
          <w:tcPr>
            <w:tcW w:w="1276" w:type="dxa"/>
            <w:shd w:val="clear" w:color="auto" w:fill="548DD4"/>
            <w:noWrap/>
            <w:vAlign w:val="center"/>
          </w:tcPr>
          <w:p w:rsidR="00356DE7" w:rsidRPr="00356DE7" w:rsidRDefault="00356DE7" w:rsidP="00356DE7">
            <w:pPr>
              <w:spacing w:after="0" w:line="240" w:lineRule="auto"/>
              <w:jc w:val="right"/>
              <w:rPr>
                <w:rFonts w:ascii="Times New Roman" w:hAnsi="Times New Roman"/>
                <w:b/>
                <w:color w:val="FFFFFF"/>
                <w:sz w:val="16"/>
                <w:szCs w:val="16"/>
                <w:lang w:eastAsia="tr-TR"/>
              </w:rPr>
            </w:pPr>
            <w:r w:rsidRPr="00356DE7">
              <w:rPr>
                <w:rFonts w:ascii="Times New Roman" w:hAnsi="Times New Roman"/>
                <w:b/>
                <w:color w:val="FFFFFF"/>
                <w:sz w:val="16"/>
                <w:szCs w:val="16"/>
                <w:lang w:eastAsia="tr-TR"/>
              </w:rPr>
              <w:t>354.573,52</w:t>
            </w:r>
          </w:p>
        </w:tc>
        <w:tc>
          <w:tcPr>
            <w:tcW w:w="2552" w:type="dxa"/>
            <w:shd w:val="clear" w:color="auto" w:fill="548DD4"/>
            <w:noWrap/>
            <w:vAlign w:val="center"/>
          </w:tcPr>
          <w:p w:rsidR="00356DE7" w:rsidRPr="00356DE7" w:rsidRDefault="00356DE7" w:rsidP="00356DE7">
            <w:pPr>
              <w:spacing w:after="0" w:line="240" w:lineRule="auto"/>
              <w:rPr>
                <w:rFonts w:ascii="Times New Roman" w:hAnsi="Times New Roman"/>
                <w:b/>
                <w:color w:val="FFFFFF"/>
                <w:sz w:val="16"/>
                <w:szCs w:val="16"/>
                <w:lang w:eastAsia="tr-TR"/>
              </w:rPr>
            </w:pPr>
            <w:r w:rsidRPr="00356DE7">
              <w:rPr>
                <w:rFonts w:ascii="Times New Roman" w:hAnsi="Times New Roman"/>
                <w:b/>
                <w:color w:val="FFFFFF"/>
                <w:sz w:val="16"/>
                <w:szCs w:val="16"/>
                <w:lang w:eastAsia="tr-TR"/>
              </w:rPr>
              <w:t> </w:t>
            </w:r>
          </w:p>
        </w:tc>
        <w:tc>
          <w:tcPr>
            <w:tcW w:w="1275" w:type="dxa"/>
            <w:shd w:val="clear" w:color="auto" w:fill="548DD4"/>
            <w:noWrap/>
            <w:vAlign w:val="center"/>
          </w:tcPr>
          <w:p w:rsidR="00356DE7" w:rsidRPr="00356DE7" w:rsidRDefault="00356DE7" w:rsidP="00356DE7">
            <w:pPr>
              <w:spacing w:after="0" w:line="240" w:lineRule="auto"/>
              <w:jc w:val="right"/>
              <w:rPr>
                <w:rFonts w:ascii="Times New Roman" w:hAnsi="Times New Roman"/>
                <w:b/>
                <w:color w:val="FFFFFF"/>
                <w:sz w:val="16"/>
                <w:szCs w:val="16"/>
                <w:lang w:eastAsia="tr-TR"/>
              </w:rPr>
            </w:pPr>
            <w:r w:rsidRPr="00356DE7">
              <w:rPr>
                <w:rFonts w:ascii="Times New Roman" w:hAnsi="Times New Roman"/>
                <w:b/>
                <w:color w:val="FFFFFF"/>
                <w:sz w:val="16"/>
                <w:szCs w:val="16"/>
                <w:lang w:eastAsia="tr-TR"/>
              </w:rPr>
              <w:t>617.207,58</w:t>
            </w:r>
          </w:p>
        </w:tc>
        <w:tc>
          <w:tcPr>
            <w:tcW w:w="993" w:type="dxa"/>
            <w:shd w:val="clear" w:color="auto" w:fill="548DD4"/>
            <w:noWrap/>
            <w:vAlign w:val="center"/>
          </w:tcPr>
          <w:p w:rsidR="00356DE7" w:rsidRPr="00356DE7" w:rsidRDefault="00356DE7" w:rsidP="00356DE7">
            <w:pPr>
              <w:spacing w:after="0" w:line="240" w:lineRule="auto"/>
              <w:jc w:val="right"/>
              <w:rPr>
                <w:rFonts w:ascii="Times New Roman" w:hAnsi="Times New Roman"/>
                <w:b/>
                <w:color w:val="FFFFFF"/>
                <w:sz w:val="16"/>
                <w:szCs w:val="16"/>
                <w:lang w:eastAsia="tr-TR"/>
              </w:rPr>
            </w:pPr>
            <w:r w:rsidRPr="00356DE7">
              <w:rPr>
                <w:rFonts w:ascii="Times New Roman" w:hAnsi="Times New Roman"/>
                <w:b/>
                <w:color w:val="FFFFFF"/>
                <w:sz w:val="16"/>
                <w:szCs w:val="16"/>
                <w:lang w:eastAsia="tr-TR"/>
              </w:rPr>
              <w:t> </w:t>
            </w:r>
          </w:p>
        </w:tc>
        <w:tc>
          <w:tcPr>
            <w:tcW w:w="1417" w:type="dxa"/>
            <w:shd w:val="clear" w:color="auto" w:fill="548DD4"/>
            <w:noWrap/>
            <w:vAlign w:val="center"/>
          </w:tcPr>
          <w:p w:rsidR="00356DE7" w:rsidRPr="00356DE7" w:rsidRDefault="00356DE7" w:rsidP="00356DE7">
            <w:pPr>
              <w:spacing w:after="0" w:line="240" w:lineRule="auto"/>
              <w:jc w:val="right"/>
              <w:rPr>
                <w:rFonts w:ascii="Times New Roman" w:hAnsi="Times New Roman"/>
                <w:b/>
                <w:color w:val="FFFFFF"/>
                <w:sz w:val="16"/>
                <w:szCs w:val="16"/>
                <w:lang w:eastAsia="tr-TR"/>
              </w:rPr>
            </w:pPr>
            <w:r w:rsidRPr="00356DE7">
              <w:rPr>
                <w:rFonts w:ascii="Times New Roman" w:hAnsi="Times New Roman"/>
                <w:b/>
                <w:color w:val="FFFFFF"/>
                <w:sz w:val="16"/>
                <w:szCs w:val="16"/>
                <w:lang w:eastAsia="tr-TR"/>
              </w:rPr>
              <w:t>131.807,13</w:t>
            </w:r>
          </w:p>
        </w:tc>
      </w:tr>
      <w:tr w:rsidR="00356DE7" w:rsidRPr="00356DE7" w:rsidTr="000F17C7">
        <w:trPr>
          <w:trHeight w:val="20"/>
        </w:trPr>
        <w:tc>
          <w:tcPr>
            <w:tcW w:w="7867" w:type="dxa"/>
            <w:gridSpan w:val="5"/>
            <w:tcBorders>
              <w:bottom w:val="single" w:sz="8" w:space="0" w:color="FFC000"/>
            </w:tcBorders>
            <w:shd w:val="clear" w:color="auto" w:fill="548DD4"/>
            <w:vAlign w:val="center"/>
          </w:tcPr>
          <w:p w:rsidR="00356DE7" w:rsidRPr="00356DE7" w:rsidRDefault="00356DE7" w:rsidP="00356DE7">
            <w:pPr>
              <w:spacing w:after="0" w:line="240" w:lineRule="auto"/>
              <w:jc w:val="right"/>
              <w:rPr>
                <w:rFonts w:ascii="Times New Roman" w:hAnsi="Times New Roman"/>
                <w:b/>
                <w:color w:val="FFFFFF"/>
                <w:sz w:val="16"/>
                <w:szCs w:val="16"/>
                <w:lang w:eastAsia="tr-TR"/>
              </w:rPr>
            </w:pPr>
            <w:r w:rsidRPr="00356DE7">
              <w:rPr>
                <w:rFonts w:ascii="Times New Roman" w:hAnsi="Times New Roman"/>
                <w:b/>
                <w:bCs/>
                <w:color w:val="FFFFFF"/>
                <w:sz w:val="16"/>
                <w:szCs w:val="16"/>
                <w:lang w:eastAsia="tr-TR"/>
              </w:rPr>
              <w:t>GENEL TOPLAM</w:t>
            </w:r>
          </w:p>
        </w:tc>
        <w:tc>
          <w:tcPr>
            <w:tcW w:w="1417" w:type="dxa"/>
            <w:tcBorders>
              <w:bottom w:val="single" w:sz="8" w:space="0" w:color="FFC000"/>
            </w:tcBorders>
            <w:shd w:val="clear" w:color="auto" w:fill="548DD4"/>
            <w:noWrap/>
            <w:vAlign w:val="center"/>
          </w:tcPr>
          <w:p w:rsidR="00356DE7" w:rsidRPr="00356DE7" w:rsidRDefault="00356DE7" w:rsidP="00356DE7">
            <w:pPr>
              <w:spacing w:after="0" w:line="240" w:lineRule="auto"/>
              <w:jc w:val="right"/>
              <w:rPr>
                <w:rFonts w:ascii="Times New Roman" w:hAnsi="Times New Roman"/>
                <w:b/>
                <w:color w:val="FFFFFF"/>
                <w:sz w:val="16"/>
                <w:szCs w:val="16"/>
                <w:lang w:eastAsia="tr-TR"/>
              </w:rPr>
            </w:pPr>
            <w:r w:rsidRPr="00356DE7">
              <w:rPr>
                <w:rFonts w:ascii="Times New Roman" w:hAnsi="Times New Roman"/>
                <w:b/>
                <w:color w:val="FFFFFF"/>
                <w:sz w:val="16"/>
                <w:szCs w:val="16"/>
                <w:lang w:eastAsia="tr-TR"/>
              </w:rPr>
              <w:t>1.103.588,23</w:t>
            </w:r>
          </w:p>
        </w:tc>
      </w:tr>
    </w:tbl>
    <w:p w:rsidR="00356DE7" w:rsidRPr="00356DE7" w:rsidRDefault="00356DE7" w:rsidP="00356DE7">
      <w:pPr>
        <w:spacing w:after="240"/>
        <w:rPr>
          <w:rFonts w:ascii="Times New Roman" w:hAnsi="Times New Roman"/>
          <w:b/>
          <w:color w:val="FF0000"/>
          <w:sz w:val="24"/>
          <w:szCs w:val="24"/>
        </w:rPr>
      </w:pPr>
      <w:r w:rsidRPr="00356DE7">
        <w:rPr>
          <w:rFonts w:ascii="Times New Roman" w:hAnsi="Times New Roman"/>
          <w:b/>
          <w:color w:val="FF0000"/>
          <w:sz w:val="24"/>
          <w:szCs w:val="24"/>
        </w:rPr>
        <w:lastRenderedPageBreak/>
        <w:t>İlçe Stratejik Plan Genel Kaynak Tahminleri</w:t>
      </w:r>
    </w:p>
    <w:p w:rsidR="00356DE7" w:rsidRPr="00356DE7" w:rsidRDefault="00356DE7" w:rsidP="00356DE7">
      <w:pPr>
        <w:spacing w:after="120"/>
        <w:rPr>
          <w:rFonts w:ascii="Times New Roman" w:hAnsi="Times New Roman"/>
          <w:b/>
          <w:color w:val="FF0000"/>
        </w:rPr>
      </w:pPr>
      <w:r w:rsidRPr="00356DE7">
        <w:rPr>
          <w:rFonts w:ascii="Times New Roman" w:hAnsi="Times New Roman"/>
          <w:b/>
          <w:color w:val="FF0000"/>
        </w:rPr>
        <w:t>Şekil</w:t>
      </w:r>
      <w:r w:rsidR="00C61CDC">
        <w:rPr>
          <w:rFonts w:ascii="Times New Roman" w:hAnsi="Times New Roman"/>
          <w:b/>
          <w:color w:val="FF0000"/>
        </w:rPr>
        <w:t xml:space="preserve"> 3</w:t>
      </w:r>
      <w:r w:rsidRPr="00356DE7">
        <w:rPr>
          <w:rFonts w:ascii="Times New Roman" w:hAnsi="Times New Roman"/>
          <w:b/>
          <w:color w:val="FF0000"/>
        </w:rPr>
        <w:t>: SP Kaynak Tablosu</w:t>
      </w:r>
    </w:p>
    <w:tbl>
      <w:tblPr>
        <w:tblW w:w="10186" w:type="dxa"/>
        <w:tblBorders>
          <w:top w:val="single" w:sz="8" w:space="0" w:color="000000"/>
          <w:bottom w:val="single" w:sz="8" w:space="0" w:color="000000"/>
        </w:tblBorders>
        <w:tblLook w:val="00A0" w:firstRow="1" w:lastRow="0" w:firstColumn="1" w:lastColumn="0" w:noHBand="0" w:noVBand="0"/>
      </w:tblPr>
      <w:tblGrid>
        <w:gridCol w:w="1187"/>
        <w:gridCol w:w="1251"/>
        <w:gridCol w:w="1329"/>
        <w:gridCol w:w="1276"/>
        <w:gridCol w:w="1251"/>
        <w:gridCol w:w="1276"/>
        <w:gridCol w:w="1275"/>
        <w:gridCol w:w="1341"/>
      </w:tblGrid>
      <w:tr w:rsidR="00356DE7" w:rsidRPr="00356DE7" w:rsidTr="000F17C7">
        <w:trPr>
          <w:trHeight w:val="240"/>
        </w:trPr>
        <w:tc>
          <w:tcPr>
            <w:tcW w:w="10186" w:type="dxa"/>
            <w:gridSpan w:val="8"/>
            <w:tcBorders>
              <w:top w:val="single" w:sz="8" w:space="0" w:color="000000"/>
              <w:left w:val="nil"/>
              <w:bottom w:val="single" w:sz="8" w:space="0" w:color="000000"/>
              <w:right w:val="nil"/>
            </w:tcBorders>
            <w:noWrap/>
            <w:vAlign w:val="center"/>
          </w:tcPr>
          <w:p w:rsidR="00356DE7" w:rsidRPr="00356DE7" w:rsidRDefault="00356DE7"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KAYNAK TABLOSU</w:t>
            </w:r>
          </w:p>
        </w:tc>
      </w:tr>
      <w:tr w:rsidR="00356DE7" w:rsidRPr="00356DE7" w:rsidTr="000F17C7">
        <w:trPr>
          <w:trHeight w:val="240"/>
        </w:trPr>
        <w:tc>
          <w:tcPr>
            <w:tcW w:w="1187" w:type="dxa"/>
            <w:tcBorders>
              <w:left w:val="nil"/>
              <w:right w:val="nil"/>
            </w:tcBorders>
            <w:shd w:val="clear" w:color="auto" w:fill="C0C0C0"/>
            <w:noWrap/>
            <w:vAlign w:val="center"/>
          </w:tcPr>
          <w:p w:rsidR="00356DE7" w:rsidRPr="00356DE7" w:rsidRDefault="00356DE7" w:rsidP="00356DE7">
            <w:pPr>
              <w:spacing w:after="0" w:line="240" w:lineRule="auto"/>
              <w:jc w:val="center"/>
              <w:rPr>
                <w:rFonts w:ascii="Times New Roman" w:hAnsi="Times New Roman"/>
                <w:b/>
                <w:bCs/>
                <w:color w:val="000000"/>
                <w:sz w:val="18"/>
                <w:szCs w:val="18"/>
                <w:lang w:eastAsia="tr-TR"/>
              </w:rPr>
            </w:pPr>
          </w:p>
        </w:tc>
        <w:tc>
          <w:tcPr>
            <w:tcW w:w="1251" w:type="dxa"/>
            <w:tcBorders>
              <w:left w:val="nil"/>
              <w:right w:val="nil"/>
            </w:tcBorders>
            <w:shd w:val="clear" w:color="auto" w:fill="C0C0C0"/>
            <w:vAlign w:val="center"/>
          </w:tcPr>
          <w:p w:rsidR="00356DE7" w:rsidRPr="00356DE7" w:rsidRDefault="00356DE7"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CARİ YIL 2014</w:t>
            </w:r>
          </w:p>
        </w:tc>
        <w:tc>
          <w:tcPr>
            <w:tcW w:w="1329" w:type="dxa"/>
            <w:tcBorders>
              <w:left w:val="nil"/>
              <w:right w:val="nil"/>
            </w:tcBorders>
            <w:shd w:val="clear" w:color="auto" w:fill="C0C0C0"/>
            <w:noWrap/>
            <w:vAlign w:val="center"/>
          </w:tcPr>
          <w:p w:rsidR="00356DE7" w:rsidRPr="00356DE7" w:rsidRDefault="00356DE7"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2015</w:t>
            </w:r>
          </w:p>
        </w:tc>
        <w:tc>
          <w:tcPr>
            <w:tcW w:w="1276" w:type="dxa"/>
            <w:tcBorders>
              <w:left w:val="nil"/>
              <w:right w:val="nil"/>
            </w:tcBorders>
            <w:shd w:val="clear" w:color="auto" w:fill="C0C0C0"/>
            <w:noWrap/>
            <w:vAlign w:val="center"/>
          </w:tcPr>
          <w:p w:rsidR="00356DE7" w:rsidRPr="00356DE7" w:rsidRDefault="00356DE7"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2016</w:t>
            </w:r>
          </w:p>
        </w:tc>
        <w:tc>
          <w:tcPr>
            <w:tcW w:w="1251" w:type="dxa"/>
            <w:tcBorders>
              <w:left w:val="nil"/>
              <w:right w:val="nil"/>
            </w:tcBorders>
            <w:shd w:val="clear" w:color="auto" w:fill="C0C0C0"/>
            <w:noWrap/>
            <w:vAlign w:val="center"/>
          </w:tcPr>
          <w:p w:rsidR="00356DE7" w:rsidRPr="00356DE7" w:rsidRDefault="00356DE7"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2017</w:t>
            </w:r>
          </w:p>
        </w:tc>
        <w:tc>
          <w:tcPr>
            <w:tcW w:w="1276" w:type="dxa"/>
            <w:tcBorders>
              <w:left w:val="nil"/>
              <w:right w:val="nil"/>
            </w:tcBorders>
            <w:shd w:val="clear" w:color="auto" w:fill="C0C0C0"/>
            <w:noWrap/>
            <w:vAlign w:val="center"/>
          </w:tcPr>
          <w:p w:rsidR="00356DE7" w:rsidRPr="00356DE7" w:rsidRDefault="00356DE7"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2018</w:t>
            </w:r>
          </w:p>
        </w:tc>
        <w:tc>
          <w:tcPr>
            <w:tcW w:w="1275" w:type="dxa"/>
            <w:tcBorders>
              <w:left w:val="nil"/>
              <w:right w:val="nil"/>
            </w:tcBorders>
            <w:shd w:val="clear" w:color="auto" w:fill="C0C0C0"/>
            <w:noWrap/>
            <w:vAlign w:val="center"/>
          </w:tcPr>
          <w:p w:rsidR="00356DE7" w:rsidRPr="00356DE7" w:rsidRDefault="00356DE7"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2019</w:t>
            </w:r>
          </w:p>
        </w:tc>
        <w:tc>
          <w:tcPr>
            <w:tcW w:w="1341" w:type="dxa"/>
            <w:tcBorders>
              <w:left w:val="nil"/>
              <w:right w:val="nil"/>
            </w:tcBorders>
            <w:shd w:val="clear" w:color="auto" w:fill="C0C0C0"/>
            <w:noWrap/>
            <w:vAlign w:val="center"/>
          </w:tcPr>
          <w:p w:rsidR="00356DE7" w:rsidRPr="00356DE7" w:rsidRDefault="00356DE7"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TOPLAM</w:t>
            </w:r>
          </w:p>
        </w:tc>
      </w:tr>
      <w:tr w:rsidR="00356DE7" w:rsidRPr="00356DE7" w:rsidTr="000F17C7">
        <w:trPr>
          <w:trHeight w:val="240"/>
        </w:trPr>
        <w:tc>
          <w:tcPr>
            <w:tcW w:w="1187" w:type="dxa"/>
            <w:vAlign w:val="center"/>
          </w:tcPr>
          <w:p w:rsidR="00356DE7" w:rsidRPr="00356DE7" w:rsidRDefault="00356DE7"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Genel Bütçe</w:t>
            </w:r>
          </w:p>
        </w:tc>
        <w:tc>
          <w:tcPr>
            <w:tcW w:w="1251" w:type="dxa"/>
            <w:noWrap/>
            <w:vAlign w:val="center"/>
          </w:tcPr>
          <w:p w:rsidR="00356DE7" w:rsidRPr="00356DE7" w:rsidRDefault="00356DE7"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 </w:t>
            </w:r>
          </w:p>
        </w:tc>
        <w:tc>
          <w:tcPr>
            <w:tcW w:w="1329" w:type="dxa"/>
            <w:noWrap/>
            <w:vAlign w:val="center"/>
          </w:tcPr>
          <w:p w:rsidR="00356DE7" w:rsidRPr="00356DE7" w:rsidRDefault="00356DE7"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 </w:t>
            </w:r>
          </w:p>
        </w:tc>
        <w:tc>
          <w:tcPr>
            <w:tcW w:w="1276" w:type="dxa"/>
            <w:noWrap/>
            <w:vAlign w:val="center"/>
          </w:tcPr>
          <w:p w:rsidR="00356DE7" w:rsidRPr="00356DE7" w:rsidRDefault="00356DE7"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 </w:t>
            </w:r>
          </w:p>
        </w:tc>
        <w:tc>
          <w:tcPr>
            <w:tcW w:w="1251" w:type="dxa"/>
            <w:noWrap/>
            <w:vAlign w:val="center"/>
          </w:tcPr>
          <w:p w:rsidR="00356DE7" w:rsidRPr="00356DE7" w:rsidRDefault="00356DE7"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 </w:t>
            </w:r>
          </w:p>
        </w:tc>
        <w:tc>
          <w:tcPr>
            <w:tcW w:w="1276" w:type="dxa"/>
            <w:noWrap/>
            <w:vAlign w:val="center"/>
          </w:tcPr>
          <w:p w:rsidR="00356DE7" w:rsidRPr="00356DE7" w:rsidRDefault="00356DE7"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 </w:t>
            </w:r>
          </w:p>
        </w:tc>
        <w:tc>
          <w:tcPr>
            <w:tcW w:w="1275" w:type="dxa"/>
            <w:noWrap/>
            <w:vAlign w:val="center"/>
          </w:tcPr>
          <w:p w:rsidR="00356DE7" w:rsidRPr="00356DE7" w:rsidRDefault="00356DE7"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 </w:t>
            </w:r>
          </w:p>
        </w:tc>
        <w:tc>
          <w:tcPr>
            <w:tcW w:w="1341" w:type="dxa"/>
            <w:noWrap/>
            <w:vAlign w:val="center"/>
          </w:tcPr>
          <w:p w:rsidR="00356DE7" w:rsidRPr="00356DE7" w:rsidRDefault="00356DE7"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 </w:t>
            </w:r>
          </w:p>
        </w:tc>
      </w:tr>
      <w:tr w:rsidR="00356DE7" w:rsidRPr="00356DE7" w:rsidTr="000F17C7">
        <w:trPr>
          <w:trHeight w:val="720"/>
        </w:trPr>
        <w:tc>
          <w:tcPr>
            <w:tcW w:w="1187"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Döner Sermaye (Kantin Gelirleri)</w:t>
            </w:r>
          </w:p>
        </w:tc>
        <w:tc>
          <w:tcPr>
            <w:tcW w:w="1251" w:type="dxa"/>
            <w:tcBorders>
              <w:left w:val="nil"/>
              <w:right w:val="nil"/>
            </w:tcBorders>
            <w:shd w:val="clear" w:color="auto" w:fill="C0C0C0"/>
            <w:noWrap/>
            <w:vAlign w:val="center"/>
          </w:tcPr>
          <w:p w:rsidR="00356DE7" w:rsidRPr="00356DE7" w:rsidRDefault="00356DE7" w:rsidP="00356DE7">
            <w:pPr>
              <w:spacing w:after="0" w:line="240" w:lineRule="auto"/>
              <w:jc w:val="center"/>
              <w:rPr>
                <w:rFonts w:ascii="Times New Roman" w:hAnsi="Times New Roman"/>
                <w:b/>
                <w:sz w:val="18"/>
                <w:szCs w:val="18"/>
                <w:lang w:eastAsia="tr-TR"/>
              </w:rPr>
            </w:pPr>
            <w:r w:rsidRPr="00356DE7">
              <w:rPr>
                <w:rFonts w:ascii="Times New Roman" w:hAnsi="Times New Roman"/>
                <w:b/>
                <w:sz w:val="18"/>
                <w:szCs w:val="18"/>
                <w:lang w:eastAsia="tr-TR"/>
              </w:rPr>
              <w:t>8,000</w:t>
            </w:r>
          </w:p>
        </w:tc>
        <w:tc>
          <w:tcPr>
            <w:tcW w:w="1329" w:type="dxa"/>
            <w:tcBorders>
              <w:left w:val="nil"/>
              <w:right w:val="nil"/>
            </w:tcBorders>
            <w:shd w:val="clear" w:color="auto" w:fill="C0C0C0"/>
            <w:noWrap/>
            <w:vAlign w:val="center"/>
          </w:tcPr>
          <w:p w:rsidR="00356DE7" w:rsidRPr="00356DE7" w:rsidRDefault="00356DE7" w:rsidP="00356DE7">
            <w:pPr>
              <w:spacing w:after="0" w:line="240" w:lineRule="auto"/>
              <w:rPr>
                <w:rFonts w:ascii="Times New Roman" w:hAnsi="Times New Roman"/>
                <w:b/>
                <w:sz w:val="18"/>
                <w:szCs w:val="18"/>
                <w:lang w:eastAsia="tr-TR"/>
              </w:rPr>
            </w:pPr>
            <w:r w:rsidRPr="00356DE7">
              <w:rPr>
                <w:rFonts w:ascii="Times New Roman" w:hAnsi="Times New Roman"/>
                <w:b/>
                <w:sz w:val="18"/>
                <w:szCs w:val="18"/>
                <w:lang w:eastAsia="tr-TR"/>
              </w:rPr>
              <w:t xml:space="preserve">        10,000               </w:t>
            </w:r>
          </w:p>
        </w:tc>
        <w:tc>
          <w:tcPr>
            <w:tcW w:w="1276" w:type="dxa"/>
            <w:tcBorders>
              <w:left w:val="nil"/>
              <w:right w:val="nil"/>
            </w:tcBorders>
            <w:shd w:val="clear" w:color="auto" w:fill="C0C0C0"/>
            <w:noWrap/>
            <w:vAlign w:val="center"/>
          </w:tcPr>
          <w:p w:rsidR="00356DE7" w:rsidRPr="00356DE7" w:rsidRDefault="00356DE7" w:rsidP="00356DE7">
            <w:pPr>
              <w:spacing w:after="0" w:line="240" w:lineRule="auto"/>
              <w:rPr>
                <w:rFonts w:ascii="Times New Roman" w:hAnsi="Times New Roman"/>
                <w:b/>
                <w:sz w:val="18"/>
                <w:szCs w:val="18"/>
                <w:lang w:eastAsia="tr-TR"/>
              </w:rPr>
            </w:pPr>
            <w:r w:rsidRPr="00356DE7">
              <w:rPr>
                <w:rFonts w:ascii="Times New Roman" w:hAnsi="Times New Roman"/>
                <w:b/>
                <w:sz w:val="18"/>
                <w:szCs w:val="18"/>
                <w:lang w:eastAsia="tr-TR"/>
              </w:rPr>
              <w:t xml:space="preserve"> 13,000            </w:t>
            </w:r>
          </w:p>
        </w:tc>
        <w:tc>
          <w:tcPr>
            <w:tcW w:w="1251" w:type="dxa"/>
            <w:tcBorders>
              <w:left w:val="nil"/>
              <w:right w:val="nil"/>
            </w:tcBorders>
            <w:shd w:val="clear" w:color="auto" w:fill="C0C0C0"/>
            <w:noWrap/>
            <w:vAlign w:val="center"/>
          </w:tcPr>
          <w:p w:rsidR="00356DE7" w:rsidRPr="00356DE7" w:rsidRDefault="00356DE7" w:rsidP="00356DE7">
            <w:pPr>
              <w:spacing w:after="0" w:line="240" w:lineRule="auto"/>
              <w:rPr>
                <w:rFonts w:ascii="Times New Roman" w:hAnsi="Times New Roman"/>
                <w:b/>
                <w:sz w:val="18"/>
                <w:szCs w:val="18"/>
                <w:lang w:eastAsia="tr-TR"/>
              </w:rPr>
            </w:pPr>
            <w:r w:rsidRPr="00356DE7">
              <w:rPr>
                <w:rFonts w:ascii="Times New Roman" w:hAnsi="Times New Roman"/>
                <w:b/>
                <w:sz w:val="18"/>
                <w:szCs w:val="18"/>
                <w:lang w:eastAsia="tr-TR"/>
              </w:rPr>
              <w:t xml:space="preserve">  15,000               </w:t>
            </w:r>
          </w:p>
        </w:tc>
        <w:tc>
          <w:tcPr>
            <w:tcW w:w="1276" w:type="dxa"/>
            <w:tcBorders>
              <w:left w:val="nil"/>
              <w:right w:val="nil"/>
            </w:tcBorders>
            <w:shd w:val="clear" w:color="auto" w:fill="C0C0C0"/>
            <w:noWrap/>
            <w:vAlign w:val="center"/>
          </w:tcPr>
          <w:p w:rsidR="00356DE7" w:rsidRPr="00356DE7" w:rsidRDefault="00356DE7" w:rsidP="00356DE7">
            <w:pPr>
              <w:spacing w:after="0" w:line="240" w:lineRule="auto"/>
              <w:rPr>
                <w:rFonts w:ascii="Times New Roman" w:hAnsi="Times New Roman"/>
                <w:b/>
                <w:sz w:val="18"/>
                <w:szCs w:val="18"/>
                <w:lang w:eastAsia="tr-TR"/>
              </w:rPr>
            </w:pPr>
            <w:r w:rsidRPr="00356DE7">
              <w:rPr>
                <w:rFonts w:ascii="Times New Roman" w:hAnsi="Times New Roman"/>
                <w:b/>
                <w:sz w:val="18"/>
                <w:szCs w:val="18"/>
                <w:lang w:eastAsia="tr-TR"/>
              </w:rPr>
              <w:t xml:space="preserve"> 17,000             </w:t>
            </w:r>
          </w:p>
        </w:tc>
        <w:tc>
          <w:tcPr>
            <w:tcW w:w="1275" w:type="dxa"/>
            <w:tcBorders>
              <w:left w:val="nil"/>
              <w:right w:val="nil"/>
            </w:tcBorders>
            <w:shd w:val="clear" w:color="auto" w:fill="C0C0C0"/>
            <w:noWrap/>
            <w:vAlign w:val="center"/>
          </w:tcPr>
          <w:p w:rsidR="00356DE7" w:rsidRPr="00356DE7" w:rsidRDefault="00356DE7" w:rsidP="00356DE7">
            <w:pPr>
              <w:spacing w:after="0" w:line="240" w:lineRule="auto"/>
              <w:ind w:left="-340" w:firstLine="340"/>
              <w:rPr>
                <w:rFonts w:ascii="Times New Roman" w:hAnsi="Times New Roman"/>
                <w:b/>
                <w:sz w:val="18"/>
                <w:szCs w:val="18"/>
                <w:lang w:eastAsia="tr-TR"/>
              </w:rPr>
            </w:pPr>
            <w:r w:rsidRPr="00356DE7">
              <w:rPr>
                <w:rFonts w:ascii="Times New Roman" w:hAnsi="Times New Roman"/>
                <w:b/>
                <w:sz w:val="18"/>
                <w:szCs w:val="18"/>
                <w:lang w:eastAsia="tr-TR"/>
              </w:rPr>
              <w:t xml:space="preserve">20,000         </w:t>
            </w:r>
          </w:p>
        </w:tc>
        <w:tc>
          <w:tcPr>
            <w:tcW w:w="1341" w:type="dxa"/>
            <w:tcBorders>
              <w:left w:val="nil"/>
              <w:right w:val="nil"/>
            </w:tcBorders>
            <w:shd w:val="clear" w:color="auto" w:fill="C0C0C0"/>
            <w:noWrap/>
            <w:vAlign w:val="center"/>
          </w:tcPr>
          <w:p w:rsidR="00356DE7" w:rsidRPr="00356DE7" w:rsidRDefault="00356DE7"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83,000</w:t>
            </w:r>
          </w:p>
        </w:tc>
      </w:tr>
      <w:tr w:rsidR="00356DE7" w:rsidRPr="00356DE7" w:rsidTr="000F17C7">
        <w:trPr>
          <w:trHeight w:val="480"/>
        </w:trPr>
        <w:tc>
          <w:tcPr>
            <w:tcW w:w="1187" w:type="dxa"/>
            <w:vAlign w:val="center"/>
          </w:tcPr>
          <w:p w:rsidR="00356DE7" w:rsidRPr="00356DE7" w:rsidRDefault="00356DE7"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İnşaat Emlak</w:t>
            </w:r>
          </w:p>
        </w:tc>
        <w:tc>
          <w:tcPr>
            <w:tcW w:w="1251" w:type="dxa"/>
            <w:noWrap/>
            <w:vAlign w:val="center"/>
          </w:tcPr>
          <w:p w:rsidR="00356DE7" w:rsidRPr="00356DE7" w:rsidRDefault="00356DE7" w:rsidP="00356DE7">
            <w:pPr>
              <w:spacing w:after="0" w:line="240" w:lineRule="auto"/>
              <w:jc w:val="right"/>
              <w:rPr>
                <w:rFonts w:ascii="Times New Roman" w:hAnsi="Times New Roman"/>
                <w:color w:val="FF0000"/>
                <w:sz w:val="18"/>
                <w:szCs w:val="18"/>
                <w:lang w:eastAsia="tr-TR"/>
              </w:rPr>
            </w:pPr>
            <w:r w:rsidRPr="00356DE7">
              <w:rPr>
                <w:rFonts w:ascii="Times New Roman" w:hAnsi="Times New Roman"/>
                <w:color w:val="000000"/>
                <w:sz w:val="18"/>
                <w:szCs w:val="18"/>
                <w:lang w:eastAsia="tr-TR"/>
              </w:rPr>
              <w:t xml:space="preserve">89.552,93  </w:t>
            </w:r>
          </w:p>
        </w:tc>
        <w:tc>
          <w:tcPr>
            <w:tcW w:w="1329" w:type="dxa"/>
            <w:noWrap/>
            <w:vAlign w:val="center"/>
          </w:tcPr>
          <w:p w:rsidR="00356DE7" w:rsidRPr="00356DE7" w:rsidRDefault="00356DE7"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 xml:space="preserve">97.519,40  </w:t>
            </w:r>
          </w:p>
        </w:tc>
        <w:tc>
          <w:tcPr>
            <w:tcW w:w="1276" w:type="dxa"/>
            <w:noWrap/>
            <w:vAlign w:val="center"/>
          </w:tcPr>
          <w:p w:rsidR="00356DE7" w:rsidRPr="00356DE7" w:rsidRDefault="00356DE7"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 xml:space="preserve">125.833,35  </w:t>
            </w:r>
          </w:p>
        </w:tc>
        <w:tc>
          <w:tcPr>
            <w:tcW w:w="1251" w:type="dxa"/>
            <w:noWrap/>
            <w:vAlign w:val="center"/>
          </w:tcPr>
          <w:p w:rsidR="00356DE7" w:rsidRPr="00356DE7" w:rsidRDefault="00356DE7"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185.270,85</w:t>
            </w:r>
          </w:p>
        </w:tc>
        <w:tc>
          <w:tcPr>
            <w:tcW w:w="1276" w:type="dxa"/>
            <w:noWrap/>
            <w:vAlign w:val="center"/>
          </w:tcPr>
          <w:p w:rsidR="00356DE7" w:rsidRPr="00356DE7" w:rsidRDefault="00356DE7"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 xml:space="preserve">256.666,17  </w:t>
            </w:r>
          </w:p>
        </w:tc>
        <w:tc>
          <w:tcPr>
            <w:tcW w:w="1275" w:type="dxa"/>
            <w:noWrap/>
            <w:vAlign w:val="center"/>
          </w:tcPr>
          <w:p w:rsidR="00356DE7" w:rsidRPr="00356DE7" w:rsidRDefault="00356DE7"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 xml:space="preserve">340.916,13  </w:t>
            </w:r>
          </w:p>
        </w:tc>
        <w:tc>
          <w:tcPr>
            <w:tcW w:w="1341" w:type="dxa"/>
            <w:noWrap/>
            <w:vAlign w:val="center"/>
          </w:tcPr>
          <w:p w:rsidR="00356DE7" w:rsidRPr="00356DE7" w:rsidRDefault="00356DE7"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1.095.758,83</w:t>
            </w:r>
          </w:p>
        </w:tc>
      </w:tr>
      <w:tr w:rsidR="00356DE7" w:rsidRPr="00356DE7" w:rsidTr="000F17C7">
        <w:trPr>
          <w:trHeight w:val="240"/>
        </w:trPr>
        <w:tc>
          <w:tcPr>
            <w:tcW w:w="1187"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Destek 1</w:t>
            </w:r>
          </w:p>
        </w:tc>
        <w:tc>
          <w:tcPr>
            <w:tcW w:w="1251" w:type="dxa"/>
            <w:tcBorders>
              <w:left w:val="nil"/>
              <w:right w:val="nil"/>
            </w:tcBorders>
            <w:shd w:val="clear" w:color="auto" w:fill="C0C0C0"/>
            <w:noWrap/>
            <w:vAlign w:val="center"/>
          </w:tcPr>
          <w:p w:rsidR="00356DE7" w:rsidRPr="00356DE7" w:rsidRDefault="00356DE7" w:rsidP="00356DE7">
            <w:pPr>
              <w:spacing w:after="0" w:line="240" w:lineRule="auto"/>
              <w:jc w:val="right"/>
              <w:rPr>
                <w:rFonts w:ascii="Times New Roman" w:hAnsi="Times New Roman"/>
                <w:b/>
                <w:sz w:val="18"/>
                <w:szCs w:val="18"/>
                <w:lang w:eastAsia="tr-TR"/>
              </w:rPr>
            </w:pPr>
            <w:proofErr w:type="gramStart"/>
            <w:r w:rsidRPr="00356DE7">
              <w:rPr>
                <w:rFonts w:ascii="Times New Roman" w:hAnsi="Times New Roman"/>
                <w:b/>
                <w:sz w:val="18"/>
                <w:szCs w:val="18"/>
                <w:lang w:eastAsia="tr-TR"/>
              </w:rPr>
              <w:t>73,535,99</w:t>
            </w:r>
            <w:proofErr w:type="gramEnd"/>
          </w:p>
        </w:tc>
        <w:tc>
          <w:tcPr>
            <w:tcW w:w="1329" w:type="dxa"/>
            <w:tcBorders>
              <w:left w:val="nil"/>
              <w:right w:val="nil"/>
            </w:tcBorders>
            <w:shd w:val="clear" w:color="auto" w:fill="C0C0C0"/>
            <w:noWrap/>
            <w:vAlign w:val="center"/>
          </w:tcPr>
          <w:p w:rsidR="00356DE7" w:rsidRPr="00356DE7" w:rsidRDefault="00356DE7"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80,000</w:t>
            </w:r>
          </w:p>
        </w:tc>
        <w:tc>
          <w:tcPr>
            <w:tcW w:w="1276" w:type="dxa"/>
            <w:tcBorders>
              <w:left w:val="nil"/>
              <w:right w:val="nil"/>
            </w:tcBorders>
            <w:shd w:val="clear" w:color="auto" w:fill="C0C0C0"/>
            <w:noWrap/>
            <w:vAlign w:val="center"/>
          </w:tcPr>
          <w:p w:rsidR="00356DE7" w:rsidRPr="00356DE7" w:rsidRDefault="00356DE7"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90,000</w:t>
            </w:r>
          </w:p>
        </w:tc>
        <w:tc>
          <w:tcPr>
            <w:tcW w:w="1251" w:type="dxa"/>
            <w:tcBorders>
              <w:left w:val="nil"/>
              <w:right w:val="nil"/>
            </w:tcBorders>
            <w:shd w:val="clear" w:color="auto" w:fill="C0C0C0"/>
            <w:noWrap/>
            <w:vAlign w:val="center"/>
          </w:tcPr>
          <w:p w:rsidR="00356DE7" w:rsidRPr="00356DE7" w:rsidRDefault="00356DE7"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100,000</w:t>
            </w:r>
          </w:p>
        </w:tc>
        <w:tc>
          <w:tcPr>
            <w:tcW w:w="1276" w:type="dxa"/>
            <w:tcBorders>
              <w:left w:val="nil"/>
              <w:right w:val="nil"/>
            </w:tcBorders>
            <w:shd w:val="clear" w:color="auto" w:fill="C0C0C0"/>
            <w:noWrap/>
            <w:vAlign w:val="center"/>
          </w:tcPr>
          <w:p w:rsidR="00356DE7" w:rsidRPr="00356DE7" w:rsidRDefault="00356DE7"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110,000</w:t>
            </w:r>
          </w:p>
        </w:tc>
        <w:tc>
          <w:tcPr>
            <w:tcW w:w="1275" w:type="dxa"/>
            <w:tcBorders>
              <w:left w:val="nil"/>
              <w:right w:val="nil"/>
            </w:tcBorders>
            <w:shd w:val="clear" w:color="auto" w:fill="C0C0C0"/>
            <w:noWrap/>
            <w:vAlign w:val="center"/>
          </w:tcPr>
          <w:p w:rsidR="00356DE7" w:rsidRPr="00356DE7" w:rsidRDefault="00356DE7"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120,000</w:t>
            </w:r>
          </w:p>
        </w:tc>
        <w:tc>
          <w:tcPr>
            <w:tcW w:w="1341" w:type="dxa"/>
            <w:tcBorders>
              <w:left w:val="nil"/>
              <w:right w:val="nil"/>
            </w:tcBorders>
            <w:shd w:val="clear" w:color="auto" w:fill="C0C0C0"/>
            <w:noWrap/>
            <w:vAlign w:val="center"/>
          </w:tcPr>
          <w:p w:rsidR="00356DE7" w:rsidRPr="00356DE7" w:rsidRDefault="00356DE7" w:rsidP="00356DE7">
            <w:pPr>
              <w:spacing w:after="0" w:line="240" w:lineRule="auto"/>
              <w:jc w:val="right"/>
              <w:rPr>
                <w:rFonts w:ascii="Times New Roman" w:hAnsi="Times New Roman"/>
                <w:b/>
                <w:sz w:val="18"/>
                <w:szCs w:val="18"/>
                <w:lang w:eastAsia="tr-TR"/>
              </w:rPr>
            </w:pPr>
            <w:proofErr w:type="gramStart"/>
            <w:r w:rsidRPr="00356DE7">
              <w:rPr>
                <w:rFonts w:ascii="Times New Roman" w:hAnsi="Times New Roman"/>
                <w:b/>
                <w:sz w:val="18"/>
                <w:szCs w:val="18"/>
                <w:lang w:eastAsia="tr-TR"/>
              </w:rPr>
              <w:t>74,035,99</w:t>
            </w:r>
            <w:proofErr w:type="gramEnd"/>
          </w:p>
        </w:tc>
      </w:tr>
      <w:tr w:rsidR="00356DE7" w:rsidRPr="00356DE7" w:rsidTr="000F17C7">
        <w:trPr>
          <w:trHeight w:val="240"/>
        </w:trPr>
        <w:tc>
          <w:tcPr>
            <w:tcW w:w="1187" w:type="dxa"/>
            <w:vAlign w:val="center"/>
          </w:tcPr>
          <w:p w:rsidR="00356DE7" w:rsidRPr="00356DE7" w:rsidRDefault="00356DE7"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Destek 3</w:t>
            </w:r>
          </w:p>
        </w:tc>
        <w:tc>
          <w:tcPr>
            <w:tcW w:w="1251" w:type="dxa"/>
            <w:noWrap/>
            <w:vAlign w:val="center"/>
          </w:tcPr>
          <w:p w:rsidR="00356DE7" w:rsidRPr="00356DE7" w:rsidRDefault="00356DE7"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 xml:space="preserve">45.500,55  </w:t>
            </w:r>
          </w:p>
        </w:tc>
        <w:tc>
          <w:tcPr>
            <w:tcW w:w="1329" w:type="dxa"/>
            <w:noWrap/>
            <w:vAlign w:val="center"/>
          </w:tcPr>
          <w:p w:rsidR="00356DE7" w:rsidRPr="00356DE7" w:rsidRDefault="00356DE7"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 xml:space="preserve">55.413,10  </w:t>
            </w:r>
          </w:p>
        </w:tc>
        <w:tc>
          <w:tcPr>
            <w:tcW w:w="1276" w:type="dxa"/>
            <w:noWrap/>
            <w:vAlign w:val="center"/>
          </w:tcPr>
          <w:p w:rsidR="00356DE7" w:rsidRPr="00356DE7" w:rsidRDefault="00356DE7"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 xml:space="preserve">63.919,08  </w:t>
            </w:r>
          </w:p>
        </w:tc>
        <w:tc>
          <w:tcPr>
            <w:tcW w:w="1251" w:type="dxa"/>
            <w:noWrap/>
            <w:vAlign w:val="center"/>
          </w:tcPr>
          <w:p w:rsidR="00356DE7" w:rsidRPr="00356DE7" w:rsidRDefault="00356DE7"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 xml:space="preserve">70.063,01  </w:t>
            </w:r>
          </w:p>
        </w:tc>
        <w:tc>
          <w:tcPr>
            <w:tcW w:w="1276" w:type="dxa"/>
            <w:noWrap/>
            <w:vAlign w:val="center"/>
          </w:tcPr>
          <w:p w:rsidR="00356DE7" w:rsidRPr="00356DE7" w:rsidRDefault="00356DE7"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 xml:space="preserve">75.892,74  </w:t>
            </w:r>
          </w:p>
        </w:tc>
        <w:tc>
          <w:tcPr>
            <w:tcW w:w="1275" w:type="dxa"/>
            <w:noWrap/>
            <w:vAlign w:val="center"/>
          </w:tcPr>
          <w:p w:rsidR="00356DE7" w:rsidRPr="00356DE7" w:rsidRDefault="00356DE7"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 xml:space="preserve">81.459,69  </w:t>
            </w:r>
          </w:p>
        </w:tc>
        <w:tc>
          <w:tcPr>
            <w:tcW w:w="1341" w:type="dxa"/>
            <w:noWrap/>
            <w:vAlign w:val="center"/>
          </w:tcPr>
          <w:p w:rsidR="00356DE7" w:rsidRPr="00356DE7" w:rsidRDefault="00356DE7"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392.248.17</w:t>
            </w:r>
          </w:p>
        </w:tc>
      </w:tr>
      <w:tr w:rsidR="00356DE7" w:rsidRPr="00356DE7" w:rsidTr="000F17C7">
        <w:trPr>
          <w:trHeight w:val="240"/>
        </w:trPr>
        <w:tc>
          <w:tcPr>
            <w:tcW w:w="1187"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AB Projeleri</w:t>
            </w:r>
          </w:p>
        </w:tc>
        <w:tc>
          <w:tcPr>
            <w:tcW w:w="1251" w:type="dxa"/>
            <w:tcBorders>
              <w:left w:val="nil"/>
              <w:right w:val="nil"/>
            </w:tcBorders>
            <w:shd w:val="clear" w:color="auto" w:fill="C0C0C0"/>
            <w:noWrap/>
            <w:vAlign w:val="center"/>
          </w:tcPr>
          <w:p w:rsidR="00356DE7" w:rsidRPr="00356DE7" w:rsidRDefault="00356DE7"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0</w:t>
            </w:r>
          </w:p>
        </w:tc>
        <w:tc>
          <w:tcPr>
            <w:tcW w:w="1329" w:type="dxa"/>
            <w:tcBorders>
              <w:left w:val="nil"/>
              <w:right w:val="nil"/>
            </w:tcBorders>
            <w:shd w:val="clear" w:color="auto" w:fill="C0C0C0"/>
            <w:noWrap/>
            <w:vAlign w:val="center"/>
          </w:tcPr>
          <w:p w:rsidR="00356DE7" w:rsidRPr="00356DE7" w:rsidRDefault="00356DE7"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0</w:t>
            </w:r>
          </w:p>
        </w:tc>
        <w:tc>
          <w:tcPr>
            <w:tcW w:w="1276" w:type="dxa"/>
            <w:tcBorders>
              <w:left w:val="nil"/>
              <w:right w:val="nil"/>
            </w:tcBorders>
            <w:shd w:val="clear" w:color="auto" w:fill="C0C0C0"/>
            <w:noWrap/>
            <w:vAlign w:val="center"/>
          </w:tcPr>
          <w:p w:rsidR="00356DE7" w:rsidRPr="00356DE7" w:rsidRDefault="00356DE7"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2.000</w:t>
            </w:r>
          </w:p>
        </w:tc>
        <w:tc>
          <w:tcPr>
            <w:tcW w:w="1251" w:type="dxa"/>
            <w:tcBorders>
              <w:left w:val="nil"/>
              <w:right w:val="nil"/>
            </w:tcBorders>
            <w:shd w:val="clear" w:color="auto" w:fill="C0C0C0"/>
            <w:noWrap/>
            <w:vAlign w:val="center"/>
          </w:tcPr>
          <w:p w:rsidR="00356DE7" w:rsidRPr="00356DE7" w:rsidRDefault="00356DE7"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3.000</w:t>
            </w:r>
          </w:p>
        </w:tc>
        <w:tc>
          <w:tcPr>
            <w:tcW w:w="1276" w:type="dxa"/>
            <w:tcBorders>
              <w:left w:val="nil"/>
              <w:right w:val="nil"/>
            </w:tcBorders>
            <w:shd w:val="clear" w:color="auto" w:fill="C0C0C0"/>
            <w:noWrap/>
            <w:vAlign w:val="center"/>
          </w:tcPr>
          <w:p w:rsidR="00356DE7" w:rsidRPr="00356DE7" w:rsidRDefault="00356DE7"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4.000</w:t>
            </w:r>
          </w:p>
        </w:tc>
        <w:tc>
          <w:tcPr>
            <w:tcW w:w="1275" w:type="dxa"/>
            <w:tcBorders>
              <w:left w:val="nil"/>
              <w:right w:val="nil"/>
            </w:tcBorders>
            <w:shd w:val="clear" w:color="auto" w:fill="C0C0C0"/>
            <w:noWrap/>
            <w:vAlign w:val="center"/>
          </w:tcPr>
          <w:p w:rsidR="00356DE7" w:rsidRPr="00356DE7" w:rsidRDefault="00356DE7"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5.000</w:t>
            </w:r>
          </w:p>
        </w:tc>
        <w:tc>
          <w:tcPr>
            <w:tcW w:w="1341" w:type="dxa"/>
            <w:tcBorders>
              <w:left w:val="nil"/>
              <w:right w:val="nil"/>
            </w:tcBorders>
            <w:shd w:val="clear" w:color="auto" w:fill="C0C0C0"/>
            <w:noWrap/>
            <w:vAlign w:val="center"/>
          </w:tcPr>
          <w:p w:rsidR="00356DE7" w:rsidRPr="00356DE7" w:rsidRDefault="00356DE7"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14.000</w:t>
            </w:r>
          </w:p>
        </w:tc>
      </w:tr>
      <w:tr w:rsidR="00356DE7" w:rsidRPr="00356DE7" w:rsidTr="000F17C7">
        <w:trPr>
          <w:trHeight w:val="480"/>
        </w:trPr>
        <w:tc>
          <w:tcPr>
            <w:tcW w:w="1187" w:type="dxa"/>
            <w:vAlign w:val="center"/>
          </w:tcPr>
          <w:p w:rsidR="00356DE7" w:rsidRPr="00356DE7" w:rsidRDefault="00356DE7"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Hibe Projeleri</w:t>
            </w:r>
          </w:p>
        </w:tc>
        <w:tc>
          <w:tcPr>
            <w:tcW w:w="1251" w:type="dxa"/>
            <w:noWrap/>
            <w:vAlign w:val="center"/>
          </w:tcPr>
          <w:p w:rsidR="00356DE7" w:rsidRPr="00356DE7" w:rsidRDefault="00356DE7"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0</w:t>
            </w:r>
          </w:p>
        </w:tc>
        <w:tc>
          <w:tcPr>
            <w:tcW w:w="1329" w:type="dxa"/>
            <w:noWrap/>
            <w:vAlign w:val="center"/>
          </w:tcPr>
          <w:p w:rsidR="00356DE7" w:rsidRPr="00356DE7" w:rsidRDefault="00356DE7"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0</w:t>
            </w:r>
          </w:p>
        </w:tc>
        <w:tc>
          <w:tcPr>
            <w:tcW w:w="1276" w:type="dxa"/>
            <w:noWrap/>
            <w:vAlign w:val="center"/>
          </w:tcPr>
          <w:p w:rsidR="00356DE7" w:rsidRPr="00356DE7" w:rsidRDefault="00356DE7"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2.000</w:t>
            </w:r>
          </w:p>
        </w:tc>
        <w:tc>
          <w:tcPr>
            <w:tcW w:w="1251" w:type="dxa"/>
            <w:noWrap/>
            <w:vAlign w:val="center"/>
          </w:tcPr>
          <w:p w:rsidR="00356DE7" w:rsidRPr="00356DE7" w:rsidRDefault="00356DE7"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3.000</w:t>
            </w:r>
          </w:p>
        </w:tc>
        <w:tc>
          <w:tcPr>
            <w:tcW w:w="1276" w:type="dxa"/>
            <w:noWrap/>
            <w:vAlign w:val="center"/>
          </w:tcPr>
          <w:p w:rsidR="00356DE7" w:rsidRPr="00356DE7" w:rsidRDefault="00356DE7"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4.000</w:t>
            </w:r>
          </w:p>
        </w:tc>
        <w:tc>
          <w:tcPr>
            <w:tcW w:w="1275" w:type="dxa"/>
            <w:noWrap/>
            <w:vAlign w:val="center"/>
          </w:tcPr>
          <w:p w:rsidR="00356DE7" w:rsidRPr="00356DE7" w:rsidRDefault="00356DE7" w:rsidP="00356DE7">
            <w:pPr>
              <w:spacing w:after="0" w:line="240" w:lineRule="auto"/>
              <w:jc w:val="right"/>
              <w:rPr>
                <w:rFonts w:ascii="Times New Roman" w:hAnsi="Times New Roman"/>
                <w:b/>
                <w:sz w:val="18"/>
                <w:szCs w:val="18"/>
                <w:lang w:eastAsia="tr-TR"/>
              </w:rPr>
            </w:pPr>
            <w:r w:rsidRPr="00356DE7">
              <w:rPr>
                <w:rFonts w:ascii="Times New Roman" w:hAnsi="Times New Roman"/>
                <w:b/>
                <w:sz w:val="18"/>
                <w:szCs w:val="18"/>
                <w:lang w:eastAsia="tr-TR"/>
              </w:rPr>
              <w:t>5.000</w:t>
            </w:r>
          </w:p>
        </w:tc>
        <w:tc>
          <w:tcPr>
            <w:tcW w:w="1341" w:type="dxa"/>
            <w:noWrap/>
            <w:vAlign w:val="center"/>
          </w:tcPr>
          <w:p w:rsidR="00356DE7" w:rsidRPr="00356DE7" w:rsidRDefault="00356DE7"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14.000</w:t>
            </w:r>
          </w:p>
        </w:tc>
      </w:tr>
      <w:tr w:rsidR="00356DE7" w:rsidRPr="00356DE7" w:rsidTr="000F17C7">
        <w:trPr>
          <w:trHeight w:val="340"/>
        </w:trPr>
        <w:tc>
          <w:tcPr>
            <w:tcW w:w="7570" w:type="dxa"/>
            <w:gridSpan w:val="6"/>
            <w:tcBorders>
              <w:left w:val="nil"/>
              <w:bottom w:val="single" w:sz="8" w:space="0" w:color="000000"/>
              <w:right w:val="nil"/>
            </w:tcBorders>
            <w:shd w:val="clear" w:color="auto" w:fill="C0C0C0"/>
            <w:noWrap/>
            <w:vAlign w:val="center"/>
          </w:tcPr>
          <w:p w:rsidR="00356DE7" w:rsidRPr="00356DE7" w:rsidRDefault="00356DE7" w:rsidP="00356DE7">
            <w:pPr>
              <w:spacing w:after="0" w:line="240" w:lineRule="auto"/>
              <w:jc w:val="right"/>
              <w:rPr>
                <w:rFonts w:ascii="Times New Roman" w:hAnsi="Times New Roman"/>
                <w:b/>
                <w:bCs/>
                <w:sz w:val="20"/>
                <w:szCs w:val="18"/>
                <w:lang w:eastAsia="tr-TR"/>
              </w:rPr>
            </w:pPr>
            <w:r w:rsidRPr="00356DE7">
              <w:rPr>
                <w:rFonts w:ascii="Times New Roman" w:hAnsi="Times New Roman"/>
                <w:b/>
                <w:bCs/>
                <w:color w:val="FF0000"/>
                <w:sz w:val="20"/>
                <w:szCs w:val="18"/>
                <w:lang w:eastAsia="tr-TR"/>
              </w:rPr>
              <w:t>TOPLAM: </w:t>
            </w:r>
          </w:p>
        </w:tc>
        <w:tc>
          <w:tcPr>
            <w:tcW w:w="2616" w:type="dxa"/>
            <w:gridSpan w:val="2"/>
            <w:tcBorders>
              <w:left w:val="nil"/>
              <w:bottom w:val="single" w:sz="8" w:space="0" w:color="000000"/>
              <w:right w:val="nil"/>
            </w:tcBorders>
            <w:shd w:val="clear" w:color="auto" w:fill="C0C0C0"/>
            <w:noWrap/>
            <w:vAlign w:val="center"/>
          </w:tcPr>
          <w:p w:rsidR="00356DE7" w:rsidRPr="00356DE7" w:rsidRDefault="00356DE7" w:rsidP="00356DE7">
            <w:pPr>
              <w:spacing w:after="0" w:line="240" w:lineRule="auto"/>
              <w:jc w:val="right"/>
              <w:rPr>
                <w:rFonts w:ascii="Times New Roman" w:hAnsi="Times New Roman"/>
                <w:b/>
                <w:sz w:val="20"/>
                <w:szCs w:val="18"/>
                <w:lang w:eastAsia="tr-TR"/>
              </w:rPr>
            </w:pPr>
            <w:r w:rsidRPr="00356DE7">
              <w:rPr>
                <w:rFonts w:ascii="Times New Roman" w:hAnsi="Times New Roman"/>
                <w:b/>
                <w:sz w:val="20"/>
                <w:szCs w:val="18"/>
                <w:lang w:eastAsia="tr-TR"/>
              </w:rPr>
              <w:t>1.123.758.83</w:t>
            </w:r>
          </w:p>
        </w:tc>
      </w:tr>
    </w:tbl>
    <w:p w:rsidR="00356DE7" w:rsidRPr="00356DE7" w:rsidRDefault="00356DE7" w:rsidP="00356DE7">
      <w:pPr>
        <w:spacing w:after="0"/>
        <w:rPr>
          <w:rFonts w:ascii="Times New Roman" w:hAnsi="Times New Roman"/>
          <w:sz w:val="24"/>
          <w:szCs w:val="24"/>
        </w:rPr>
      </w:pPr>
    </w:p>
    <w:p w:rsidR="00356DE7" w:rsidRPr="00356DE7" w:rsidRDefault="00356DE7" w:rsidP="00356DE7">
      <w:pPr>
        <w:spacing w:after="240"/>
        <w:rPr>
          <w:rFonts w:ascii="Times New Roman" w:hAnsi="Times New Roman"/>
          <w:b/>
          <w:color w:val="FF0000"/>
          <w:sz w:val="24"/>
          <w:szCs w:val="24"/>
        </w:rPr>
      </w:pPr>
      <w:r w:rsidRPr="00356DE7">
        <w:rPr>
          <w:rFonts w:ascii="Times New Roman" w:hAnsi="Times New Roman"/>
          <w:b/>
          <w:color w:val="FF0000"/>
          <w:sz w:val="24"/>
          <w:szCs w:val="24"/>
        </w:rPr>
        <w:t>İlçe Stratejik Plan Tema, Stratejik Amaç, Hedef Maliyet İlişkisi</w:t>
      </w:r>
    </w:p>
    <w:p w:rsidR="00356DE7" w:rsidRPr="00356DE7" w:rsidRDefault="00356DE7" w:rsidP="00356DE7">
      <w:pPr>
        <w:spacing w:after="120"/>
        <w:rPr>
          <w:rFonts w:ascii="Times New Roman" w:hAnsi="Times New Roman"/>
          <w:b/>
          <w:color w:val="FF0000"/>
        </w:rPr>
      </w:pPr>
      <w:r w:rsidRPr="00356DE7">
        <w:rPr>
          <w:rFonts w:ascii="Times New Roman" w:hAnsi="Times New Roman"/>
          <w:b/>
          <w:color w:val="FF0000"/>
        </w:rPr>
        <w:t>Şekil</w:t>
      </w:r>
      <w:r w:rsidR="00C61CDC">
        <w:rPr>
          <w:rFonts w:ascii="Times New Roman" w:hAnsi="Times New Roman"/>
          <w:b/>
          <w:color w:val="FF0000"/>
        </w:rPr>
        <w:t xml:space="preserve"> 4</w:t>
      </w:r>
      <w:r w:rsidRPr="00356DE7">
        <w:rPr>
          <w:rFonts w:ascii="Times New Roman" w:hAnsi="Times New Roman"/>
          <w:b/>
          <w:color w:val="FF0000"/>
        </w:rPr>
        <w:t>: SP Tema, SA, SH, Maliyet İlişkisi Tablosu</w:t>
      </w:r>
    </w:p>
    <w:tbl>
      <w:tblPr>
        <w:tblW w:w="9840" w:type="dxa"/>
        <w:tblBorders>
          <w:top w:val="single" w:sz="8" w:space="0" w:color="000000"/>
          <w:bottom w:val="single" w:sz="8" w:space="0" w:color="000000"/>
        </w:tblBorders>
        <w:tblLayout w:type="fixed"/>
        <w:tblLook w:val="00A0" w:firstRow="1" w:lastRow="0" w:firstColumn="1" w:lastColumn="0" w:noHBand="0" w:noVBand="0"/>
      </w:tblPr>
      <w:tblGrid>
        <w:gridCol w:w="817"/>
        <w:gridCol w:w="1993"/>
        <w:gridCol w:w="1406"/>
        <w:gridCol w:w="1406"/>
        <w:gridCol w:w="703"/>
        <w:gridCol w:w="703"/>
        <w:gridCol w:w="1160"/>
        <w:gridCol w:w="246"/>
        <w:gridCol w:w="1406"/>
      </w:tblGrid>
      <w:tr w:rsidR="00356DE7" w:rsidRPr="00356DE7" w:rsidTr="000F17C7">
        <w:trPr>
          <w:trHeight w:val="705"/>
        </w:trPr>
        <w:tc>
          <w:tcPr>
            <w:tcW w:w="817" w:type="dxa"/>
            <w:vMerge w:val="restart"/>
            <w:tcBorders>
              <w:top w:val="single" w:sz="8" w:space="0" w:color="000000"/>
              <w:left w:val="nil"/>
              <w:bottom w:val="single" w:sz="8" w:space="0" w:color="000000"/>
              <w:right w:val="nil"/>
            </w:tcBorders>
            <w:vAlign w:val="center"/>
          </w:tcPr>
          <w:p w:rsidR="00356DE7" w:rsidRPr="00356DE7" w:rsidRDefault="00356DE7"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TEMA</w:t>
            </w:r>
          </w:p>
        </w:tc>
        <w:tc>
          <w:tcPr>
            <w:tcW w:w="1993" w:type="dxa"/>
            <w:vMerge w:val="restart"/>
            <w:tcBorders>
              <w:top w:val="single" w:sz="8" w:space="0" w:color="000000"/>
              <w:left w:val="nil"/>
              <w:bottom w:val="single" w:sz="8" w:space="0" w:color="000000"/>
              <w:right w:val="nil"/>
            </w:tcBorders>
            <w:vAlign w:val="center"/>
          </w:tcPr>
          <w:p w:rsidR="00356DE7" w:rsidRPr="00356DE7" w:rsidRDefault="00356DE7"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STRATEJİK AMAÇLAR / HEDEFLER</w:t>
            </w:r>
          </w:p>
        </w:tc>
        <w:tc>
          <w:tcPr>
            <w:tcW w:w="1406" w:type="dxa"/>
            <w:tcBorders>
              <w:top w:val="single" w:sz="8" w:space="0" w:color="000000"/>
              <w:left w:val="nil"/>
              <w:bottom w:val="single" w:sz="8" w:space="0" w:color="000000"/>
              <w:right w:val="nil"/>
            </w:tcBorders>
            <w:vAlign w:val="center"/>
          </w:tcPr>
          <w:p w:rsidR="00356DE7" w:rsidRPr="00356DE7" w:rsidRDefault="00356DE7"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2015</w:t>
            </w:r>
          </w:p>
        </w:tc>
        <w:tc>
          <w:tcPr>
            <w:tcW w:w="1406" w:type="dxa"/>
            <w:tcBorders>
              <w:top w:val="single" w:sz="8" w:space="0" w:color="000000"/>
              <w:left w:val="nil"/>
              <w:bottom w:val="single" w:sz="8" w:space="0" w:color="000000"/>
              <w:right w:val="nil"/>
            </w:tcBorders>
            <w:vAlign w:val="center"/>
          </w:tcPr>
          <w:p w:rsidR="00356DE7" w:rsidRPr="00356DE7" w:rsidRDefault="00356DE7"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2016</w:t>
            </w:r>
          </w:p>
        </w:tc>
        <w:tc>
          <w:tcPr>
            <w:tcW w:w="1406" w:type="dxa"/>
            <w:gridSpan w:val="2"/>
            <w:tcBorders>
              <w:top w:val="single" w:sz="8" w:space="0" w:color="000000"/>
              <w:left w:val="nil"/>
              <w:bottom w:val="single" w:sz="8" w:space="0" w:color="000000"/>
              <w:right w:val="nil"/>
            </w:tcBorders>
            <w:vAlign w:val="center"/>
          </w:tcPr>
          <w:p w:rsidR="00356DE7" w:rsidRPr="00356DE7" w:rsidRDefault="00356DE7"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2017</w:t>
            </w:r>
          </w:p>
        </w:tc>
        <w:tc>
          <w:tcPr>
            <w:tcW w:w="1406" w:type="dxa"/>
            <w:gridSpan w:val="2"/>
            <w:tcBorders>
              <w:top w:val="single" w:sz="8" w:space="0" w:color="000000"/>
              <w:left w:val="nil"/>
              <w:bottom w:val="single" w:sz="8" w:space="0" w:color="000000"/>
              <w:right w:val="nil"/>
            </w:tcBorders>
            <w:vAlign w:val="center"/>
          </w:tcPr>
          <w:p w:rsidR="00356DE7" w:rsidRPr="00356DE7" w:rsidRDefault="00356DE7"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2018</w:t>
            </w:r>
          </w:p>
        </w:tc>
        <w:tc>
          <w:tcPr>
            <w:tcW w:w="1406" w:type="dxa"/>
            <w:tcBorders>
              <w:top w:val="single" w:sz="8" w:space="0" w:color="000000"/>
              <w:left w:val="nil"/>
              <w:bottom w:val="single" w:sz="8" w:space="0" w:color="000000"/>
              <w:right w:val="nil"/>
            </w:tcBorders>
            <w:vAlign w:val="center"/>
          </w:tcPr>
          <w:p w:rsidR="00356DE7" w:rsidRPr="00356DE7" w:rsidRDefault="00356DE7" w:rsidP="00356DE7">
            <w:pPr>
              <w:spacing w:after="0" w:line="240" w:lineRule="auto"/>
              <w:jc w:val="center"/>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2019</w:t>
            </w:r>
          </w:p>
        </w:tc>
      </w:tr>
      <w:tr w:rsidR="00356DE7" w:rsidRPr="00356DE7" w:rsidTr="000F17C7">
        <w:trPr>
          <w:trHeight w:val="315"/>
        </w:trPr>
        <w:tc>
          <w:tcPr>
            <w:tcW w:w="817" w:type="dxa"/>
            <w:vMerge/>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color w:val="FFFFFF"/>
                <w:sz w:val="18"/>
                <w:szCs w:val="18"/>
                <w:lang w:eastAsia="tr-TR"/>
              </w:rPr>
            </w:pPr>
          </w:p>
        </w:tc>
        <w:tc>
          <w:tcPr>
            <w:tcW w:w="1993" w:type="dxa"/>
            <w:vMerge/>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color w:val="FFFFFF"/>
                <w:sz w:val="18"/>
                <w:szCs w:val="18"/>
                <w:lang w:eastAsia="tr-TR"/>
              </w:rPr>
            </w:pPr>
          </w:p>
        </w:tc>
        <w:tc>
          <w:tcPr>
            <w:tcW w:w="1406"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color w:val="FF0000"/>
                <w:sz w:val="18"/>
                <w:szCs w:val="18"/>
                <w:lang w:eastAsia="tr-TR"/>
              </w:rPr>
            </w:pPr>
            <w:r w:rsidRPr="00356DE7">
              <w:rPr>
                <w:rFonts w:ascii="Times New Roman" w:hAnsi="Times New Roman"/>
                <w:b/>
                <w:bCs/>
                <w:color w:val="FF0000"/>
                <w:sz w:val="18"/>
                <w:szCs w:val="18"/>
                <w:lang w:eastAsia="tr-TR"/>
              </w:rPr>
              <w:t>MALİYETİ</w:t>
            </w:r>
          </w:p>
        </w:tc>
        <w:tc>
          <w:tcPr>
            <w:tcW w:w="1406"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color w:val="FF0000"/>
                <w:sz w:val="18"/>
                <w:szCs w:val="18"/>
                <w:lang w:eastAsia="tr-TR"/>
              </w:rPr>
            </w:pPr>
            <w:r w:rsidRPr="00356DE7">
              <w:rPr>
                <w:rFonts w:ascii="Times New Roman" w:hAnsi="Times New Roman"/>
                <w:b/>
                <w:bCs/>
                <w:color w:val="FF0000"/>
                <w:sz w:val="18"/>
                <w:szCs w:val="18"/>
                <w:lang w:eastAsia="tr-TR"/>
              </w:rPr>
              <w:t>MALİYETİ</w:t>
            </w:r>
          </w:p>
        </w:tc>
        <w:tc>
          <w:tcPr>
            <w:tcW w:w="1406" w:type="dxa"/>
            <w:gridSpan w:val="2"/>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color w:val="FF0000"/>
                <w:sz w:val="18"/>
                <w:szCs w:val="18"/>
                <w:lang w:eastAsia="tr-TR"/>
              </w:rPr>
            </w:pPr>
            <w:r w:rsidRPr="00356DE7">
              <w:rPr>
                <w:rFonts w:ascii="Times New Roman" w:hAnsi="Times New Roman"/>
                <w:b/>
                <w:bCs/>
                <w:color w:val="FF0000"/>
                <w:sz w:val="18"/>
                <w:szCs w:val="18"/>
                <w:lang w:eastAsia="tr-TR"/>
              </w:rPr>
              <w:t>MALİYETİ</w:t>
            </w:r>
          </w:p>
        </w:tc>
        <w:tc>
          <w:tcPr>
            <w:tcW w:w="1406" w:type="dxa"/>
            <w:gridSpan w:val="2"/>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color w:val="FF0000"/>
                <w:sz w:val="18"/>
                <w:szCs w:val="18"/>
                <w:lang w:eastAsia="tr-TR"/>
              </w:rPr>
            </w:pPr>
            <w:r w:rsidRPr="00356DE7">
              <w:rPr>
                <w:rFonts w:ascii="Times New Roman" w:hAnsi="Times New Roman"/>
                <w:b/>
                <w:bCs/>
                <w:color w:val="FF0000"/>
                <w:sz w:val="18"/>
                <w:szCs w:val="18"/>
                <w:lang w:eastAsia="tr-TR"/>
              </w:rPr>
              <w:t>MALİYETİ</w:t>
            </w:r>
          </w:p>
        </w:tc>
        <w:tc>
          <w:tcPr>
            <w:tcW w:w="1406"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color w:val="FF0000"/>
                <w:sz w:val="18"/>
                <w:szCs w:val="18"/>
                <w:lang w:eastAsia="tr-TR"/>
              </w:rPr>
            </w:pPr>
            <w:r w:rsidRPr="00356DE7">
              <w:rPr>
                <w:rFonts w:ascii="Times New Roman" w:hAnsi="Times New Roman"/>
                <w:b/>
                <w:bCs/>
                <w:color w:val="FF0000"/>
                <w:sz w:val="18"/>
                <w:szCs w:val="18"/>
                <w:lang w:eastAsia="tr-TR"/>
              </w:rPr>
              <w:t>MALİYETİ</w:t>
            </w:r>
          </w:p>
        </w:tc>
      </w:tr>
      <w:tr w:rsidR="00356DE7" w:rsidRPr="00356DE7" w:rsidTr="000F17C7">
        <w:trPr>
          <w:trHeight w:val="375"/>
        </w:trPr>
        <w:tc>
          <w:tcPr>
            <w:tcW w:w="817" w:type="dxa"/>
            <w:vMerge w:val="restart"/>
            <w:textDirection w:val="btLr"/>
            <w:vAlign w:val="center"/>
          </w:tcPr>
          <w:p w:rsidR="00356DE7" w:rsidRPr="00356DE7" w:rsidRDefault="00356DE7"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TEMA-1</w:t>
            </w:r>
          </w:p>
        </w:tc>
        <w:tc>
          <w:tcPr>
            <w:tcW w:w="1993" w:type="dxa"/>
            <w:vAlign w:val="center"/>
          </w:tcPr>
          <w:p w:rsidR="00356DE7" w:rsidRPr="00356DE7" w:rsidRDefault="00356DE7"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STRATEJİK AMAÇ 1</w:t>
            </w:r>
          </w:p>
        </w:tc>
        <w:tc>
          <w:tcPr>
            <w:tcW w:w="1406" w:type="dxa"/>
            <w:vAlign w:val="center"/>
          </w:tcPr>
          <w:p w:rsidR="00356DE7" w:rsidRPr="00356DE7" w:rsidRDefault="00356DE7"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19.291,30</w:t>
            </w:r>
          </w:p>
        </w:tc>
        <w:tc>
          <w:tcPr>
            <w:tcW w:w="1406" w:type="dxa"/>
            <w:vAlign w:val="center"/>
          </w:tcPr>
          <w:p w:rsidR="00356DE7" w:rsidRPr="00356DE7" w:rsidRDefault="00356DE7"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23.838,10</w:t>
            </w:r>
          </w:p>
        </w:tc>
        <w:tc>
          <w:tcPr>
            <w:tcW w:w="1406" w:type="dxa"/>
            <w:gridSpan w:val="2"/>
            <w:vAlign w:val="center"/>
          </w:tcPr>
          <w:p w:rsidR="00356DE7" w:rsidRPr="00356DE7" w:rsidRDefault="00356DE7"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28.861,90</w:t>
            </w:r>
          </w:p>
        </w:tc>
        <w:tc>
          <w:tcPr>
            <w:tcW w:w="1406" w:type="dxa"/>
            <w:gridSpan w:val="2"/>
            <w:vAlign w:val="center"/>
          </w:tcPr>
          <w:p w:rsidR="00356DE7" w:rsidRPr="00356DE7" w:rsidRDefault="00356DE7"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33.525,65</w:t>
            </w:r>
          </w:p>
        </w:tc>
        <w:tc>
          <w:tcPr>
            <w:tcW w:w="1406" w:type="dxa"/>
            <w:vAlign w:val="center"/>
          </w:tcPr>
          <w:p w:rsidR="00356DE7" w:rsidRPr="00356DE7" w:rsidRDefault="00356DE7"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38.774,35</w:t>
            </w:r>
          </w:p>
        </w:tc>
      </w:tr>
      <w:tr w:rsidR="00356DE7" w:rsidRPr="00356DE7" w:rsidTr="000F17C7">
        <w:trPr>
          <w:trHeight w:val="375"/>
        </w:trPr>
        <w:tc>
          <w:tcPr>
            <w:tcW w:w="817" w:type="dxa"/>
            <w:vMerge/>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color w:val="000000"/>
                <w:sz w:val="18"/>
                <w:szCs w:val="18"/>
                <w:lang w:eastAsia="tr-TR"/>
              </w:rPr>
            </w:pPr>
          </w:p>
        </w:tc>
        <w:tc>
          <w:tcPr>
            <w:tcW w:w="1993"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Stratejik Hedef 1. 1</w:t>
            </w:r>
          </w:p>
        </w:tc>
        <w:tc>
          <w:tcPr>
            <w:tcW w:w="1406"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b/>
                <w:bCs/>
                <w:iCs/>
                <w:sz w:val="18"/>
                <w:szCs w:val="18"/>
                <w:lang w:eastAsia="tr-TR"/>
              </w:rPr>
              <w:t>19.291,30</w:t>
            </w:r>
          </w:p>
        </w:tc>
        <w:tc>
          <w:tcPr>
            <w:tcW w:w="1406"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b/>
                <w:bCs/>
                <w:iCs/>
                <w:sz w:val="18"/>
                <w:szCs w:val="18"/>
                <w:lang w:eastAsia="tr-TR"/>
              </w:rPr>
              <w:t>23.838,10</w:t>
            </w:r>
          </w:p>
        </w:tc>
        <w:tc>
          <w:tcPr>
            <w:tcW w:w="1406" w:type="dxa"/>
            <w:gridSpan w:val="2"/>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b/>
                <w:bCs/>
                <w:iCs/>
                <w:sz w:val="18"/>
                <w:szCs w:val="18"/>
                <w:lang w:eastAsia="tr-TR"/>
              </w:rPr>
              <w:t>28.861,90</w:t>
            </w:r>
          </w:p>
        </w:tc>
        <w:tc>
          <w:tcPr>
            <w:tcW w:w="1406" w:type="dxa"/>
            <w:gridSpan w:val="2"/>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b/>
                <w:bCs/>
                <w:iCs/>
                <w:sz w:val="18"/>
                <w:szCs w:val="18"/>
                <w:lang w:eastAsia="tr-TR"/>
              </w:rPr>
              <w:t>33.525,65</w:t>
            </w:r>
          </w:p>
        </w:tc>
        <w:tc>
          <w:tcPr>
            <w:tcW w:w="1406"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b/>
                <w:bCs/>
                <w:iCs/>
                <w:sz w:val="18"/>
                <w:szCs w:val="18"/>
                <w:lang w:eastAsia="tr-TR"/>
              </w:rPr>
              <w:t>38.774,35</w:t>
            </w:r>
          </w:p>
        </w:tc>
      </w:tr>
      <w:tr w:rsidR="00356DE7" w:rsidRPr="00356DE7" w:rsidTr="000F17C7">
        <w:trPr>
          <w:trHeight w:val="315"/>
        </w:trPr>
        <w:tc>
          <w:tcPr>
            <w:tcW w:w="817" w:type="dxa"/>
            <w:vMerge w:val="restart"/>
            <w:textDirection w:val="btLr"/>
            <w:vAlign w:val="center"/>
          </w:tcPr>
          <w:p w:rsidR="00356DE7" w:rsidRPr="00356DE7" w:rsidRDefault="00356DE7"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TEMA-2</w:t>
            </w:r>
          </w:p>
        </w:tc>
        <w:tc>
          <w:tcPr>
            <w:tcW w:w="1993" w:type="dxa"/>
            <w:vAlign w:val="center"/>
          </w:tcPr>
          <w:p w:rsidR="00356DE7" w:rsidRPr="00356DE7" w:rsidRDefault="00356DE7"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STRATEJİK AMAÇ 2</w:t>
            </w:r>
          </w:p>
        </w:tc>
        <w:tc>
          <w:tcPr>
            <w:tcW w:w="1406" w:type="dxa"/>
            <w:vAlign w:val="center"/>
          </w:tcPr>
          <w:p w:rsidR="00356DE7" w:rsidRPr="00356DE7" w:rsidRDefault="00356DE7" w:rsidP="00356DE7">
            <w:pPr>
              <w:spacing w:after="0" w:line="240" w:lineRule="auto"/>
              <w:jc w:val="right"/>
              <w:rPr>
                <w:rFonts w:ascii="Times New Roman" w:hAnsi="Times New Roman"/>
                <w:b/>
                <w:bCs/>
                <w:sz w:val="18"/>
                <w:szCs w:val="18"/>
                <w:lang w:eastAsia="tr-TR"/>
              </w:rPr>
            </w:pPr>
            <w:r w:rsidRPr="00356DE7">
              <w:rPr>
                <w:rFonts w:ascii="Times New Roman" w:hAnsi="Times New Roman"/>
                <w:b/>
                <w:bCs/>
                <w:sz w:val="18"/>
                <w:szCs w:val="18"/>
                <w:lang w:eastAsia="tr-TR"/>
              </w:rPr>
              <w:t>37.485,36</w:t>
            </w:r>
          </w:p>
        </w:tc>
        <w:tc>
          <w:tcPr>
            <w:tcW w:w="1406" w:type="dxa"/>
            <w:vAlign w:val="center"/>
          </w:tcPr>
          <w:p w:rsidR="00356DE7" w:rsidRPr="00356DE7" w:rsidRDefault="00356DE7" w:rsidP="00356DE7">
            <w:pPr>
              <w:spacing w:after="0" w:line="240" w:lineRule="auto"/>
              <w:jc w:val="right"/>
              <w:rPr>
                <w:rFonts w:ascii="Times New Roman" w:hAnsi="Times New Roman"/>
                <w:b/>
                <w:bCs/>
                <w:sz w:val="18"/>
                <w:szCs w:val="18"/>
                <w:lang w:eastAsia="tr-TR"/>
              </w:rPr>
            </w:pPr>
            <w:r w:rsidRPr="00356DE7">
              <w:rPr>
                <w:rFonts w:ascii="Times New Roman" w:hAnsi="Times New Roman"/>
                <w:b/>
                <w:bCs/>
                <w:sz w:val="18"/>
                <w:szCs w:val="18"/>
                <w:lang w:eastAsia="tr-TR"/>
              </w:rPr>
              <w:t>45.995,42</w:t>
            </w:r>
          </w:p>
        </w:tc>
        <w:tc>
          <w:tcPr>
            <w:tcW w:w="1406" w:type="dxa"/>
            <w:gridSpan w:val="2"/>
            <w:vAlign w:val="center"/>
          </w:tcPr>
          <w:p w:rsidR="00356DE7" w:rsidRPr="00356DE7" w:rsidRDefault="00356DE7" w:rsidP="00356DE7">
            <w:pPr>
              <w:spacing w:after="0" w:line="240" w:lineRule="auto"/>
              <w:jc w:val="right"/>
              <w:rPr>
                <w:rFonts w:ascii="Times New Roman" w:hAnsi="Times New Roman"/>
                <w:b/>
                <w:bCs/>
                <w:sz w:val="18"/>
                <w:szCs w:val="18"/>
                <w:lang w:eastAsia="tr-TR"/>
              </w:rPr>
            </w:pPr>
            <w:r w:rsidRPr="00356DE7">
              <w:rPr>
                <w:rFonts w:ascii="Times New Roman" w:hAnsi="Times New Roman"/>
                <w:b/>
                <w:bCs/>
                <w:sz w:val="18"/>
                <w:szCs w:val="18"/>
                <w:lang w:eastAsia="tr-TR"/>
              </w:rPr>
              <w:t>56.472,98</w:t>
            </w:r>
          </w:p>
        </w:tc>
        <w:tc>
          <w:tcPr>
            <w:tcW w:w="1406" w:type="dxa"/>
            <w:gridSpan w:val="2"/>
            <w:vAlign w:val="center"/>
          </w:tcPr>
          <w:p w:rsidR="00356DE7" w:rsidRPr="00356DE7" w:rsidRDefault="00356DE7" w:rsidP="00356DE7">
            <w:pPr>
              <w:spacing w:after="0" w:line="240" w:lineRule="auto"/>
              <w:jc w:val="right"/>
              <w:rPr>
                <w:rFonts w:ascii="Times New Roman" w:hAnsi="Times New Roman"/>
                <w:b/>
                <w:bCs/>
                <w:sz w:val="18"/>
                <w:szCs w:val="18"/>
                <w:lang w:eastAsia="tr-TR"/>
              </w:rPr>
            </w:pPr>
            <w:r w:rsidRPr="00356DE7">
              <w:rPr>
                <w:rFonts w:ascii="Times New Roman" w:hAnsi="Times New Roman"/>
                <w:b/>
                <w:bCs/>
                <w:sz w:val="18"/>
                <w:szCs w:val="18"/>
                <w:lang w:eastAsia="tr-TR"/>
              </w:rPr>
              <w:t>66.364,71</w:t>
            </w:r>
          </w:p>
        </w:tc>
        <w:tc>
          <w:tcPr>
            <w:tcW w:w="1406" w:type="dxa"/>
            <w:vAlign w:val="center"/>
          </w:tcPr>
          <w:p w:rsidR="00356DE7" w:rsidRPr="00356DE7" w:rsidRDefault="00356DE7" w:rsidP="00356DE7">
            <w:pPr>
              <w:spacing w:after="0" w:line="240" w:lineRule="auto"/>
              <w:jc w:val="right"/>
              <w:rPr>
                <w:rFonts w:ascii="Times New Roman" w:hAnsi="Times New Roman"/>
                <w:b/>
                <w:bCs/>
                <w:sz w:val="18"/>
                <w:szCs w:val="18"/>
                <w:lang w:eastAsia="tr-TR"/>
              </w:rPr>
            </w:pPr>
            <w:r w:rsidRPr="00356DE7">
              <w:rPr>
                <w:rFonts w:ascii="Times New Roman" w:hAnsi="Times New Roman"/>
                <w:b/>
                <w:bCs/>
                <w:sz w:val="18"/>
                <w:szCs w:val="18"/>
                <w:lang w:eastAsia="tr-TR"/>
              </w:rPr>
              <w:t>75.781,53</w:t>
            </w:r>
          </w:p>
        </w:tc>
      </w:tr>
      <w:tr w:rsidR="00356DE7" w:rsidRPr="00356DE7" w:rsidTr="000F17C7">
        <w:trPr>
          <w:trHeight w:val="315"/>
        </w:trPr>
        <w:tc>
          <w:tcPr>
            <w:tcW w:w="817" w:type="dxa"/>
            <w:vMerge/>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color w:val="000000"/>
                <w:sz w:val="18"/>
                <w:szCs w:val="18"/>
                <w:lang w:eastAsia="tr-TR"/>
              </w:rPr>
            </w:pPr>
          </w:p>
        </w:tc>
        <w:tc>
          <w:tcPr>
            <w:tcW w:w="1993"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Stratejik Hedef 2. 1</w:t>
            </w:r>
          </w:p>
        </w:tc>
        <w:tc>
          <w:tcPr>
            <w:tcW w:w="1406"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9.632,12</w:t>
            </w:r>
          </w:p>
        </w:tc>
        <w:tc>
          <w:tcPr>
            <w:tcW w:w="1406"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11.469,74</w:t>
            </w:r>
          </w:p>
        </w:tc>
        <w:tc>
          <w:tcPr>
            <w:tcW w:w="1406" w:type="dxa"/>
            <w:gridSpan w:val="2"/>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14.432,25</w:t>
            </w:r>
          </w:p>
        </w:tc>
        <w:tc>
          <w:tcPr>
            <w:tcW w:w="1406" w:type="dxa"/>
            <w:gridSpan w:val="2"/>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18.845,65</w:t>
            </w:r>
          </w:p>
        </w:tc>
        <w:tc>
          <w:tcPr>
            <w:tcW w:w="1406"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22.747,36</w:t>
            </w:r>
          </w:p>
        </w:tc>
      </w:tr>
      <w:tr w:rsidR="00356DE7" w:rsidRPr="00356DE7" w:rsidTr="000F17C7">
        <w:trPr>
          <w:trHeight w:val="315"/>
        </w:trPr>
        <w:tc>
          <w:tcPr>
            <w:tcW w:w="817" w:type="dxa"/>
            <w:vMerge/>
            <w:vAlign w:val="center"/>
          </w:tcPr>
          <w:p w:rsidR="00356DE7" w:rsidRPr="00356DE7" w:rsidRDefault="00356DE7" w:rsidP="00356DE7">
            <w:pPr>
              <w:spacing w:after="0" w:line="240" w:lineRule="auto"/>
              <w:jc w:val="right"/>
              <w:rPr>
                <w:rFonts w:ascii="Times New Roman" w:hAnsi="Times New Roman"/>
                <w:b/>
                <w:bCs/>
                <w:color w:val="000000"/>
                <w:sz w:val="18"/>
                <w:szCs w:val="18"/>
                <w:lang w:eastAsia="tr-TR"/>
              </w:rPr>
            </w:pPr>
          </w:p>
        </w:tc>
        <w:tc>
          <w:tcPr>
            <w:tcW w:w="1993" w:type="dxa"/>
            <w:vAlign w:val="center"/>
          </w:tcPr>
          <w:p w:rsidR="00356DE7" w:rsidRPr="00356DE7" w:rsidRDefault="00356DE7"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Stratejik Hedef 2. 2</w:t>
            </w:r>
          </w:p>
        </w:tc>
        <w:tc>
          <w:tcPr>
            <w:tcW w:w="1406" w:type="dxa"/>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13.874,35</w:t>
            </w:r>
          </w:p>
        </w:tc>
        <w:tc>
          <w:tcPr>
            <w:tcW w:w="1406" w:type="dxa"/>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15.136,41</w:t>
            </w:r>
          </w:p>
        </w:tc>
        <w:tc>
          <w:tcPr>
            <w:tcW w:w="1406" w:type="dxa"/>
            <w:gridSpan w:val="2"/>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19.272,89</w:t>
            </w:r>
          </w:p>
        </w:tc>
        <w:tc>
          <w:tcPr>
            <w:tcW w:w="1406" w:type="dxa"/>
            <w:gridSpan w:val="2"/>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25.571,12</w:t>
            </w:r>
          </w:p>
        </w:tc>
        <w:tc>
          <w:tcPr>
            <w:tcW w:w="1406" w:type="dxa"/>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27.232,78</w:t>
            </w:r>
          </w:p>
        </w:tc>
      </w:tr>
      <w:tr w:rsidR="00356DE7" w:rsidRPr="00356DE7" w:rsidTr="000F17C7">
        <w:trPr>
          <w:trHeight w:val="315"/>
        </w:trPr>
        <w:tc>
          <w:tcPr>
            <w:tcW w:w="817" w:type="dxa"/>
            <w:vMerge/>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color w:val="000000"/>
                <w:sz w:val="18"/>
                <w:szCs w:val="18"/>
                <w:lang w:eastAsia="tr-TR"/>
              </w:rPr>
            </w:pPr>
          </w:p>
        </w:tc>
        <w:tc>
          <w:tcPr>
            <w:tcW w:w="1993"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Stratejik Hedef 2. 3</w:t>
            </w:r>
          </w:p>
        </w:tc>
        <w:tc>
          <w:tcPr>
            <w:tcW w:w="1406"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13.978,89</w:t>
            </w:r>
          </w:p>
        </w:tc>
        <w:tc>
          <w:tcPr>
            <w:tcW w:w="1406"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19.389,27</w:t>
            </w:r>
          </w:p>
        </w:tc>
        <w:tc>
          <w:tcPr>
            <w:tcW w:w="1406" w:type="dxa"/>
            <w:gridSpan w:val="2"/>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22.767,84</w:t>
            </w:r>
          </w:p>
        </w:tc>
        <w:tc>
          <w:tcPr>
            <w:tcW w:w="1406" w:type="dxa"/>
            <w:gridSpan w:val="2"/>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21.947,94</w:t>
            </w:r>
          </w:p>
        </w:tc>
        <w:tc>
          <w:tcPr>
            <w:tcW w:w="1406"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25.801,39</w:t>
            </w:r>
          </w:p>
        </w:tc>
      </w:tr>
      <w:tr w:rsidR="00356DE7" w:rsidRPr="00356DE7" w:rsidTr="000F17C7">
        <w:trPr>
          <w:trHeight w:val="315"/>
        </w:trPr>
        <w:tc>
          <w:tcPr>
            <w:tcW w:w="817" w:type="dxa"/>
            <w:vMerge w:val="restart"/>
            <w:textDirection w:val="btLr"/>
            <w:vAlign w:val="center"/>
          </w:tcPr>
          <w:p w:rsidR="00356DE7" w:rsidRPr="00356DE7" w:rsidRDefault="00356DE7"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TEMA-3</w:t>
            </w:r>
          </w:p>
        </w:tc>
        <w:tc>
          <w:tcPr>
            <w:tcW w:w="1993" w:type="dxa"/>
            <w:vAlign w:val="center"/>
          </w:tcPr>
          <w:p w:rsidR="00356DE7" w:rsidRPr="00356DE7" w:rsidRDefault="00356DE7" w:rsidP="00356DE7">
            <w:pPr>
              <w:spacing w:after="0" w:line="240" w:lineRule="auto"/>
              <w:jc w:val="right"/>
              <w:rPr>
                <w:rFonts w:ascii="Times New Roman" w:hAnsi="Times New Roman"/>
                <w:b/>
                <w:bCs/>
                <w:color w:val="000000"/>
                <w:sz w:val="18"/>
                <w:szCs w:val="18"/>
                <w:lang w:eastAsia="tr-TR"/>
              </w:rPr>
            </w:pPr>
            <w:r w:rsidRPr="00356DE7">
              <w:rPr>
                <w:rFonts w:ascii="Times New Roman" w:hAnsi="Times New Roman"/>
                <w:b/>
                <w:bCs/>
                <w:color w:val="000000"/>
                <w:sz w:val="18"/>
                <w:szCs w:val="18"/>
                <w:lang w:eastAsia="tr-TR"/>
              </w:rPr>
              <w:t>STRATEJİK AMAÇ 3</w:t>
            </w:r>
          </w:p>
        </w:tc>
        <w:tc>
          <w:tcPr>
            <w:tcW w:w="1406" w:type="dxa"/>
            <w:vAlign w:val="center"/>
          </w:tcPr>
          <w:p w:rsidR="00356DE7" w:rsidRPr="00356DE7" w:rsidRDefault="00356DE7"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111.042,95</w:t>
            </w:r>
          </w:p>
        </w:tc>
        <w:tc>
          <w:tcPr>
            <w:tcW w:w="1406" w:type="dxa"/>
            <w:vAlign w:val="center"/>
          </w:tcPr>
          <w:p w:rsidR="00356DE7" w:rsidRPr="00356DE7" w:rsidRDefault="00356DE7"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119.012,51</w:t>
            </w:r>
          </w:p>
        </w:tc>
        <w:tc>
          <w:tcPr>
            <w:tcW w:w="1406" w:type="dxa"/>
            <w:gridSpan w:val="2"/>
            <w:vAlign w:val="center"/>
          </w:tcPr>
          <w:p w:rsidR="00356DE7" w:rsidRPr="00356DE7" w:rsidRDefault="00356DE7"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128.074,13</w:t>
            </w:r>
          </w:p>
        </w:tc>
        <w:tc>
          <w:tcPr>
            <w:tcW w:w="1406" w:type="dxa"/>
            <w:gridSpan w:val="2"/>
            <w:vAlign w:val="center"/>
          </w:tcPr>
          <w:p w:rsidR="00356DE7" w:rsidRPr="00356DE7" w:rsidRDefault="00356DE7"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135.050,41</w:t>
            </w:r>
          </w:p>
        </w:tc>
        <w:tc>
          <w:tcPr>
            <w:tcW w:w="1406" w:type="dxa"/>
            <w:vAlign w:val="center"/>
          </w:tcPr>
          <w:p w:rsidR="00356DE7" w:rsidRPr="00356DE7" w:rsidRDefault="00356DE7"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156.187.53</w:t>
            </w:r>
          </w:p>
        </w:tc>
      </w:tr>
      <w:tr w:rsidR="00356DE7" w:rsidRPr="00356DE7" w:rsidTr="000F17C7">
        <w:trPr>
          <w:trHeight w:val="315"/>
        </w:trPr>
        <w:tc>
          <w:tcPr>
            <w:tcW w:w="817" w:type="dxa"/>
            <w:vMerge/>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color w:val="000000"/>
                <w:sz w:val="18"/>
                <w:szCs w:val="18"/>
                <w:lang w:eastAsia="tr-TR"/>
              </w:rPr>
            </w:pPr>
          </w:p>
        </w:tc>
        <w:tc>
          <w:tcPr>
            <w:tcW w:w="1993"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Stratejik Hedef 3. 1</w:t>
            </w:r>
          </w:p>
        </w:tc>
        <w:tc>
          <w:tcPr>
            <w:tcW w:w="1406" w:type="dxa"/>
            <w:tcBorders>
              <w:left w:val="nil"/>
              <w:right w:val="nil"/>
            </w:tcBorders>
            <w:shd w:val="clear" w:color="auto" w:fill="C0C0C0"/>
            <w:noWrap/>
            <w:vAlign w:val="center"/>
          </w:tcPr>
          <w:p w:rsidR="00356DE7" w:rsidRPr="00356DE7" w:rsidRDefault="00356DE7"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18.789,10</w:t>
            </w:r>
          </w:p>
        </w:tc>
        <w:tc>
          <w:tcPr>
            <w:tcW w:w="1406" w:type="dxa"/>
            <w:tcBorders>
              <w:left w:val="nil"/>
              <w:right w:val="nil"/>
            </w:tcBorders>
            <w:shd w:val="clear" w:color="auto" w:fill="C0C0C0"/>
            <w:noWrap/>
            <w:vAlign w:val="center"/>
          </w:tcPr>
          <w:p w:rsidR="00356DE7" w:rsidRPr="00356DE7" w:rsidRDefault="00356DE7"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21.363,12</w:t>
            </w:r>
          </w:p>
        </w:tc>
        <w:tc>
          <w:tcPr>
            <w:tcW w:w="1406" w:type="dxa"/>
            <w:gridSpan w:val="2"/>
            <w:tcBorders>
              <w:left w:val="nil"/>
              <w:right w:val="nil"/>
            </w:tcBorders>
            <w:shd w:val="clear" w:color="auto" w:fill="C0C0C0"/>
            <w:noWrap/>
            <w:vAlign w:val="center"/>
          </w:tcPr>
          <w:p w:rsidR="00356DE7" w:rsidRPr="00356DE7" w:rsidRDefault="00356DE7"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23.321,10</w:t>
            </w:r>
          </w:p>
        </w:tc>
        <w:tc>
          <w:tcPr>
            <w:tcW w:w="1406" w:type="dxa"/>
            <w:gridSpan w:val="2"/>
            <w:tcBorders>
              <w:left w:val="nil"/>
              <w:right w:val="nil"/>
            </w:tcBorders>
            <w:shd w:val="clear" w:color="auto" w:fill="C0C0C0"/>
            <w:noWrap/>
            <w:vAlign w:val="center"/>
          </w:tcPr>
          <w:p w:rsidR="00356DE7" w:rsidRPr="00356DE7" w:rsidRDefault="00356DE7"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24.912,05</w:t>
            </w:r>
          </w:p>
        </w:tc>
        <w:tc>
          <w:tcPr>
            <w:tcW w:w="1406" w:type="dxa"/>
            <w:tcBorders>
              <w:left w:val="nil"/>
              <w:right w:val="nil"/>
            </w:tcBorders>
            <w:shd w:val="clear" w:color="auto" w:fill="C0C0C0"/>
            <w:noWrap/>
            <w:vAlign w:val="center"/>
          </w:tcPr>
          <w:p w:rsidR="00356DE7" w:rsidRPr="00356DE7" w:rsidRDefault="00356DE7" w:rsidP="00356DE7">
            <w:pPr>
              <w:spacing w:after="0" w:line="240" w:lineRule="auto"/>
              <w:jc w:val="right"/>
              <w:rPr>
                <w:rFonts w:ascii="Times New Roman" w:hAnsi="Times New Roman"/>
                <w:sz w:val="18"/>
                <w:szCs w:val="18"/>
                <w:lang w:eastAsia="tr-TR"/>
              </w:rPr>
            </w:pPr>
            <w:r w:rsidRPr="00356DE7">
              <w:rPr>
                <w:rFonts w:ascii="Times New Roman" w:hAnsi="Times New Roman"/>
                <w:sz w:val="18"/>
                <w:szCs w:val="18"/>
                <w:lang w:eastAsia="tr-TR"/>
              </w:rPr>
              <w:t>29.471,05</w:t>
            </w:r>
          </w:p>
        </w:tc>
      </w:tr>
      <w:tr w:rsidR="00356DE7" w:rsidRPr="00356DE7" w:rsidTr="000F17C7">
        <w:trPr>
          <w:trHeight w:val="315"/>
        </w:trPr>
        <w:tc>
          <w:tcPr>
            <w:tcW w:w="817" w:type="dxa"/>
            <w:vMerge/>
            <w:vAlign w:val="center"/>
          </w:tcPr>
          <w:p w:rsidR="00356DE7" w:rsidRPr="00356DE7" w:rsidRDefault="00356DE7" w:rsidP="00356DE7">
            <w:pPr>
              <w:spacing w:after="0" w:line="240" w:lineRule="auto"/>
              <w:jc w:val="right"/>
              <w:rPr>
                <w:rFonts w:ascii="Times New Roman" w:hAnsi="Times New Roman"/>
                <w:b/>
                <w:bCs/>
                <w:color w:val="000000"/>
                <w:sz w:val="18"/>
                <w:szCs w:val="18"/>
                <w:lang w:eastAsia="tr-TR"/>
              </w:rPr>
            </w:pPr>
          </w:p>
        </w:tc>
        <w:tc>
          <w:tcPr>
            <w:tcW w:w="1993" w:type="dxa"/>
            <w:vAlign w:val="center"/>
          </w:tcPr>
          <w:p w:rsidR="00356DE7" w:rsidRPr="00356DE7" w:rsidRDefault="00356DE7"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Stratejik Hedef 3. 2</w:t>
            </w:r>
          </w:p>
        </w:tc>
        <w:tc>
          <w:tcPr>
            <w:tcW w:w="1406" w:type="dxa"/>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50.852,62</w:t>
            </w:r>
          </w:p>
        </w:tc>
        <w:tc>
          <w:tcPr>
            <w:tcW w:w="1406" w:type="dxa"/>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54.165,30</w:t>
            </w:r>
          </w:p>
        </w:tc>
        <w:tc>
          <w:tcPr>
            <w:tcW w:w="1406" w:type="dxa"/>
            <w:gridSpan w:val="2"/>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57.541,23</w:t>
            </w:r>
          </w:p>
        </w:tc>
        <w:tc>
          <w:tcPr>
            <w:tcW w:w="1406" w:type="dxa"/>
            <w:gridSpan w:val="2"/>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60.156,23</w:t>
            </w:r>
          </w:p>
        </w:tc>
        <w:tc>
          <w:tcPr>
            <w:tcW w:w="1406" w:type="dxa"/>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65.146,23</w:t>
            </w:r>
          </w:p>
        </w:tc>
      </w:tr>
      <w:tr w:rsidR="00356DE7" w:rsidRPr="00356DE7" w:rsidTr="000F17C7">
        <w:trPr>
          <w:trHeight w:val="315"/>
        </w:trPr>
        <w:tc>
          <w:tcPr>
            <w:tcW w:w="817" w:type="dxa"/>
            <w:vMerge/>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color w:val="000000"/>
                <w:sz w:val="18"/>
                <w:szCs w:val="18"/>
                <w:lang w:eastAsia="tr-TR"/>
              </w:rPr>
            </w:pPr>
          </w:p>
        </w:tc>
        <w:tc>
          <w:tcPr>
            <w:tcW w:w="1993"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Stratejik Hedef 3. 3</w:t>
            </w:r>
          </w:p>
        </w:tc>
        <w:tc>
          <w:tcPr>
            <w:tcW w:w="1406"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14.231,52</w:t>
            </w:r>
          </w:p>
        </w:tc>
        <w:tc>
          <w:tcPr>
            <w:tcW w:w="1406"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17.113,22</w:t>
            </w:r>
          </w:p>
        </w:tc>
        <w:tc>
          <w:tcPr>
            <w:tcW w:w="1406" w:type="dxa"/>
            <w:gridSpan w:val="2"/>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19.212,69</w:t>
            </w:r>
          </w:p>
        </w:tc>
        <w:tc>
          <w:tcPr>
            <w:tcW w:w="1406" w:type="dxa"/>
            <w:gridSpan w:val="2"/>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21.410,25</w:t>
            </w:r>
          </w:p>
        </w:tc>
        <w:tc>
          <w:tcPr>
            <w:tcW w:w="1406"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25.821,85</w:t>
            </w:r>
          </w:p>
        </w:tc>
      </w:tr>
      <w:tr w:rsidR="00356DE7" w:rsidRPr="00356DE7" w:rsidTr="000F17C7">
        <w:trPr>
          <w:trHeight w:val="315"/>
        </w:trPr>
        <w:tc>
          <w:tcPr>
            <w:tcW w:w="817" w:type="dxa"/>
            <w:vMerge/>
            <w:vAlign w:val="center"/>
          </w:tcPr>
          <w:p w:rsidR="00356DE7" w:rsidRPr="00356DE7" w:rsidRDefault="00356DE7" w:rsidP="00356DE7">
            <w:pPr>
              <w:spacing w:after="0" w:line="240" w:lineRule="auto"/>
              <w:jc w:val="right"/>
              <w:rPr>
                <w:rFonts w:ascii="Times New Roman" w:hAnsi="Times New Roman"/>
                <w:b/>
                <w:bCs/>
                <w:color w:val="000000"/>
                <w:sz w:val="18"/>
                <w:szCs w:val="18"/>
                <w:lang w:eastAsia="tr-TR"/>
              </w:rPr>
            </w:pPr>
          </w:p>
        </w:tc>
        <w:tc>
          <w:tcPr>
            <w:tcW w:w="1993" w:type="dxa"/>
            <w:vAlign w:val="center"/>
          </w:tcPr>
          <w:p w:rsidR="00356DE7" w:rsidRPr="00356DE7" w:rsidRDefault="00356DE7" w:rsidP="00356DE7">
            <w:pPr>
              <w:spacing w:after="0" w:line="240" w:lineRule="auto"/>
              <w:jc w:val="right"/>
              <w:rPr>
                <w:rFonts w:ascii="Times New Roman" w:hAnsi="Times New Roman"/>
                <w:color w:val="000000"/>
                <w:sz w:val="18"/>
                <w:szCs w:val="18"/>
                <w:lang w:eastAsia="tr-TR"/>
              </w:rPr>
            </w:pPr>
            <w:r w:rsidRPr="00356DE7">
              <w:rPr>
                <w:rFonts w:ascii="Times New Roman" w:hAnsi="Times New Roman"/>
                <w:color w:val="000000"/>
                <w:sz w:val="18"/>
                <w:szCs w:val="18"/>
                <w:lang w:eastAsia="tr-TR"/>
              </w:rPr>
              <w:t>Stratejik Hedef 3. 4</w:t>
            </w:r>
          </w:p>
        </w:tc>
        <w:tc>
          <w:tcPr>
            <w:tcW w:w="1406" w:type="dxa"/>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27.169,71</w:t>
            </w:r>
          </w:p>
        </w:tc>
        <w:tc>
          <w:tcPr>
            <w:tcW w:w="1406" w:type="dxa"/>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26.370,87</w:t>
            </w:r>
          </w:p>
        </w:tc>
        <w:tc>
          <w:tcPr>
            <w:tcW w:w="1406" w:type="dxa"/>
            <w:gridSpan w:val="2"/>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27.999,11</w:t>
            </w:r>
          </w:p>
        </w:tc>
        <w:tc>
          <w:tcPr>
            <w:tcW w:w="1406" w:type="dxa"/>
            <w:gridSpan w:val="2"/>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28.571,88</w:t>
            </w:r>
          </w:p>
        </w:tc>
        <w:tc>
          <w:tcPr>
            <w:tcW w:w="1406" w:type="dxa"/>
            <w:vAlign w:val="center"/>
          </w:tcPr>
          <w:p w:rsidR="00356DE7" w:rsidRPr="00356DE7" w:rsidRDefault="00356DE7" w:rsidP="00356DE7">
            <w:pPr>
              <w:spacing w:after="0" w:line="240" w:lineRule="auto"/>
              <w:jc w:val="right"/>
              <w:rPr>
                <w:rFonts w:ascii="Times New Roman" w:hAnsi="Times New Roman"/>
                <w:iCs/>
                <w:sz w:val="18"/>
                <w:szCs w:val="18"/>
                <w:lang w:eastAsia="tr-TR"/>
              </w:rPr>
            </w:pPr>
            <w:r w:rsidRPr="00356DE7">
              <w:rPr>
                <w:rFonts w:ascii="Times New Roman" w:hAnsi="Times New Roman"/>
                <w:iCs/>
                <w:sz w:val="18"/>
                <w:szCs w:val="18"/>
                <w:lang w:eastAsia="tr-TR"/>
              </w:rPr>
              <w:t>35.748,40</w:t>
            </w:r>
          </w:p>
        </w:tc>
      </w:tr>
      <w:tr w:rsidR="00356DE7" w:rsidRPr="00356DE7" w:rsidTr="000F17C7">
        <w:trPr>
          <w:trHeight w:val="315"/>
        </w:trPr>
        <w:tc>
          <w:tcPr>
            <w:tcW w:w="2810" w:type="dxa"/>
            <w:gridSpan w:val="2"/>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color w:val="FF0000"/>
                <w:sz w:val="18"/>
                <w:szCs w:val="18"/>
                <w:lang w:eastAsia="tr-TR"/>
              </w:rPr>
            </w:pPr>
            <w:r w:rsidRPr="00356DE7">
              <w:rPr>
                <w:rFonts w:ascii="Times New Roman" w:hAnsi="Times New Roman"/>
                <w:b/>
                <w:bCs/>
                <w:color w:val="FF0000"/>
                <w:sz w:val="18"/>
                <w:szCs w:val="18"/>
                <w:lang w:eastAsia="tr-TR"/>
              </w:rPr>
              <w:t>Amaçların Toplam Maliyeti:</w:t>
            </w:r>
          </w:p>
        </w:tc>
        <w:tc>
          <w:tcPr>
            <w:tcW w:w="1406"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167.819,61</w:t>
            </w:r>
          </w:p>
        </w:tc>
        <w:tc>
          <w:tcPr>
            <w:tcW w:w="1406"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188.846,03</w:t>
            </w:r>
          </w:p>
        </w:tc>
        <w:tc>
          <w:tcPr>
            <w:tcW w:w="1406" w:type="dxa"/>
            <w:gridSpan w:val="2"/>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213.409,01</w:t>
            </w:r>
          </w:p>
        </w:tc>
        <w:tc>
          <w:tcPr>
            <w:tcW w:w="1406" w:type="dxa"/>
            <w:gridSpan w:val="2"/>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234.940,77</w:t>
            </w:r>
          </w:p>
        </w:tc>
        <w:tc>
          <w:tcPr>
            <w:tcW w:w="1406" w:type="dxa"/>
            <w:tcBorders>
              <w:left w:val="nil"/>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270.743,41</w:t>
            </w:r>
          </w:p>
        </w:tc>
      </w:tr>
      <w:tr w:rsidR="00356DE7" w:rsidRPr="00356DE7" w:rsidTr="000F17C7">
        <w:trPr>
          <w:trHeight w:val="465"/>
        </w:trPr>
        <w:tc>
          <w:tcPr>
            <w:tcW w:w="2810" w:type="dxa"/>
            <w:gridSpan w:val="2"/>
            <w:vAlign w:val="center"/>
          </w:tcPr>
          <w:p w:rsidR="00356DE7" w:rsidRPr="00356DE7" w:rsidRDefault="00356DE7" w:rsidP="00356DE7">
            <w:pPr>
              <w:spacing w:after="0" w:line="240" w:lineRule="auto"/>
              <w:jc w:val="right"/>
              <w:rPr>
                <w:rFonts w:ascii="Times New Roman" w:hAnsi="Times New Roman"/>
                <w:b/>
                <w:bCs/>
                <w:color w:val="FF0000"/>
                <w:sz w:val="18"/>
                <w:szCs w:val="18"/>
                <w:lang w:eastAsia="tr-TR"/>
              </w:rPr>
            </w:pPr>
            <w:r w:rsidRPr="00356DE7">
              <w:rPr>
                <w:rFonts w:ascii="Times New Roman" w:hAnsi="Times New Roman"/>
                <w:b/>
                <w:bCs/>
                <w:color w:val="FF0000"/>
                <w:sz w:val="18"/>
                <w:szCs w:val="18"/>
                <w:lang w:eastAsia="tr-TR"/>
              </w:rPr>
              <w:t>GENEL YÖNETİM GİDERİ</w:t>
            </w:r>
          </w:p>
        </w:tc>
        <w:tc>
          <w:tcPr>
            <w:tcW w:w="1406" w:type="dxa"/>
            <w:vAlign w:val="center"/>
          </w:tcPr>
          <w:p w:rsidR="00356DE7" w:rsidRPr="00356DE7" w:rsidRDefault="00356DE7"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8.000</w:t>
            </w:r>
          </w:p>
        </w:tc>
        <w:tc>
          <w:tcPr>
            <w:tcW w:w="1406" w:type="dxa"/>
            <w:vAlign w:val="center"/>
          </w:tcPr>
          <w:p w:rsidR="00356DE7" w:rsidRPr="00356DE7" w:rsidRDefault="00356DE7"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8.800</w:t>
            </w:r>
          </w:p>
        </w:tc>
        <w:tc>
          <w:tcPr>
            <w:tcW w:w="1406" w:type="dxa"/>
            <w:gridSpan w:val="2"/>
            <w:vAlign w:val="center"/>
          </w:tcPr>
          <w:p w:rsidR="00356DE7" w:rsidRPr="00356DE7" w:rsidRDefault="00356DE7"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9.600</w:t>
            </w:r>
          </w:p>
        </w:tc>
        <w:tc>
          <w:tcPr>
            <w:tcW w:w="1406" w:type="dxa"/>
            <w:gridSpan w:val="2"/>
            <w:vAlign w:val="center"/>
          </w:tcPr>
          <w:p w:rsidR="00356DE7" w:rsidRPr="00356DE7" w:rsidRDefault="00356DE7" w:rsidP="00356DE7">
            <w:pPr>
              <w:spacing w:after="0" w:line="240" w:lineRule="auto"/>
              <w:jc w:val="right"/>
              <w:rPr>
                <w:rFonts w:ascii="Times New Roman" w:hAnsi="Times New Roman"/>
                <w:b/>
                <w:bCs/>
                <w:iCs/>
                <w:sz w:val="18"/>
                <w:szCs w:val="18"/>
                <w:lang w:eastAsia="tr-TR"/>
              </w:rPr>
            </w:pPr>
            <w:r w:rsidRPr="00356DE7">
              <w:rPr>
                <w:rFonts w:ascii="Times New Roman" w:hAnsi="Times New Roman"/>
                <w:b/>
                <w:bCs/>
                <w:iCs/>
                <w:sz w:val="18"/>
                <w:szCs w:val="18"/>
                <w:lang w:eastAsia="tr-TR"/>
              </w:rPr>
              <w:t>10.400</w:t>
            </w:r>
          </w:p>
        </w:tc>
        <w:tc>
          <w:tcPr>
            <w:tcW w:w="1406" w:type="dxa"/>
            <w:vAlign w:val="center"/>
          </w:tcPr>
          <w:p w:rsidR="00356DE7" w:rsidRPr="00356DE7" w:rsidRDefault="00356DE7" w:rsidP="00356DE7">
            <w:pPr>
              <w:spacing w:after="0" w:line="240" w:lineRule="auto"/>
              <w:rPr>
                <w:rFonts w:ascii="Times New Roman" w:hAnsi="Times New Roman"/>
                <w:b/>
                <w:bCs/>
                <w:iCs/>
                <w:sz w:val="18"/>
                <w:szCs w:val="18"/>
                <w:lang w:eastAsia="tr-TR"/>
              </w:rPr>
            </w:pPr>
            <w:r w:rsidRPr="00356DE7">
              <w:rPr>
                <w:rFonts w:ascii="Times New Roman" w:hAnsi="Times New Roman"/>
                <w:b/>
                <w:bCs/>
                <w:iCs/>
                <w:sz w:val="18"/>
                <w:szCs w:val="18"/>
                <w:lang w:eastAsia="tr-TR"/>
              </w:rPr>
              <w:t xml:space="preserve">               11.200</w:t>
            </w:r>
          </w:p>
        </w:tc>
      </w:tr>
      <w:tr w:rsidR="00356DE7" w:rsidRPr="00356DE7" w:rsidTr="000F17C7">
        <w:trPr>
          <w:trHeight w:val="283"/>
        </w:trPr>
        <w:tc>
          <w:tcPr>
            <w:tcW w:w="6325" w:type="dxa"/>
            <w:gridSpan w:val="5"/>
            <w:tcBorders>
              <w:left w:val="nil"/>
              <w:bottom w:val="single" w:sz="8" w:space="0" w:color="000000"/>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iCs/>
                <w:color w:val="000000"/>
                <w:sz w:val="20"/>
                <w:szCs w:val="18"/>
                <w:lang w:eastAsia="tr-TR"/>
              </w:rPr>
            </w:pPr>
            <w:r w:rsidRPr="00356DE7">
              <w:rPr>
                <w:rFonts w:ascii="Times New Roman" w:hAnsi="Times New Roman"/>
                <w:b/>
                <w:bCs/>
                <w:color w:val="FF0000"/>
                <w:sz w:val="20"/>
                <w:szCs w:val="18"/>
                <w:lang w:eastAsia="tr-TR"/>
              </w:rPr>
              <w:t>STRATEJİK PLAN TOPLAM MALİYETİ</w:t>
            </w:r>
            <w:r w:rsidRPr="00356DE7">
              <w:rPr>
                <w:rFonts w:ascii="Times New Roman" w:hAnsi="Times New Roman"/>
                <w:b/>
                <w:bCs/>
                <w:color w:val="000000"/>
                <w:sz w:val="20"/>
                <w:szCs w:val="18"/>
                <w:lang w:eastAsia="tr-TR"/>
              </w:rPr>
              <w:t>:</w:t>
            </w:r>
          </w:p>
        </w:tc>
        <w:tc>
          <w:tcPr>
            <w:tcW w:w="1863" w:type="dxa"/>
            <w:gridSpan w:val="2"/>
            <w:tcBorders>
              <w:left w:val="nil"/>
              <w:bottom w:val="single" w:sz="8" w:space="0" w:color="000000"/>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iCs/>
                <w:color w:val="FF0000"/>
                <w:sz w:val="20"/>
                <w:szCs w:val="18"/>
                <w:lang w:eastAsia="tr-TR"/>
              </w:rPr>
            </w:pPr>
            <w:r w:rsidRPr="00356DE7">
              <w:rPr>
                <w:rFonts w:ascii="Times New Roman" w:hAnsi="Times New Roman"/>
                <w:b/>
                <w:bCs/>
                <w:iCs/>
                <w:color w:val="FF0000"/>
                <w:sz w:val="20"/>
                <w:szCs w:val="18"/>
                <w:lang w:eastAsia="tr-TR"/>
              </w:rPr>
              <w:t>1.123.758,83</w:t>
            </w:r>
          </w:p>
        </w:tc>
        <w:tc>
          <w:tcPr>
            <w:tcW w:w="1652" w:type="dxa"/>
            <w:gridSpan w:val="2"/>
            <w:tcBorders>
              <w:left w:val="nil"/>
              <w:bottom w:val="single" w:sz="8" w:space="0" w:color="000000"/>
              <w:right w:val="nil"/>
            </w:tcBorders>
            <w:shd w:val="clear" w:color="auto" w:fill="C0C0C0"/>
            <w:vAlign w:val="center"/>
          </w:tcPr>
          <w:p w:rsidR="00356DE7" w:rsidRPr="00356DE7" w:rsidRDefault="00356DE7" w:rsidP="00356DE7">
            <w:pPr>
              <w:spacing w:after="0" w:line="240" w:lineRule="auto"/>
              <w:jc w:val="right"/>
              <w:rPr>
                <w:rFonts w:ascii="Times New Roman" w:hAnsi="Times New Roman"/>
                <w:b/>
                <w:bCs/>
                <w:iCs/>
                <w:color w:val="000000"/>
                <w:sz w:val="20"/>
                <w:szCs w:val="18"/>
                <w:lang w:eastAsia="tr-TR"/>
              </w:rPr>
            </w:pPr>
          </w:p>
        </w:tc>
      </w:tr>
    </w:tbl>
    <w:p w:rsidR="00356DE7" w:rsidRPr="00356DE7" w:rsidRDefault="00356DE7" w:rsidP="00356DE7">
      <w:pPr>
        <w:keepNext/>
        <w:keepLines/>
        <w:spacing w:before="480" w:after="360"/>
        <w:jc w:val="center"/>
        <w:outlineLvl w:val="0"/>
        <w:rPr>
          <w:rFonts w:ascii="Times New Roman" w:hAnsi="Times New Roman"/>
          <w:b/>
          <w:bCs/>
          <w:color w:val="FF0000"/>
          <w:sz w:val="28"/>
          <w:szCs w:val="28"/>
        </w:rPr>
      </w:pPr>
      <w:r w:rsidRPr="00356DE7">
        <w:rPr>
          <w:rFonts w:ascii="Times New Roman" w:hAnsi="Times New Roman"/>
          <w:b/>
          <w:bCs/>
          <w:color w:val="FF0000"/>
          <w:sz w:val="28"/>
          <w:szCs w:val="28"/>
        </w:rPr>
        <w:lastRenderedPageBreak/>
        <w:t>5. BÖLÜM</w:t>
      </w:r>
    </w:p>
    <w:p w:rsidR="00356DE7" w:rsidRPr="00356DE7" w:rsidRDefault="00356DE7" w:rsidP="00356DE7">
      <w:pPr>
        <w:keepNext/>
        <w:keepLines/>
        <w:spacing w:before="480" w:after="360"/>
        <w:jc w:val="center"/>
        <w:outlineLvl w:val="0"/>
        <w:rPr>
          <w:rFonts w:ascii="Times New Roman" w:hAnsi="Times New Roman"/>
          <w:b/>
          <w:bCs/>
          <w:color w:val="FF0000"/>
          <w:sz w:val="28"/>
          <w:szCs w:val="28"/>
        </w:rPr>
      </w:pPr>
      <w:r w:rsidRPr="00356DE7">
        <w:rPr>
          <w:rFonts w:ascii="Times New Roman" w:hAnsi="Times New Roman"/>
          <w:b/>
          <w:bCs/>
          <w:color w:val="FF0000"/>
          <w:sz w:val="28"/>
          <w:szCs w:val="28"/>
        </w:rPr>
        <w:t>2015-2019 STRATEJİK PLANI</w:t>
      </w:r>
    </w:p>
    <w:p w:rsidR="00356DE7" w:rsidRPr="00356DE7" w:rsidRDefault="00356DE7" w:rsidP="00356DE7">
      <w:pPr>
        <w:spacing w:line="240" w:lineRule="atLeast"/>
        <w:jc w:val="center"/>
        <w:rPr>
          <w:rFonts w:ascii="Times New Roman" w:hAnsi="Times New Roman"/>
          <w:b/>
          <w:bCs/>
          <w:color w:val="FF0000"/>
          <w:sz w:val="28"/>
          <w:szCs w:val="28"/>
        </w:rPr>
      </w:pPr>
      <w:r w:rsidRPr="00356DE7">
        <w:rPr>
          <w:rFonts w:ascii="Times New Roman" w:hAnsi="Times New Roman"/>
          <w:b/>
          <w:bCs/>
          <w:color w:val="FF0000"/>
          <w:sz w:val="28"/>
          <w:szCs w:val="28"/>
        </w:rPr>
        <w:t>İZLEME VE DEĞERLENDİRME MODELİ</w:t>
      </w:r>
    </w:p>
    <w:p w:rsidR="00356DE7" w:rsidRPr="00356DE7" w:rsidRDefault="00356DE7" w:rsidP="00356DE7">
      <w:pPr>
        <w:autoSpaceDE w:val="0"/>
        <w:autoSpaceDN w:val="0"/>
        <w:adjustRightInd w:val="0"/>
        <w:spacing w:after="120"/>
        <w:ind w:firstLine="709"/>
        <w:jc w:val="both"/>
        <w:rPr>
          <w:rFonts w:ascii="Times New Roman" w:hAnsi="Times New Roman"/>
          <w:sz w:val="24"/>
          <w:szCs w:val="24"/>
        </w:rPr>
      </w:pPr>
      <w:r w:rsidRPr="00356DE7">
        <w:rPr>
          <w:rFonts w:ascii="Times New Roman" w:hAnsi="Times New Roman"/>
          <w:sz w:val="24"/>
          <w:szCs w:val="24"/>
        </w:rPr>
        <w:t xml:space="preserve">Stratejik plan; planlama, organize etme, uygulama, izleme ve değerlendirme süreçlerinden oluşmaktadır. Stratejik planlama devamlı bir süreç olduğu için dinamik faaliyetler topluluğudur. İzleme ve değerlendirme stratejik planın en önemli evrelerinden birisidir. </w:t>
      </w:r>
    </w:p>
    <w:p w:rsidR="00356DE7" w:rsidRPr="00356DE7" w:rsidRDefault="00356DE7" w:rsidP="00356DE7">
      <w:pPr>
        <w:autoSpaceDE w:val="0"/>
        <w:autoSpaceDN w:val="0"/>
        <w:adjustRightInd w:val="0"/>
        <w:spacing w:after="120"/>
        <w:ind w:firstLine="709"/>
        <w:jc w:val="both"/>
        <w:rPr>
          <w:rFonts w:ascii="Times New Roman" w:hAnsi="Times New Roman"/>
          <w:sz w:val="24"/>
          <w:szCs w:val="24"/>
        </w:rPr>
      </w:pPr>
      <w:r w:rsidRPr="00356DE7">
        <w:rPr>
          <w:rFonts w:ascii="Times New Roman" w:hAnsi="Times New Roman"/>
          <w:sz w:val="24"/>
          <w:szCs w:val="24"/>
        </w:rPr>
        <w:t xml:space="preserve">İzleme, stratejik plan uygulamasının sistematik olarak takip edilmesi ve raporlanması; değerlendirme, uygulama sonuçlarının amaç ve hedeflere </w:t>
      </w:r>
      <w:proofErr w:type="spellStart"/>
      <w:r w:rsidRPr="00356DE7">
        <w:rPr>
          <w:rFonts w:ascii="Times New Roman" w:hAnsi="Times New Roman"/>
          <w:sz w:val="24"/>
          <w:szCs w:val="24"/>
        </w:rPr>
        <w:t>kıyaslaölçülmesi</w:t>
      </w:r>
      <w:proofErr w:type="spellEnd"/>
      <w:r w:rsidRPr="00356DE7">
        <w:rPr>
          <w:rFonts w:ascii="Times New Roman" w:hAnsi="Times New Roman"/>
          <w:sz w:val="24"/>
          <w:szCs w:val="24"/>
        </w:rPr>
        <w:t xml:space="preserve"> ve söz konusu amaç ve hedeflerin tutarlılık ve uygunluğunun analizi; raporlama ise izleme faaliyetinin temel aracıdır (KMK, 2003).</w:t>
      </w:r>
    </w:p>
    <w:p w:rsidR="00356DE7" w:rsidRPr="00356DE7" w:rsidRDefault="00356DE7" w:rsidP="00356DE7">
      <w:pPr>
        <w:autoSpaceDE w:val="0"/>
        <w:autoSpaceDN w:val="0"/>
        <w:adjustRightInd w:val="0"/>
        <w:spacing w:after="120"/>
        <w:ind w:firstLine="709"/>
        <w:jc w:val="both"/>
        <w:rPr>
          <w:rFonts w:ascii="Times New Roman" w:hAnsi="Times New Roman"/>
          <w:sz w:val="24"/>
          <w:szCs w:val="24"/>
          <w:lang w:eastAsia="tr-TR"/>
        </w:rPr>
      </w:pPr>
      <w:r w:rsidRPr="00356DE7">
        <w:rPr>
          <w:rFonts w:ascii="Times New Roman" w:hAnsi="Times New Roman"/>
          <w:sz w:val="24"/>
          <w:szCs w:val="24"/>
          <w:lang w:eastAsia="tr-TR"/>
        </w:rPr>
        <w:t>İzleme ve değerlendirme sürecinde aşağıdaki soruların cevapları aranmaktadır;</w:t>
      </w:r>
    </w:p>
    <w:p w:rsidR="00356DE7" w:rsidRPr="00356DE7" w:rsidRDefault="00356DE7" w:rsidP="00356DE7">
      <w:pPr>
        <w:numPr>
          <w:ilvl w:val="0"/>
          <w:numId w:val="52"/>
        </w:numPr>
        <w:autoSpaceDE w:val="0"/>
        <w:autoSpaceDN w:val="0"/>
        <w:adjustRightInd w:val="0"/>
        <w:spacing w:after="0"/>
        <w:ind w:left="0" w:firstLine="709"/>
        <w:jc w:val="both"/>
        <w:rPr>
          <w:rFonts w:ascii="Times New Roman" w:hAnsi="Times New Roman"/>
          <w:sz w:val="24"/>
          <w:szCs w:val="24"/>
          <w:lang w:eastAsia="tr-TR"/>
        </w:rPr>
      </w:pPr>
      <w:r w:rsidRPr="00356DE7">
        <w:rPr>
          <w:rFonts w:ascii="Times New Roman" w:hAnsi="Times New Roman"/>
          <w:sz w:val="24"/>
          <w:szCs w:val="24"/>
          <w:lang w:eastAsia="tr-TR"/>
        </w:rPr>
        <w:t xml:space="preserve">Ne Yaptık? </w:t>
      </w:r>
    </w:p>
    <w:p w:rsidR="00356DE7" w:rsidRPr="00356DE7" w:rsidRDefault="00356DE7" w:rsidP="00356DE7">
      <w:pPr>
        <w:numPr>
          <w:ilvl w:val="0"/>
          <w:numId w:val="52"/>
        </w:numPr>
        <w:autoSpaceDE w:val="0"/>
        <w:autoSpaceDN w:val="0"/>
        <w:adjustRightInd w:val="0"/>
        <w:spacing w:after="0"/>
        <w:ind w:left="0" w:firstLine="709"/>
        <w:jc w:val="both"/>
        <w:rPr>
          <w:rFonts w:ascii="Times New Roman" w:hAnsi="Times New Roman"/>
          <w:sz w:val="24"/>
          <w:szCs w:val="24"/>
          <w:lang w:eastAsia="tr-TR"/>
        </w:rPr>
      </w:pPr>
      <w:r w:rsidRPr="00356DE7">
        <w:rPr>
          <w:rFonts w:ascii="Times New Roman" w:hAnsi="Times New Roman"/>
          <w:sz w:val="24"/>
          <w:szCs w:val="24"/>
          <w:lang w:eastAsia="tr-TR"/>
        </w:rPr>
        <w:t xml:space="preserve">Başardığımızı Nasıl Anlarız? </w:t>
      </w:r>
    </w:p>
    <w:p w:rsidR="00356DE7" w:rsidRPr="00356DE7" w:rsidRDefault="00356DE7" w:rsidP="00356DE7">
      <w:pPr>
        <w:numPr>
          <w:ilvl w:val="0"/>
          <w:numId w:val="52"/>
        </w:numPr>
        <w:autoSpaceDE w:val="0"/>
        <w:autoSpaceDN w:val="0"/>
        <w:adjustRightInd w:val="0"/>
        <w:spacing w:after="0"/>
        <w:ind w:left="0" w:firstLine="709"/>
        <w:jc w:val="both"/>
        <w:rPr>
          <w:rFonts w:ascii="Times New Roman" w:hAnsi="Times New Roman"/>
          <w:sz w:val="24"/>
          <w:szCs w:val="24"/>
          <w:lang w:eastAsia="tr-TR"/>
        </w:rPr>
      </w:pPr>
      <w:r w:rsidRPr="00356DE7">
        <w:rPr>
          <w:rFonts w:ascii="Times New Roman" w:hAnsi="Times New Roman"/>
          <w:sz w:val="24"/>
          <w:szCs w:val="24"/>
          <w:lang w:eastAsia="tr-TR"/>
        </w:rPr>
        <w:t xml:space="preserve">Uygulama Ne Kadar Etkili Oluyor? </w:t>
      </w:r>
    </w:p>
    <w:p w:rsidR="00356DE7" w:rsidRPr="00356DE7" w:rsidRDefault="00356DE7" w:rsidP="00356DE7">
      <w:pPr>
        <w:numPr>
          <w:ilvl w:val="0"/>
          <w:numId w:val="52"/>
        </w:numPr>
        <w:autoSpaceDE w:val="0"/>
        <w:autoSpaceDN w:val="0"/>
        <w:adjustRightInd w:val="0"/>
        <w:spacing w:after="0"/>
        <w:ind w:left="0" w:firstLine="709"/>
        <w:jc w:val="both"/>
        <w:rPr>
          <w:rFonts w:ascii="Times New Roman" w:hAnsi="Times New Roman"/>
          <w:sz w:val="24"/>
          <w:szCs w:val="24"/>
          <w:lang w:eastAsia="tr-TR"/>
        </w:rPr>
      </w:pPr>
      <w:r w:rsidRPr="00356DE7">
        <w:rPr>
          <w:rFonts w:ascii="Times New Roman" w:hAnsi="Times New Roman"/>
          <w:sz w:val="24"/>
          <w:szCs w:val="24"/>
          <w:lang w:eastAsia="tr-TR"/>
        </w:rPr>
        <w:t>Neler Değiştirilmelidir?</w:t>
      </w:r>
    </w:p>
    <w:p w:rsidR="00356DE7" w:rsidRPr="00356DE7" w:rsidRDefault="00356DE7" w:rsidP="00356DE7">
      <w:pPr>
        <w:numPr>
          <w:ilvl w:val="0"/>
          <w:numId w:val="52"/>
        </w:numPr>
        <w:autoSpaceDE w:val="0"/>
        <w:autoSpaceDN w:val="0"/>
        <w:adjustRightInd w:val="0"/>
        <w:spacing w:after="0"/>
        <w:ind w:left="0" w:firstLine="709"/>
        <w:jc w:val="both"/>
        <w:rPr>
          <w:rFonts w:ascii="Times New Roman" w:hAnsi="Times New Roman"/>
          <w:sz w:val="24"/>
          <w:szCs w:val="24"/>
          <w:lang w:eastAsia="tr-TR"/>
        </w:rPr>
      </w:pPr>
      <w:r w:rsidRPr="00356DE7">
        <w:rPr>
          <w:rFonts w:ascii="Times New Roman" w:hAnsi="Times New Roman"/>
          <w:sz w:val="24"/>
          <w:szCs w:val="24"/>
          <w:lang w:eastAsia="tr-TR"/>
        </w:rPr>
        <w:t xml:space="preserve">Gözden Kaçanlar Nelerdir? </w:t>
      </w:r>
    </w:p>
    <w:p w:rsidR="00356DE7" w:rsidRPr="00356DE7" w:rsidRDefault="00356DE7" w:rsidP="00356DE7">
      <w:pPr>
        <w:autoSpaceDE w:val="0"/>
        <w:autoSpaceDN w:val="0"/>
        <w:adjustRightInd w:val="0"/>
        <w:spacing w:after="0"/>
        <w:ind w:firstLine="709"/>
        <w:jc w:val="both"/>
        <w:rPr>
          <w:rFonts w:ascii="Times New Roman" w:hAnsi="Times New Roman"/>
          <w:sz w:val="24"/>
          <w:szCs w:val="24"/>
        </w:rPr>
      </w:pPr>
      <w:r w:rsidRPr="00356DE7">
        <w:rPr>
          <w:rFonts w:ascii="Times New Roman" w:hAnsi="Times New Roman"/>
          <w:sz w:val="24"/>
          <w:szCs w:val="24"/>
        </w:rPr>
        <w:t xml:space="preserve">Ölçemediğimiz bir şeyi denetleyemez ve yönetemeyiz. Bu nedenle, planlama sürecinde yıllık hazırlanan performans programında hedeflerin ölçülebilir hale gelmesine özen gösterilmiştir.  Hedeflere bağlı olarak hazırlanan stratejiler, dış paydaşlar (görüşme, </w:t>
      </w:r>
      <w:proofErr w:type="spellStart"/>
      <w:r w:rsidRPr="00356DE7">
        <w:rPr>
          <w:rFonts w:ascii="Times New Roman" w:hAnsi="Times New Roman"/>
          <w:sz w:val="24"/>
          <w:szCs w:val="24"/>
        </w:rPr>
        <w:t>çalıştay</w:t>
      </w:r>
      <w:proofErr w:type="spellEnd"/>
      <w:r w:rsidRPr="00356DE7">
        <w:rPr>
          <w:rFonts w:ascii="Times New Roman" w:hAnsi="Times New Roman"/>
          <w:sz w:val="24"/>
          <w:szCs w:val="24"/>
        </w:rPr>
        <w:t xml:space="preserve">) ve iç paydaşlar (stratejik planlama </w:t>
      </w:r>
      <w:proofErr w:type="spellStart"/>
      <w:r w:rsidRPr="00356DE7">
        <w:rPr>
          <w:rFonts w:ascii="Times New Roman" w:hAnsi="Times New Roman"/>
          <w:sz w:val="24"/>
          <w:szCs w:val="24"/>
        </w:rPr>
        <w:t>çalıştayında</w:t>
      </w:r>
      <w:proofErr w:type="spellEnd"/>
      <w:r w:rsidRPr="00356DE7">
        <w:rPr>
          <w:rFonts w:ascii="Times New Roman" w:hAnsi="Times New Roman"/>
          <w:sz w:val="24"/>
          <w:szCs w:val="24"/>
        </w:rPr>
        <w:t xml:space="preserve"> Kök Sorun Analiz Yöntemi kullanılarak) ve ilgili birimlerin görüşleri alınarak titiz bir çalışma sonucu belirlenmiştir. Bu stratejilere ait performans gösterge tabloları oluşturulmuştur.</w:t>
      </w:r>
    </w:p>
    <w:p w:rsidR="00356DE7" w:rsidRPr="00356DE7" w:rsidRDefault="00356DE7" w:rsidP="00356DE7">
      <w:pPr>
        <w:autoSpaceDE w:val="0"/>
        <w:autoSpaceDN w:val="0"/>
        <w:adjustRightInd w:val="0"/>
        <w:spacing w:after="120"/>
        <w:ind w:firstLine="709"/>
        <w:jc w:val="both"/>
        <w:rPr>
          <w:rFonts w:ascii="Times New Roman" w:hAnsi="Times New Roman"/>
          <w:sz w:val="24"/>
          <w:szCs w:val="24"/>
        </w:rPr>
      </w:pPr>
      <w:r w:rsidRPr="00356DE7">
        <w:rPr>
          <w:rFonts w:ascii="Times New Roman" w:hAnsi="Times New Roman"/>
          <w:sz w:val="24"/>
          <w:szCs w:val="24"/>
        </w:rPr>
        <w:t xml:space="preserve">2015-2019 stratejik planının onaylanıp, yürürlüğe girmesinden sonra başlayacak izleme ve değerlendirme süreci, Foça İlçe Milli Eğitim Müdürlüğü’nün </w:t>
      </w:r>
      <w:proofErr w:type="spellStart"/>
      <w:r w:rsidRPr="00356DE7">
        <w:rPr>
          <w:rFonts w:ascii="Times New Roman" w:hAnsi="Times New Roman"/>
          <w:sz w:val="24"/>
          <w:szCs w:val="24"/>
        </w:rPr>
        <w:t>amaçlarınane</w:t>
      </w:r>
      <w:proofErr w:type="spellEnd"/>
      <w:r w:rsidRPr="00356DE7">
        <w:rPr>
          <w:rFonts w:ascii="Times New Roman" w:hAnsi="Times New Roman"/>
          <w:sz w:val="24"/>
          <w:szCs w:val="24"/>
        </w:rPr>
        <w:t xml:space="preserve"> ölçüde ulaştığını gösterecektir. Hedeflere henüz ulaşılamadıysa, elde edilen verilere göre planlama süreci bir döngü şeklinde devam edecektir. Yapılan izleme değerlendirme süreci sonrasında hedeflerin performans göstergelerini, dönemin şartlarına uygun olarak revize edilmesi sağlanacaktır.</w:t>
      </w:r>
    </w:p>
    <w:p w:rsidR="00356DE7" w:rsidRPr="00356DE7" w:rsidRDefault="00356DE7" w:rsidP="00356DE7">
      <w:pPr>
        <w:autoSpaceDE w:val="0"/>
        <w:autoSpaceDN w:val="0"/>
        <w:adjustRightInd w:val="0"/>
        <w:spacing w:after="120"/>
        <w:ind w:firstLine="709"/>
        <w:jc w:val="both"/>
        <w:rPr>
          <w:rFonts w:ascii="Times New Roman" w:hAnsi="Times New Roman"/>
          <w:sz w:val="24"/>
          <w:szCs w:val="24"/>
        </w:rPr>
      </w:pPr>
      <w:r w:rsidRPr="00356DE7">
        <w:rPr>
          <w:rFonts w:ascii="Times New Roman" w:hAnsi="Times New Roman"/>
          <w:sz w:val="24"/>
          <w:szCs w:val="24"/>
        </w:rPr>
        <w:t xml:space="preserve">Stratejilerin yürütülmesinden sorumlu olan birimler, izleme değerlendirme sürecinin yürütülmesinden de sorumlu olacaklardır. Performans programında ayrıntılı olarak belirtilen </w:t>
      </w:r>
      <w:proofErr w:type="gramStart"/>
      <w:r w:rsidRPr="00356DE7">
        <w:rPr>
          <w:rFonts w:ascii="Times New Roman" w:hAnsi="Times New Roman"/>
          <w:sz w:val="24"/>
          <w:szCs w:val="24"/>
        </w:rPr>
        <w:t>periyotlara</w:t>
      </w:r>
      <w:proofErr w:type="gramEnd"/>
      <w:r w:rsidRPr="00356DE7">
        <w:rPr>
          <w:rFonts w:ascii="Times New Roman" w:hAnsi="Times New Roman"/>
          <w:sz w:val="24"/>
          <w:szCs w:val="24"/>
        </w:rPr>
        <w:t xml:space="preserve"> uygun olarak, yapılan kontroller sonucunda planın işlemesi ile ilgili aksaklıklar yaşanması durumunda, sorumlu birimler tarafından düzenleyici ve önleyici faaliyetler planlanacaktır.</w:t>
      </w:r>
    </w:p>
    <w:p w:rsidR="00356DE7" w:rsidRPr="00356DE7" w:rsidRDefault="00356DE7" w:rsidP="00356DE7">
      <w:pPr>
        <w:autoSpaceDE w:val="0"/>
        <w:autoSpaceDN w:val="0"/>
        <w:adjustRightInd w:val="0"/>
        <w:spacing w:after="120"/>
        <w:ind w:firstLine="709"/>
        <w:jc w:val="both"/>
        <w:rPr>
          <w:rFonts w:ascii="Times New Roman" w:eastAsia="AGaramondPro-Regular" w:hAnsi="Times New Roman"/>
          <w:sz w:val="24"/>
          <w:szCs w:val="24"/>
        </w:rPr>
      </w:pPr>
      <w:r w:rsidRPr="00356DE7">
        <w:rPr>
          <w:rFonts w:ascii="Times New Roman" w:hAnsi="Times New Roman"/>
          <w:sz w:val="24"/>
          <w:szCs w:val="24"/>
        </w:rPr>
        <w:t xml:space="preserve">İzleme ve değerlendirme sürecinin her aşamasında üst yönetime geri bildirim sağlanarak, stratejik planın daha kaliteli, verimli ve etkili bir şekilde gerçekleştirilmesi </w:t>
      </w:r>
      <w:proofErr w:type="spellStart"/>
      <w:proofErr w:type="gramStart"/>
      <w:r w:rsidRPr="00356DE7">
        <w:rPr>
          <w:rFonts w:ascii="Times New Roman" w:hAnsi="Times New Roman"/>
          <w:sz w:val="24"/>
          <w:szCs w:val="24"/>
        </w:rPr>
        <w:t>sağlanacaktır.Stratejik</w:t>
      </w:r>
      <w:proofErr w:type="spellEnd"/>
      <w:proofErr w:type="gramEnd"/>
      <w:r w:rsidRPr="00356DE7">
        <w:rPr>
          <w:rFonts w:ascii="Times New Roman" w:hAnsi="Times New Roman"/>
          <w:sz w:val="24"/>
          <w:szCs w:val="24"/>
        </w:rPr>
        <w:t xml:space="preserve"> </w:t>
      </w:r>
      <w:r w:rsidRPr="00356DE7">
        <w:rPr>
          <w:rFonts w:ascii="Times New Roman" w:hAnsi="Times New Roman"/>
          <w:sz w:val="24"/>
          <w:szCs w:val="24"/>
        </w:rPr>
        <w:lastRenderedPageBreak/>
        <w:t>planın izleme ve değerlendirme sürecinden Strateji Geliştirme Birimi-1 görevlendirilmiştir. Planın uygulanması sürecinde birimler arasında koordinasyon görevi ve birimlere yönelik eğitim, danışmanlık hizmeti de yine bu ekibe ait olacaktır.</w:t>
      </w:r>
    </w:p>
    <w:p w:rsidR="00356DE7" w:rsidRPr="00356DE7" w:rsidRDefault="00356DE7" w:rsidP="00356DE7">
      <w:pPr>
        <w:autoSpaceDE w:val="0"/>
        <w:autoSpaceDN w:val="0"/>
        <w:adjustRightInd w:val="0"/>
        <w:spacing w:after="120"/>
        <w:ind w:firstLine="709"/>
        <w:jc w:val="both"/>
        <w:rPr>
          <w:rFonts w:ascii="Times New Roman" w:eastAsia="AGaramondPro-Regular" w:hAnsi="Times New Roman"/>
          <w:sz w:val="24"/>
          <w:szCs w:val="24"/>
        </w:rPr>
      </w:pPr>
      <w:r w:rsidRPr="00356DE7">
        <w:rPr>
          <w:rFonts w:ascii="Times New Roman" w:eastAsia="AGaramondPro-Regular" w:hAnsi="Times New Roman"/>
          <w:sz w:val="24"/>
          <w:szCs w:val="24"/>
        </w:rPr>
        <w:t xml:space="preserve">Performansın izlenmesi, izleme faaliyetinin temelidir. Bunun için performans göstergeleri ile ilgili veriler, düzenli olarak bir veri tabanı halinde </w:t>
      </w:r>
      <w:r w:rsidRPr="00356DE7">
        <w:rPr>
          <w:rFonts w:ascii="Times New Roman" w:hAnsi="Times New Roman"/>
          <w:sz w:val="24"/>
          <w:szCs w:val="24"/>
        </w:rPr>
        <w:t xml:space="preserve">Strateji Geliştirme Birimi-1 </w:t>
      </w:r>
      <w:r w:rsidRPr="00356DE7">
        <w:rPr>
          <w:rFonts w:ascii="Times New Roman" w:eastAsia="AGaramondPro-Regular" w:hAnsi="Times New Roman"/>
          <w:sz w:val="24"/>
          <w:szCs w:val="24"/>
        </w:rPr>
        <w:t xml:space="preserve">de </w:t>
      </w:r>
      <w:proofErr w:type="gramStart"/>
      <w:r w:rsidRPr="00356DE7">
        <w:rPr>
          <w:rFonts w:ascii="Times New Roman" w:eastAsia="AGaramondPro-Regular" w:hAnsi="Times New Roman"/>
          <w:sz w:val="24"/>
          <w:szCs w:val="24"/>
        </w:rPr>
        <w:t>toplanarak  değerlendirilecektir</w:t>
      </w:r>
      <w:proofErr w:type="gramEnd"/>
      <w:r w:rsidRPr="00356DE7">
        <w:rPr>
          <w:rFonts w:ascii="Times New Roman" w:eastAsia="AGaramondPro-Regular" w:hAnsi="Times New Roman"/>
          <w:sz w:val="24"/>
          <w:szCs w:val="24"/>
        </w:rPr>
        <w:t>.</w:t>
      </w:r>
    </w:p>
    <w:p w:rsidR="00356DE7" w:rsidRPr="00356DE7" w:rsidRDefault="00356DE7" w:rsidP="00356DE7">
      <w:pPr>
        <w:autoSpaceDE w:val="0"/>
        <w:autoSpaceDN w:val="0"/>
        <w:adjustRightInd w:val="0"/>
        <w:spacing w:after="120"/>
        <w:ind w:firstLine="709"/>
        <w:jc w:val="both"/>
        <w:rPr>
          <w:rFonts w:ascii="Times New Roman" w:hAnsi="Times New Roman"/>
          <w:sz w:val="24"/>
          <w:szCs w:val="24"/>
        </w:rPr>
      </w:pPr>
      <w:r w:rsidRPr="00356DE7">
        <w:rPr>
          <w:rFonts w:ascii="Times New Roman" w:hAnsi="Times New Roman"/>
          <w:sz w:val="24"/>
          <w:szCs w:val="24"/>
        </w:rPr>
        <w:t xml:space="preserve">Stratejik planın performans ölçümü ve değerlendirilmesinde hedefler bazında belirlenen performans göstergeleri ile hedeflerin gerçekleşme oranları ve yılda bir yapılacak olan paydaş memnuniyeti anket sonuçları esas alınacaktır. </w:t>
      </w:r>
    </w:p>
    <w:p w:rsidR="00356DE7" w:rsidRPr="00356DE7" w:rsidRDefault="00356DE7" w:rsidP="00356DE7">
      <w:pPr>
        <w:autoSpaceDE w:val="0"/>
        <w:autoSpaceDN w:val="0"/>
        <w:adjustRightInd w:val="0"/>
        <w:spacing w:after="120"/>
        <w:ind w:firstLine="709"/>
        <w:jc w:val="both"/>
        <w:rPr>
          <w:rFonts w:ascii="Times New Roman" w:hAnsi="Times New Roman"/>
          <w:sz w:val="24"/>
          <w:szCs w:val="24"/>
          <w:lang w:eastAsia="tr-TR"/>
        </w:rPr>
      </w:pPr>
      <w:r w:rsidRPr="00356DE7">
        <w:rPr>
          <w:rFonts w:ascii="Times New Roman" w:hAnsi="Times New Roman"/>
          <w:sz w:val="24"/>
          <w:szCs w:val="24"/>
          <w:lang w:eastAsia="tr-TR"/>
        </w:rPr>
        <w:t xml:space="preserve">Performans programında belirtilecek faaliyetlere ait performans göstergelerine yönelik ölçümler, stratejik planlama ekibinin belirleyeceği aralıklarla yapılacaktır. </w:t>
      </w:r>
    </w:p>
    <w:p w:rsidR="00356DE7" w:rsidRPr="00356DE7" w:rsidRDefault="00356DE7" w:rsidP="00356DE7">
      <w:pPr>
        <w:autoSpaceDE w:val="0"/>
        <w:autoSpaceDN w:val="0"/>
        <w:adjustRightInd w:val="0"/>
        <w:spacing w:after="120"/>
        <w:ind w:firstLine="709"/>
        <w:jc w:val="both"/>
        <w:rPr>
          <w:rFonts w:ascii="Times New Roman" w:hAnsi="Times New Roman"/>
          <w:sz w:val="24"/>
          <w:szCs w:val="24"/>
          <w:lang w:eastAsia="tr-TR"/>
        </w:rPr>
      </w:pPr>
      <w:r w:rsidRPr="00356DE7">
        <w:rPr>
          <w:rFonts w:ascii="Times New Roman" w:hAnsi="Times New Roman"/>
          <w:sz w:val="24"/>
          <w:szCs w:val="24"/>
          <w:lang w:eastAsia="tr-TR"/>
        </w:rPr>
        <w:t xml:space="preserve">İzleme sürecinde elde edilen veriler, stratejik hedefler ve performans göstergeleri ile karşılaştırılarak tutarlılığı ve uygunluğu ortaya konulacaktır. Stratejik planda belirlenen hedeflere ulaşılamaması ihtimali ortaya çıkması durumunda gerekli tedbirler alınacaktır. </w:t>
      </w:r>
    </w:p>
    <w:p w:rsidR="00356DE7" w:rsidRPr="00356DE7" w:rsidRDefault="00356DE7" w:rsidP="00356DE7">
      <w:pPr>
        <w:autoSpaceDE w:val="0"/>
        <w:autoSpaceDN w:val="0"/>
        <w:adjustRightInd w:val="0"/>
        <w:spacing w:after="120"/>
        <w:ind w:firstLine="709"/>
        <w:jc w:val="both"/>
        <w:rPr>
          <w:rFonts w:ascii="Times New Roman" w:eastAsia="AGaramondPro-Bold" w:hAnsi="Times New Roman"/>
          <w:sz w:val="24"/>
          <w:szCs w:val="24"/>
        </w:rPr>
      </w:pPr>
      <w:r w:rsidRPr="00356DE7">
        <w:rPr>
          <w:rFonts w:ascii="Times New Roman" w:eastAsia="AGaramondPro-Bold" w:hAnsi="Times New Roman"/>
          <w:sz w:val="24"/>
          <w:szCs w:val="24"/>
        </w:rPr>
        <w:t>Foça İlçe Milli Eğitim Müdürlüğü stratejik planının izlenmesi için;</w:t>
      </w:r>
    </w:p>
    <w:p w:rsidR="00356DE7" w:rsidRPr="00356DE7" w:rsidRDefault="00356DE7" w:rsidP="00356DE7">
      <w:pPr>
        <w:numPr>
          <w:ilvl w:val="0"/>
          <w:numId w:val="53"/>
        </w:numPr>
        <w:autoSpaceDE w:val="0"/>
        <w:autoSpaceDN w:val="0"/>
        <w:adjustRightInd w:val="0"/>
        <w:spacing w:after="120"/>
        <w:ind w:left="0" w:firstLine="709"/>
        <w:contextualSpacing/>
        <w:jc w:val="both"/>
        <w:rPr>
          <w:rFonts w:ascii="Times New Roman" w:eastAsia="AGaramondPro-Bold" w:hAnsi="Times New Roman"/>
          <w:sz w:val="24"/>
          <w:szCs w:val="24"/>
        </w:rPr>
      </w:pPr>
      <w:r w:rsidRPr="00356DE7">
        <w:rPr>
          <w:rFonts w:ascii="Times New Roman" w:eastAsia="AGaramondPro-Bold" w:hAnsi="Times New Roman"/>
          <w:sz w:val="24"/>
          <w:szCs w:val="24"/>
        </w:rPr>
        <w:t xml:space="preserve">Müdürlüğe bağlı birimlerin, </w:t>
      </w:r>
    </w:p>
    <w:p w:rsidR="00356DE7" w:rsidRPr="00356DE7" w:rsidRDefault="00356DE7" w:rsidP="00356DE7">
      <w:pPr>
        <w:numPr>
          <w:ilvl w:val="0"/>
          <w:numId w:val="53"/>
        </w:numPr>
        <w:autoSpaceDE w:val="0"/>
        <w:autoSpaceDN w:val="0"/>
        <w:adjustRightInd w:val="0"/>
        <w:spacing w:after="120"/>
        <w:ind w:left="0" w:firstLine="709"/>
        <w:contextualSpacing/>
        <w:jc w:val="both"/>
        <w:rPr>
          <w:rFonts w:ascii="Times New Roman" w:eastAsia="AGaramondPro-Bold" w:hAnsi="Times New Roman"/>
          <w:sz w:val="24"/>
          <w:szCs w:val="24"/>
        </w:rPr>
      </w:pPr>
      <w:r w:rsidRPr="00356DE7">
        <w:rPr>
          <w:rFonts w:ascii="Times New Roman" w:eastAsia="AGaramondPro-Bold" w:hAnsi="Times New Roman"/>
          <w:sz w:val="24"/>
          <w:szCs w:val="24"/>
        </w:rPr>
        <w:t>Okul/Kurumların stratejik planlarının gerçekleşme düzeyleri incelenecektir.</w:t>
      </w:r>
    </w:p>
    <w:p w:rsidR="00356DE7" w:rsidRPr="00356DE7" w:rsidRDefault="00356DE7" w:rsidP="00356DE7">
      <w:pPr>
        <w:autoSpaceDE w:val="0"/>
        <w:autoSpaceDN w:val="0"/>
        <w:adjustRightInd w:val="0"/>
        <w:spacing w:after="120"/>
        <w:ind w:firstLine="709"/>
        <w:jc w:val="both"/>
        <w:rPr>
          <w:rFonts w:ascii="Times New Roman" w:eastAsia="AGaramondPro-Bold" w:hAnsi="Times New Roman"/>
          <w:sz w:val="24"/>
          <w:szCs w:val="24"/>
        </w:rPr>
      </w:pPr>
      <w:r w:rsidRPr="00356DE7">
        <w:rPr>
          <w:rFonts w:ascii="Times New Roman" w:eastAsia="AGaramondPro-Bold" w:hAnsi="Times New Roman"/>
          <w:sz w:val="24"/>
          <w:szCs w:val="24"/>
        </w:rPr>
        <w:t>Foça İlçe Milli Eğitim Müdürlüğü stratejik planının başarıya ulaşması için faaliyet alanları çerçevesinde, müdürlüğün birimleri 3’eraylık faaliyet raporları hazırlayacaklardır. İlerleme sağlanan ve sağlanamayan alanların ortaya konulacağı bu raporlar, faaliyetlerin sürekli geliştirilmesi için plana ışık tutacaktır.</w:t>
      </w:r>
    </w:p>
    <w:p w:rsidR="00356DE7" w:rsidRPr="00356DE7" w:rsidRDefault="00356DE7" w:rsidP="00356DE7">
      <w:pPr>
        <w:autoSpaceDE w:val="0"/>
        <w:autoSpaceDN w:val="0"/>
        <w:adjustRightInd w:val="0"/>
        <w:spacing w:after="120"/>
        <w:ind w:firstLine="709"/>
        <w:jc w:val="both"/>
        <w:rPr>
          <w:rFonts w:ascii="Times New Roman" w:eastAsia="AGaramondPro-Bold" w:hAnsi="Times New Roman"/>
          <w:sz w:val="24"/>
          <w:szCs w:val="24"/>
        </w:rPr>
      </w:pPr>
      <w:r w:rsidRPr="00356DE7">
        <w:rPr>
          <w:rFonts w:ascii="Times New Roman" w:eastAsia="AGaramondPro-Bold" w:hAnsi="Times New Roman"/>
          <w:sz w:val="24"/>
          <w:szCs w:val="24"/>
        </w:rPr>
        <w:t>Yılda iki kez İlçe Milli Eğitim Müdürlüğümüz stratejik planı gözden geçirilecektir. Bu değerlendirme, İlçe Milli Eğitim Müdürlüğümüzün hazırlayacağı 6 aylık (Aralık – Haziran) faaliyet raporlarıyla yapılacaktır. Bu raporlar değerlendirilerek, İlçe Milli Eğitim Müdürlüğümüzün hazırladığı stratejik planın gerçekleştirme yüzdeleri hesaplanacaktır.</w:t>
      </w:r>
    </w:p>
    <w:p w:rsidR="00356DE7" w:rsidRPr="00356DE7" w:rsidRDefault="00356DE7" w:rsidP="00356DE7">
      <w:pPr>
        <w:autoSpaceDE w:val="0"/>
        <w:autoSpaceDN w:val="0"/>
        <w:adjustRightInd w:val="0"/>
        <w:spacing w:after="120"/>
        <w:ind w:firstLine="709"/>
        <w:jc w:val="both"/>
        <w:rPr>
          <w:rFonts w:ascii="Times New Roman" w:eastAsia="AGaramondPro-Bold" w:hAnsi="Times New Roman"/>
          <w:sz w:val="24"/>
          <w:szCs w:val="24"/>
        </w:rPr>
      </w:pPr>
      <w:r w:rsidRPr="00356DE7">
        <w:rPr>
          <w:rFonts w:ascii="Times New Roman" w:eastAsia="AGaramondPro-Bold" w:hAnsi="Times New Roman"/>
          <w:sz w:val="24"/>
          <w:szCs w:val="24"/>
        </w:rPr>
        <w:t>Okul/Kurumların stratejik planlarının gerçekleşme düzeyleri incelenirken cari yıl ile eğitim öğretim yılının örtüşmediği göz önüne alınarak değerlendirme yapılacaktır. Okullar izleme değerlendirmelerini dönem bitimlerinde yapacaklardır. Yıllık faaliyet raporlarını Haziran ayındaki verilerine göre hazırlayacaklardır.</w:t>
      </w:r>
    </w:p>
    <w:p w:rsidR="00356DE7" w:rsidRDefault="00356DE7" w:rsidP="00356DE7">
      <w:pPr>
        <w:autoSpaceDE w:val="0"/>
        <w:autoSpaceDN w:val="0"/>
        <w:adjustRightInd w:val="0"/>
        <w:spacing w:after="120"/>
        <w:ind w:firstLine="709"/>
        <w:jc w:val="both"/>
        <w:rPr>
          <w:rFonts w:ascii="Times New Roman" w:hAnsi="Times New Roman"/>
        </w:rPr>
      </w:pPr>
      <w:r w:rsidRPr="00356DE7">
        <w:rPr>
          <w:rFonts w:ascii="Times New Roman" w:hAnsi="Times New Roman"/>
        </w:rPr>
        <w:t xml:space="preserve">Stratejik plan süreci sürekli değişebilen, dinamik bir süreç olduğu için, bu süreçte, planlama ve aynı zamanda kontrol tekniği olarak bütçenin de, statik olmak yerine esnek bütçe tekniğine uygun olarak hazırlanması daha uygun olacaktır. Ayrıca stratejik planda yer alan faaliyetlerin belirli </w:t>
      </w:r>
      <w:proofErr w:type="gramStart"/>
      <w:r w:rsidRPr="00356DE7">
        <w:rPr>
          <w:rFonts w:ascii="Times New Roman" w:hAnsi="Times New Roman"/>
        </w:rPr>
        <w:t>periyotlarla</w:t>
      </w:r>
      <w:proofErr w:type="gramEnd"/>
      <w:r w:rsidRPr="00356DE7">
        <w:rPr>
          <w:rFonts w:ascii="Times New Roman" w:hAnsi="Times New Roman"/>
        </w:rPr>
        <w:t xml:space="preserve"> kontrol edilerek yeniden düzenlenmesi nedeniyle bütçelerin esnek şekilde planlanması ve faaliyetlerin değişimiyle birlikte maliyetlerin de değişmesi gerekecektir.</w:t>
      </w:r>
    </w:p>
    <w:p w:rsidR="00615A21" w:rsidRDefault="00615A21" w:rsidP="00356DE7">
      <w:pPr>
        <w:autoSpaceDE w:val="0"/>
        <w:autoSpaceDN w:val="0"/>
        <w:adjustRightInd w:val="0"/>
        <w:spacing w:after="120"/>
        <w:ind w:firstLine="709"/>
        <w:jc w:val="both"/>
        <w:rPr>
          <w:rFonts w:ascii="Times New Roman" w:hAnsi="Times New Roman"/>
        </w:rPr>
      </w:pPr>
    </w:p>
    <w:p w:rsidR="00615A21" w:rsidRPr="00356DE7" w:rsidRDefault="00615A21" w:rsidP="00356DE7">
      <w:pPr>
        <w:autoSpaceDE w:val="0"/>
        <w:autoSpaceDN w:val="0"/>
        <w:adjustRightInd w:val="0"/>
        <w:spacing w:after="120"/>
        <w:ind w:firstLine="709"/>
        <w:jc w:val="both"/>
        <w:rPr>
          <w:rFonts w:ascii="Times New Roman" w:hAnsi="Times New Roman"/>
        </w:rPr>
      </w:pPr>
    </w:p>
    <w:p w:rsidR="00356DE7" w:rsidRPr="00356DE7" w:rsidRDefault="00356DE7" w:rsidP="00356DE7">
      <w:pPr>
        <w:autoSpaceDE w:val="0"/>
        <w:autoSpaceDN w:val="0"/>
        <w:adjustRightInd w:val="0"/>
        <w:spacing w:after="120" w:line="360" w:lineRule="auto"/>
        <w:jc w:val="both"/>
        <w:rPr>
          <w:rFonts w:ascii="Times New Roman" w:hAnsi="Times New Roman"/>
          <w:color w:val="FF0000"/>
          <w:lang w:eastAsia="tr-TR"/>
        </w:rPr>
      </w:pPr>
      <w:r w:rsidRPr="00356DE7">
        <w:rPr>
          <w:rFonts w:ascii="Times New Roman" w:hAnsi="Times New Roman"/>
          <w:b/>
          <w:bCs/>
          <w:color w:val="FF0000"/>
          <w:lang w:eastAsia="tr-TR"/>
        </w:rPr>
        <w:lastRenderedPageBreak/>
        <w:t>RAPORLAMA</w:t>
      </w:r>
    </w:p>
    <w:p w:rsidR="00356DE7" w:rsidRPr="00356DE7" w:rsidRDefault="00356DE7" w:rsidP="00356DE7">
      <w:pPr>
        <w:autoSpaceDE w:val="0"/>
        <w:autoSpaceDN w:val="0"/>
        <w:adjustRightInd w:val="0"/>
        <w:spacing w:after="120"/>
        <w:ind w:firstLine="709"/>
        <w:jc w:val="both"/>
        <w:rPr>
          <w:rFonts w:ascii="Times New Roman" w:hAnsi="Times New Roman"/>
          <w:lang w:eastAsia="tr-TR"/>
        </w:rPr>
      </w:pPr>
      <w:r w:rsidRPr="00356DE7">
        <w:rPr>
          <w:rFonts w:ascii="Times New Roman" w:hAnsi="Times New Roman"/>
          <w:lang w:eastAsia="tr-TR"/>
        </w:rPr>
        <w:t xml:space="preserve">Plan dönemi içerisinde ve her yılın sonunda </w:t>
      </w:r>
      <w:proofErr w:type="gramStart"/>
      <w:r w:rsidRPr="00356DE7">
        <w:rPr>
          <w:rFonts w:ascii="Times New Roman" w:hAnsi="Times New Roman"/>
          <w:lang w:eastAsia="tr-TR"/>
        </w:rPr>
        <w:t>Foça  İlçe</w:t>
      </w:r>
      <w:proofErr w:type="gramEnd"/>
      <w:r w:rsidRPr="00356DE7">
        <w:rPr>
          <w:rFonts w:ascii="Times New Roman" w:hAnsi="Times New Roman"/>
          <w:lang w:eastAsia="tr-TR"/>
        </w:rPr>
        <w:t xml:space="preserve"> Milli Eğitim Müdürlüğü stratejik planı ve performans programı uyarınca yürütülen faaliyetlerin, önceden belirtilen performans göstergelerine göre hedef ve gerçekleşme durumu ile varsa meydana gelen sapmaların nedenlerinin açıklandığı, müdürlüğümüz hakkında ki genel ve mali bilgileri içeren faaliyet raporu hazırlanacaktır. Böylece 5018 sayılı Kamu Mali Yönetimi ve Kontrol Kanunun 41. maddesinin gereği olarak mali saydamlık ve hesap verme sorumluluğu yerine getirilecektir.</w:t>
      </w:r>
    </w:p>
    <w:p w:rsidR="00356DE7" w:rsidRPr="00356DE7" w:rsidRDefault="00356DE7" w:rsidP="00356DE7">
      <w:pPr>
        <w:autoSpaceDE w:val="0"/>
        <w:autoSpaceDN w:val="0"/>
        <w:adjustRightInd w:val="0"/>
        <w:spacing w:after="120" w:line="240" w:lineRule="auto"/>
        <w:jc w:val="both"/>
        <w:rPr>
          <w:rFonts w:ascii="Times New Roman" w:hAnsi="Times New Roman"/>
          <w:b/>
          <w:color w:val="FF0000"/>
          <w:lang w:eastAsia="tr-TR"/>
        </w:rPr>
      </w:pPr>
      <w:r w:rsidRPr="00356DE7">
        <w:rPr>
          <w:rFonts w:ascii="Times New Roman" w:hAnsi="Times New Roman"/>
          <w:b/>
          <w:color w:val="FF0000"/>
          <w:lang w:eastAsia="tr-TR"/>
        </w:rPr>
        <w:t>Tablo</w:t>
      </w:r>
      <w:r w:rsidR="00C61CDC">
        <w:rPr>
          <w:rFonts w:ascii="Times New Roman" w:hAnsi="Times New Roman"/>
          <w:b/>
          <w:color w:val="FF0000"/>
          <w:lang w:eastAsia="tr-TR"/>
        </w:rPr>
        <w:t xml:space="preserve"> 10</w:t>
      </w:r>
      <w:r w:rsidRPr="00356DE7">
        <w:rPr>
          <w:rFonts w:ascii="Times New Roman" w:hAnsi="Times New Roman"/>
          <w:b/>
          <w:color w:val="FF0000"/>
          <w:lang w:eastAsia="tr-TR"/>
        </w:rPr>
        <w:t>: İl Birimleri İzleme Değerlendirme Zaman Kapsamı Tablosu</w:t>
      </w:r>
    </w:p>
    <w:tbl>
      <w:tblPr>
        <w:tblpPr w:leftFromText="141" w:rightFromText="141" w:vertAnchor="text" w:horzAnchor="margin" w:tblpY="38"/>
        <w:tblW w:w="928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firstRow="1" w:lastRow="0" w:firstColumn="1" w:lastColumn="0" w:noHBand="0" w:noVBand="0"/>
      </w:tblPr>
      <w:tblGrid>
        <w:gridCol w:w="1951"/>
        <w:gridCol w:w="1701"/>
        <w:gridCol w:w="4253"/>
        <w:gridCol w:w="1383"/>
      </w:tblGrid>
      <w:tr w:rsidR="00356DE7" w:rsidRPr="00356DE7" w:rsidTr="000F17C7">
        <w:trPr>
          <w:trHeight w:val="20"/>
        </w:trPr>
        <w:tc>
          <w:tcPr>
            <w:tcW w:w="1951" w:type="dxa"/>
            <w:tcBorders>
              <w:top w:val="nil"/>
              <w:left w:val="nil"/>
              <w:bottom w:val="nil"/>
              <w:right w:val="nil"/>
            </w:tcBorders>
            <w:shd w:val="clear" w:color="auto" w:fill="FFFFFF"/>
            <w:vAlign w:val="center"/>
          </w:tcPr>
          <w:p w:rsidR="00356DE7" w:rsidRPr="00356DE7" w:rsidRDefault="00356DE7" w:rsidP="00356DE7">
            <w:pPr>
              <w:spacing w:after="0" w:line="240" w:lineRule="auto"/>
              <w:jc w:val="center"/>
              <w:rPr>
                <w:rFonts w:ascii="Times New Roman" w:hAnsi="Times New Roman"/>
                <w:b/>
                <w:bCs/>
                <w:color w:val="000000"/>
                <w:sz w:val="20"/>
                <w:szCs w:val="18"/>
              </w:rPr>
            </w:pPr>
            <w:r w:rsidRPr="00356DE7">
              <w:rPr>
                <w:rFonts w:ascii="Times New Roman" w:hAnsi="Times New Roman"/>
                <w:b/>
                <w:bCs/>
                <w:color w:val="000000"/>
                <w:sz w:val="20"/>
                <w:szCs w:val="18"/>
              </w:rPr>
              <w:t>İzleme Değerlendirme</w:t>
            </w:r>
          </w:p>
          <w:p w:rsidR="00356DE7" w:rsidRPr="00356DE7" w:rsidRDefault="00356DE7" w:rsidP="00356DE7">
            <w:pPr>
              <w:spacing w:after="0" w:line="240" w:lineRule="auto"/>
              <w:jc w:val="center"/>
              <w:rPr>
                <w:rFonts w:ascii="Times New Roman" w:hAnsi="Times New Roman"/>
                <w:b/>
                <w:bCs/>
                <w:color w:val="000000"/>
                <w:sz w:val="20"/>
                <w:szCs w:val="18"/>
              </w:rPr>
            </w:pPr>
            <w:r w:rsidRPr="00356DE7">
              <w:rPr>
                <w:rFonts w:ascii="Times New Roman" w:hAnsi="Times New Roman"/>
                <w:b/>
                <w:bCs/>
                <w:color w:val="000000"/>
                <w:sz w:val="20"/>
                <w:szCs w:val="18"/>
              </w:rPr>
              <w:t>Dönemi</w:t>
            </w:r>
          </w:p>
        </w:tc>
        <w:tc>
          <w:tcPr>
            <w:tcW w:w="1701" w:type="dxa"/>
            <w:shd w:val="clear" w:color="auto" w:fill="FEF4EC"/>
            <w:vAlign w:val="center"/>
          </w:tcPr>
          <w:p w:rsidR="00356DE7" w:rsidRPr="00356DE7" w:rsidRDefault="00356DE7" w:rsidP="00356DE7">
            <w:pPr>
              <w:spacing w:after="0" w:line="240" w:lineRule="auto"/>
              <w:jc w:val="center"/>
              <w:rPr>
                <w:rFonts w:ascii="Times New Roman" w:hAnsi="Times New Roman"/>
                <w:b/>
                <w:bCs/>
                <w:color w:val="000000"/>
                <w:sz w:val="20"/>
                <w:szCs w:val="18"/>
              </w:rPr>
            </w:pPr>
            <w:r w:rsidRPr="00356DE7">
              <w:rPr>
                <w:rFonts w:ascii="Times New Roman" w:hAnsi="Times New Roman"/>
                <w:b/>
                <w:bCs/>
                <w:color w:val="000000"/>
                <w:sz w:val="20"/>
                <w:szCs w:val="18"/>
              </w:rPr>
              <w:t>Gerçekleştirilme Zamanı</w:t>
            </w:r>
          </w:p>
        </w:tc>
        <w:tc>
          <w:tcPr>
            <w:tcW w:w="4253" w:type="dxa"/>
            <w:shd w:val="clear" w:color="auto" w:fill="FEF4EC"/>
            <w:vAlign w:val="center"/>
          </w:tcPr>
          <w:p w:rsidR="00356DE7" w:rsidRPr="00356DE7" w:rsidRDefault="00356DE7" w:rsidP="00356DE7">
            <w:pPr>
              <w:spacing w:after="0" w:line="240" w:lineRule="auto"/>
              <w:jc w:val="center"/>
              <w:rPr>
                <w:rFonts w:ascii="Times New Roman" w:hAnsi="Times New Roman"/>
                <w:b/>
                <w:bCs/>
                <w:color w:val="000000"/>
                <w:sz w:val="20"/>
                <w:szCs w:val="18"/>
              </w:rPr>
            </w:pPr>
            <w:r w:rsidRPr="00356DE7">
              <w:rPr>
                <w:rFonts w:ascii="Times New Roman" w:hAnsi="Times New Roman"/>
                <w:b/>
                <w:bCs/>
                <w:color w:val="000000"/>
                <w:sz w:val="20"/>
                <w:szCs w:val="18"/>
              </w:rPr>
              <w:t>İzleme Değerlendirme Dönemi Süreç Açıklaması</w:t>
            </w:r>
          </w:p>
        </w:tc>
        <w:tc>
          <w:tcPr>
            <w:tcW w:w="1383" w:type="dxa"/>
            <w:shd w:val="clear" w:color="auto" w:fill="FEF4EC"/>
            <w:vAlign w:val="center"/>
          </w:tcPr>
          <w:p w:rsidR="00356DE7" w:rsidRPr="00356DE7" w:rsidRDefault="00356DE7" w:rsidP="00356DE7">
            <w:pPr>
              <w:spacing w:after="0" w:line="240" w:lineRule="auto"/>
              <w:jc w:val="center"/>
              <w:rPr>
                <w:rFonts w:ascii="Times New Roman" w:hAnsi="Times New Roman"/>
                <w:b/>
                <w:bCs/>
                <w:color w:val="000000"/>
                <w:sz w:val="20"/>
                <w:szCs w:val="18"/>
              </w:rPr>
            </w:pPr>
            <w:r w:rsidRPr="00356DE7">
              <w:rPr>
                <w:rFonts w:ascii="Times New Roman" w:hAnsi="Times New Roman"/>
                <w:b/>
                <w:bCs/>
                <w:color w:val="000000"/>
                <w:sz w:val="20"/>
                <w:szCs w:val="18"/>
              </w:rPr>
              <w:t>Zaman Kapsamı</w:t>
            </w:r>
          </w:p>
        </w:tc>
      </w:tr>
      <w:tr w:rsidR="00356DE7" w:rsidRPr="00356DE7" w:rsidTr="000F17C7">
        <w:trPr>
          <w:trHeight w:val="20"/>
        </w:trPr>
        <w:tc>
          <w:tcPr>
            <w:tcW w:w="1951" w:type="dxa"/>
            <w:tcBorders>
              <w:left w:val="nil"/>
              <w:bottom w:val="nil"/>
              <w:right w:val="nil"/>
            </w:tcBorders>
            <w:shd w:val="clear" w:color="auto" w:fill="FFFFFF"/>
            <w:vAlign w:val="center"/>
          </w:tcPr>
          <w:p w:rsidR="00356DE7" w:rsidRPr="00356DE7" w:rsidRDefault="00356DE7" w:rsidP="00356DE7">
            <w:pPr>
              <w:spacing w:after="0" w:line="240" w:lineRule="auto"/>
              <w:rPr>
                <w:rFonts w:ascii="Times New Roman" w:hAnsi="Times New Roman"/>
                <w:b/>
                <w:bCs/>
                <w:color w:val="000000"/>
                <w:sz w:val="18"/>
                <w:szCs w:val="18"/>
              </w:rPr>
            </w:pPr>
            <w:r w:rsidRPr="00356DE7">
              <w:rPr>
                <w:rFonts w:ascii="Times New Roman" w:hAnsi="Times New Roman"/>
                <w:b/>
                <w:bCs/>
                <w:color w:val="000000"/>
                <w:sz w:val="18"/>
                <w:szCs w:val="18"/>
              </w:rPr>
              <w:t xml:space="preserve">İl Birimlerinin Birinci </w:t>
            </w:r>
          </w:p>
          <w:p w:rsidR="00356DE7" w:rsidRPr="00356DE7" w:rsidRDefault="00356DE7" w:rsidP="00356DE7">
            <w:pPr>
              <w:spacing w:after="0" w:line="240" w:lineRule="auto"/>
              <w:rPr>
                <w:rFonts w:ascii="Times New Roman" w:hAnsi="Times New Roman"/>
                <w:b/>
                <w:bCs/>
                <w:color w:val="000000"/>
                <w:sz w:val="18"/>
                <w:szCs w:val="18"/>
              </w:rPr>
            </w:pPr>
            <w:r w:rsidRPr="00356DE7">
              <w:rPr>
                <w:rFonts w:ascii="Times New Roman" w:hAnsi="Times New Roman"/>
                <w:b/>
                <w:bCs/>
                <w:color w:val="000000"/>
                <w:sz w:val="18"/>
                <w:szCs w:val="18"/>
              </w:rPr>
              <w:t>İzleme-Değerlendirme Dönemi</w:t>
            </w:r>
          </w:p>
        </w:tc>
        <w:tc>
          <w:tcPr>
            <w:tcW w:w="1701" w:type="dxa"/>
            <w:tcBorders>
              <w:left w:val="single" w:sz="6" w:space="0" w:color="F79646"/>
              <w:right w:val="single" w:sz="6" w:space="0" w:color="F79646"/>
            </w:tcBorders>
            <w:shd w:val="clear" w:color="auto" w:fill="FBCAA2"/>
            <w:vAlign w:val="center"/>
          </w:tcPr>
          <w:p w:rsidR="00356DE7" w:rsidRPr="00356DE7" w:rsidRDefault="00356DE7" w:rsidP="00356DE7">
            <w:pPr>
              <w:spacing w:after="0" w:line="240" w:lineRule="auto"/>
              <w:ind w:left="49"/>
              <w:contextualSpacing/>
              <w:rPr>
                <w:rFonts w:ascii="Times New Roman" w:hAnsi="Times New Roman"/>
                <w:color w:val="000000"/>
                <w:sz w:val="18"/>
                <w:szCs w:val="18"/>
              </w:rPr>
            </w:pPr>
            <w:r w:rsidRPr="00356DE7">
              <w:rPr>
                <w:rFonts w:ascii="Times New Roman" w:hAnsi="Times New Roman"/>
                <w:color w:val="000000"/>
                <w:sz w:val="18"/>
                <w:szCs w:val="18"/>
              </w:rPr>
              <w:t>Her yılın Nisan</w:t>
            </w:r>
            <w:r w:rsidRPr="00356DE7">
              <w:rPr>
                <w:rFonts w:ascii="Times New Roman" w:hAnsi="Times New Roman"/>
                <w:color w:val="000000"/>
                <w:sz w:val="18"/>
                <w:szCs w:val="18"/>
              </w:rPr>
              <w:br/>
              <w:t>ayı içerisinde</w:t>
            </w:r>
          </w:p>
        </w:tc>
        <w:tc>
          <w:tcPr>
            <w:tcW w:w="4253" w:type="dxa"/>
            <w:tcBorders>
              <w:left w:val="single" w:sz="6" w:space="0" w:color="F79646"/>
              <w:right w:val="single" w:sz="6" w:space="0" w:color="F79646"/>
            </w:tcBorders>
            <w:shd w:val="clear" w:color="auto" w:fill="FBCAA2"/>
            <w:vAlign w:val="center"/>
          </w:tcPr>
          <w:p w:rsidR="00356DE7" w:rsidRPr="00356DE7" w:rsidRDefault="00356DE7" w:rsidP="00356DE7">
            <w:pPr>
              <w:numPr>
                <w:ilvl w:val="0"/>
                <w:numId w:val="29"/>
              </w:numPr>
              <w:spacing w:after="0" w:line="240" w:lineRule="auto"/>
              <w:ind w:left="49" w:hanging="104"/>
              <w:contextualSpacing/>
              <w:rPr>
                <w:rFonts w:ascii="Times New Roman" w:hAnsi="Times New Roman"/>
                <w:color w:val="000000"/>
                <w:sz w:val="18"/>
                <w:szCs w:val="18"/>
              </w:rPr>
            </w:pPr>
            <w:r w:rsidRPr="00356DE7">
              <w:rPr>
                <w:rFonts w:ascii="Times New Roman" w:hAnsi="Times New Roman"/>
                <w:color w:val="000000"/>
                <w:sz w:val="18"/>
                <w:szCs w:val="18"/>
              </w:rPr>
              <w:t>ARGE tarafından birimlerden, sorumlu oldukları Performans göstergeleri ile ilgili gerçekleşme durumlarına ilişkin verilerin toplanması ve incelenmesi</w:t>
            </w:r>
          </w:p>
          <w:p w:rsidR="00356DE7" w:rsidRPr="00356DE7" w:rsidRDefault="00356DE7" w:rsidP="00356DE7">
            <w:pPr>
              <w:numPr>
                <w:ilvl w:val="0"/>
                <w:numId w:val="29"/>
              </w:numPr>
              <w:spacing w:after="0" w:line="240" w:lineRule="auto"/>
              <w:ind w:left="49" w:hanging="104"/>
              <w:contextualSpacing/>
              <w:rPr>
                <w:rFonts w:ascii="Times New Roman" w:hAnsi="Times New Roman"/>
                <w:color w:val="000000"/>
                <w:sz w:val="18"/>
                <w:szCs w:val="18"/>
              </w:rPr>
            </w:pPr>
            <w:r w:rsidRPr="00356DE7">
              <w:rPr>
                <w:rFonts w:ascii="Times New Roman" w:hAnsi="Times New Roman"/>
                <w:color w:val="000000"/>
                <w:sz w:val="18"/>
                <w:szCs w:val="18"/>
              </w:rPr>
              <w:t>Performans Göstergelerinin gerçekleşme durumları hakkında hazırlanan raporun üst yöneticiye sunulması</w:t>
            </w:r>
          </w:p>
        </w:tc>
        <w:tc>
          <w:tcPr>
            <w:tcW w:w="1383" w:type="dxa"/>
            <w:tcBorders>
              <w:left w:val="single" w:sz="6" w:space="0" w:color="F79646"/>
            </w:tcBorders>
            <w:shd w:val="clear" w:color="auto" w:fill="FBCAA2"/>
            <w:vAlign w:val="center"/>
          </w:tcPr>
          <w:p w:rsidR="00356DE7" w:rsidRPr="00356DE7" w:rsidRDefault="00356DE7" w:rsidP="00356DE7">
            <w:pPr>
              <w:spacing w:after="0" w:line="240" w:lineRule="auto"/>
              <w:rPr>
                <w:rFonts w:ascii="Times New Roman" w:hAnsi="Times New Roman"/>
                <w:b/>
                <w:color w:val="000000"/>
                <w:sz w:val="18"/>
                <w:szCs w:val="18"/>
              </w:rPr>
            </w:pPr>
            <w:r w:rsidRPr="00356DE7">
              <w:rPr>
                <w:rFonts w:ascii="Times New Roman" w:hAnsi="Times New Roman"/>
                <w:b/>
                <w:color w:val="000000"/>
                <w:sz w:val="18"/>
                <w:szCs w:val="18"/>
              </w:rPr>
              <w:t xml:space="preserve">Ocak-Mart </w:t>
            </w:r>
          </w:p>
        </w:tc>
      </w:tr>
      <w:tr w:rsidR="00356DE7" w:rsidRPr="00356DE7" w:rsidTr="000F17C7">
        <w:trPr>
          <w:trHeight w:val="20"/>
        </w:trPr>
        <w:tc>
          <w:tcPr>
            <w:tcW w:w="1951" w:type="dxa"/>
            <w:tcBorders>
              <w:left w:val="nil"/>
              <w:bottom w:val="nil"/>
              <w:right w:val="nil"/>
            </w:tcBorders>
            <w:shd w:val="clear" w:color="auto" w:fill="FFFFFF"/>
            <w:vAlign w:val="center"/>
          </w:tcPr>
          <w:p w:rsidR="00356DE7" w:rsidRPr="00356DE7" w:rsidRDefault="00356DE7" w:rsidP="00356DE7">
            <w:pPr>
              <w:spacing w:after="0" w:line="240" w:lineRule="auto"/>
              <w:rPr>
                <w:rFonts w:ascii="Times New Roman" w:hAnsi="Times New Roman"/>
                <w:b/>
                <w:bCs/>
                <w:color w:val="000000"/>
                <w:sz w:val="18"/>
                <w:szCs w:val="18"/>
              </w:rPr>
            </w:pPr>
            <w:r w:rsidRPr="00356DE7">
              <w:rPr>
                <w:rFonts w:ascii="Times New Roman" w:hAnsi="Times New Roman"/>
                <w:b/>
                <w:bCs/>
                <w:color w:val="000000"/>
                <w:sz w:val="18"/>
                <w:szCs w:val="18"/>
              </w:rPr>
              <w:t>İl Birimlerinin İkinci</w:t>
            </w:r>
          </w:p>
          <w:p w:rsidR="00356DE7" w:rsidRPr="00356DE7" w:rsidRDefault="00356DE7" w:rsidP="00356DE7">
            <w:pPr>
              <w:spacing w:after="0" w:line="240" w:lineRule="auto"/>
              <w:rPr>
                <w:rFonts w:ascii="Times New Roman" w:hAnsi="Times New Roman"/>
                <w:b/>
                <w:bCs/>
                <w:color w:val="000000"/>
                <w:sz w:val="18"/>
                <w:szCs w:val="18"/>
              </w:rPr>
            </w:pPr>
            <w:r w:rsidRPr="00356DE7">
              <w:rPr>
                <w:rFonts w:ascii="Times New Roman" w:hAnsi="Times New Roman"/>
                <w:b/>
                <w:bCs/>
                <w:color w:val="000000"/>
                <w:sz w:val="18"/>
                <w:szCs w:val="18"/>
              </w:rPr>
              <w:t>İzleme-Değerlendirme Dönemi</w:t>
            </w:r>
          </w:p>
        </w:tc>
        <w:tc>
          <w:tcPr>
            <w:tcW w:w="1701" w:type="dxa"/>
            <w:shd w:val="clear" w:color="auto" w:fill="FDE4D0"/>
            <w:vAlign w:val="center"/>
          </w:tcPr>
          <w:p w:rsidR="00356DE7" w:rsidRPr="00356DE7" w:rsidRDefault="00356DE7" w:rsidP="00356DE7">
            <w:pPr>
              <w:spacing w:after="0" w:line="240" w:lineRule="auto"/>
              <w:ind w:left="49"/>
              <w:contextualSpacing/>
              <w:rPr>
                <w:rFonts w:ascii="Times New Roman" w:hAnsi="Times New Roman"/>
                <w:color w:val="000000"/>
                <w:sz w:val="18"/>
                <w:szCs w:val="18"/>
              </w:rPr>
            </w:pPr>
            <w:r w:rsidRPr="00356DE7">
              <w:rPr>
                <w:rFonts w:ascii="Times New Roman" w:hAnsi="Times New Roman"/>
                <w:color w:val="000000"/>
                <w:sz w:val="18"/>
                <w:szCs w:val="18"/>
              </w:rPr>
              <w:t>Her yılın</w:t>
            </w:r>
            <w:r w:rsidRPr="00356DE7">
              <w:rPr>
                <w:rFonts w:ascii="Times New Roman" w:hAnsi="Times New Roman"/>
                <w:color w:val="000000"/>
                <w:sz w:val="18"/>
                <w:szCs w:val="18"/>
              </w:rPr>
              <w:br/>
              <w:t>Temmuz ayı içerisinde</w:t>
            </w:r>
          </w:p>
        </w:tc>
        <w:tc>
          <w:tcPr>
            <w:tcW w:w="4253" w:type="dxa"/>
            <w:shd w:val="clear" w:color="auto" w:fill="FDE4D0"/>
            <w:vAlign w:val="center"/>
          </w:tcPr>
          <w:p w:rsidR="00356DE7" w:rsidRPr="00356DE7" w:rsidRDefault="00356DE7" w:rsidP="00356DE7">
            <w:pPr>
              <w:numPr>
                <w:ilvl w:val="0"/>
                <w:numId w:val="29"/>
              </w:numPr>
              <w:spacing w:after="0" w:line="240" w:lineRule="auto"/>
              <w:ind w:left="49" w:hanging="104"/>
              <w:contextualSpacing/>
              <w:rPr>
                <w:rFonts w:ascii="Times New Roman" w:hAnsi="Times New Roman"/>
                <w:color w:val="000000"/>
                <w:sz w:val="18"/>
                <w:szCs w:val="18"/>
              </w:rPr>
            </w:pPr>
            <w:r w:rsidRPr="00356DE7">
              <w:rPr>
                <w:rFonts w:ascii="Times New Roman" w:hAnsi="Times New Roman"/>
                <w:color w:val="000000"/>
                <w:sz w:val="18"/>
                <w:szCs w:val="18"/>
              </w:rPr>
              <w:t>ARGE tarafından birimlerden, sorumlu oldukları Performans göstergeleri ile ilgili gerçekleşme durumlarına ilişkin verilerin toplanması ve incelenmesi</w:t>
            </w:r>
          </w:p>
          <w:p w:rsidR="00356DE7" w:rsidRPr="00356DE7" w:rsidRDefault="00356DE7" w:rsidP="00356DE7">
            <w:pPr>
              <w:numPr>
                <w:ilvl w:val="0"/>
                <w:numId w:val="29"/>
              </w:numPr>
              <w:spacing w:after="0" w:line="240" w:lineRule="auto"/>
              <w:ind w:left="49" w:hanging="104"/>
              <w:contextualSpacing/>
              <w:rPr>
                <w:rFonts w:ascii="Times New Roman" w:hAnsi="Times New Roman"/>
                <w:color w:val="000000"/>
                <w:sz w:val="18"/>
                <w:szCs w:val="18"/>
              </w:rPr>
            </w:pPr>
            <w:r w:rsidRPr="00356DE7">
              <w:rPr>
                <w:rFonts w:ascii="Times New Roman" w:hAnsi="Times New Roman"/>
                <w:color w:val="000000"/>
                <w:sz w:val="18"/>
                <w:szCs w:val="18"/>
              </w:rPr>
              <w:t>Performans Göstergelerinin gerçekleşme durumları hakkında hazırlanan raporun üst yöneticiye sunulması</w:t>
            </w:r>
          </w:p>
        </w:tc>
        <w:tc>
          <w:tcPr>
            <w:tcW w:w="1383" w:type="dxa"/>
            <w:shd w:val="clear" w:color="auto" w:fill="FDE4D0"/>
            <w:vAlign w:val="center"/>
          </w:tcPr>
          <w:p w:rsidR="00356DE7" w:rsidRPr="00356DE7" w:rsidRDefault="00356DE7" w:rsidP="00356DE7">
            <w:pPr>
              <w:spacing w:after="0" w:line="240" w:lineRule="auto"/>
              <w:rPr>
                <w:rFonts w:ascii="Times New Roman" w:hAnsi="Times New Roman"/>
                <w:b/>
                <w:color w:val="000000"/>
                <w:sz w:val="18"/>
                <w:szCs w:val="18"/>
              </w:rPr>
            </w:pPr>
            <w:r w:rsidRPr="00356DE7">
              <w:rPr>
                <w:rFonts w:ascii="Times New Roman" w:hAnsi="Times New Roman"/>
                <w:b/>
                <w:color w:val="000000"/>
                <w:sz w:val="18"/>
                <w:szCs w:val="18"/>
              </w:rPr>
              <w:t xml:space="preserve">Nisan-Haziran </w:t>
            </w:r>
          </w:p>
        </w:tc>
      </w:tr>
      <w:tr w:rsidR="00356DE7" w:rsidRPr="00356DE7" w:rsidTr="000F17C7">
        <w:trPr>
          <w:trHeight w:val="20"/>
        </w:trPr>
        <w:tc>
          <w:tcPr>
            <w:tcW w:w="1951" w:type="dxa"/>
            <w:tcBorders>
              <w:left w:val="nil"/>
              <w:bottom w:val="nil"/>
              <w:right w:val="nil"/>
            </w:tcBorders>
            <w:shd w:val="clear" w:color="auto" w:fill="FFFFFF"/>
            <w:vAlign w:val="center"/>
          </w:tcPr>
          <w:p w:rsidR="00356DE7" w:rsidRPr="00356DE7" w:rsidRDefault="00356DE7" w:rsidP="00356DE7">
            <w:pPr>
              <w:spacing w:after="0" w:line="240" w:lineRule="auto"/>
              <w:rPr>
                <w:rFonts w:ascii="Times New Roman" w:hAnsi="Times New Roman"/>
                <w:b/>
                <w:bCs/>
                <w:color w:val="000000"/>
                <w:sz w:val="18"/>
                <w:szCs w:val="18"/>
              </w:rPr>
            </w:pPr>
            <w:r w:rsidRPr="00356DE7">
              <w:rPr>
                <w:rFonts w:ascii="Times New Roman" w:hAnsi="Times New Roman"/>
                <w:b/>
                <w:bCs/>
                <w:color w:val="000000"/>
                <w:sz w:val="18"/>
                <w:szCs w:val="18"/>
              </w:rPr>
              <w:t>İl Birimlerinin Üçüncü</w:t>
            </w:r>
          </w:p>
          <w:p w:rsidR="00356DE7" w:rsidRPr="00356DE7" w:rsidRDefault="00356DE7" w:rsidP="00356DE7">
            <w:pPr>
              <w:spacing w:after="0" w:line="240" w:lineRule="auto"/>
              <w:rPr>
                <w:rFonts w:ascii="Times New Roman" w:hAnsi="Times New Roman"/>
                <w:b/>
                <w:bCs/>
                <w:color w:val="000000"/>
                <w:sz w:val="18"/>
                <w:szCs w:val="18"/>
              </w:rPr>
            </w:pPr>
            <w:r w:rsidRPr="00356DE7">
              <w:rPr>
                <w:rFonts w:ascii="Times New Roman" w:hAnsi="Times New Roman"/>
                <w:b/>
                <w:bCs/>
                <w:color w:val="000000"/>
                <w:sz w:val="18"/>
                <w:szCs w:val="18"/>
              </w:rPr>
              <w:t>İzleme-Değerlendirme Dönemi</w:t>
            </w:r>
          </w:p>
        </w:tc>
        <w:tc>
          <w:tcPr>
            <w:tcW w:w="1701" w:type="dxa"/>
            <w:tcBorders>
              <w:left w:val="single" w:sz="6" w:space="0" w:color="F79646"/>
              <w:right w:val="single" w:sz="6" w:space="0" w:color="F79646"/>
            </w:tcBorders>
            <w:shd w:val="clear" w:color="auto" w:fill="FBCAA2"/>
            <w:vAlign w:val="center"/>
          </w:tcPr>
          <w:p w:rsidR="00356DE7" w:rsidRPr="00356DE7" w:rsidRDefault="00356DE7" w:rsidP="00356DE7">
            <w:pPr>
              <w:spacing w:after="0" w:line="240" w:lineRule="auto"/>
              <w:ind w:left="49"/>
              <w:contextualSpacing/>
              <w:rPr>
                <w:rFonts w:ascii="Times New Roman" w:hAnsi="Times New Roman"/>
                <w:color w:val="000000"/>
                <w:sz w:val="18"/>
                <w:szCs w:val="18"/>
              </w:rPr>
            </w:pPr>
            <w:r w:rsidRPr="00356DE7">
              <w:rPr>
                <w:rFonts w:ascii="Times New Roman" w:hAnsi="Times New Roman"/>
                <w:color w:val="000000"/>
                <w:sz w:val="18"/>
                <w:szCs w:val="18"/>
              </w:rPr>
              <w:t>Her yılın</w:t>
            </w:r>
            <w:r w:rsidRPr="00356DE7">
              <w:rPr>
                <w:rFonts w:ascii="Times New Roman" w:hAnsi="Times New Roman"/>
                <w:color w:val="000000"/>
                <w:sz w:val="18"/>
                <w:szCs w:val="18"/>
              </w:rPr>
              <w:br/>
              <w:t>Ekim ayı içerisinde</w:t>
            </w:r>
          </w:p>
        </w:tc>
        <w:tc>
          <w:tcPr>
            <w:tcW w:w="4253" w:type="dxa"/>
            <w:tcBorders>
              <w:left w:val="single" w:sz="6" w:space="0" w:color="F79646"/>
              <w:right w:val="single" w:sz="6" w:space="0" w:color="F79646"/>
            </w:tcBorders>
            <w:shd w:val="clear" w:color="auto" w:fill="FBCAA2"/>
            <w:vAlign w:val="center"/>
          </w:tcPr>
          <w:p w:rsidR="00356DE7" w:rsidRPr="00356DE7" w:rsidRDefault="00356DE7" w:rsidP="00356DE7">
            <w:pPr>
              <w:numPr>
                <w:ilvl w:val="0"/>
                <w:numId w:val="29"/>
              </w:numPr>
              <w:spacing w:after="0" w:line="240" w:lineRule="auto"/>
              <w:ind w:left="49" w:hanging="104"/>
              <w:contextualSpacing/>
              <w:rPr>
                <w:rFonts w:ascii="Times New Roman" w:hAnsi="Times New Roman"/>
                <w:color w:val="000000"/>
                <w:sz w:val="18"/>
                <w:szCs w:val="18"/>
              </w:rPr>
            </w:pPr>
            <w:r w:rsidRPr="00356DE7">
              <w:rPr>
                <w:rFonts w:ascii="Times New Roman" w:hAnsi="Times New Roman"/>
                <w:color w:val="000000"/>
                <w:sz w:val="18"/>
                <w:szCs w:val="18"/>
              </w:rPr>
              <w:t>ARGE tarafından birimlerden, sorumlu oldukları Performans göstergeleri ile ilgili gerçekleşme durumlarına ilişkin verilerin toplanması ve incelenmesi</w:t>
            </w:r>
          </w:p>
          <w:p w:rsidR="00356DE7" w:rsidRPr="00356DE7" w:rsidRDefault="00356DE7" w:rsidP="00356DE7">
            <w:pPr>
              <w:numPr>
                <w:ilvl w:val="0"/>
                <w:numId w:val="29"/>
              </w:numPr>
              <w:spacing w:after="0" w:line="240" w:lineRule="auto"/>
              <w:ind w:left="49" w:hanging="104"/>
              <w:contextualSpacing/>
              <w:rPr>
                <w:rFonts w:ascii="Times New Roman" w:hAnsi="Times New Roman"/>
                <w:color w:val="000000"/>
                <w:sz w:val="18"/>
                <w:szCs w:val="18"/>
              </w:rPr>
            </w:pPr>
            <w:r w:rsidRPr="00356DE7">
              <w:rPr>
                <w:rFonts w:ascii="Times New Roman" w:hAnsi="Times New Roman"/>
                <w:color w:val="000000"/>
                <w:sz w:val="18"/>
                <w:szCs w:val="18"/>
              </w:rPr>
              <w:t>Performans Göstergelerinin gerçekleşme durumları hakkında hazırlanan raporun üst yöneticiye sunulması</w:t>
            </w:r>
          </w:p>
        </w:tc>
        <w:tc>
          <w:tcPr>
            <w:tcW w:w="1383" w:type="dxa"/>
            <w:tcBorders>
              <w:left w:val="single" w:sz="6" w:space="0" w:color="F79646"/>
            </w:tcBorders>
            <w:shd w:val="clear" w:color="auto" w:fill="FBCAA2"/>
            <w:vAlign w:val="center"/>
          </w:tcPr>
          <w:p w:rsidR="00356DE7" w:rsidRPr="00356DE7" w:rsidRDefault="00356DE7" w:rsidP="00356DE7">
            <w:pPr>
              <w:spacing w:after="0" w:line="240" w:lineRule="auto"/>
              <w:rPr>
                <w:rFonts w:ascii="Times New Roman" w:hAnsi="Times New Roman"/>
                <w:b/>
                <w:color w:val="000000"/>
                <w:sz w:val="18"/>
                <w:szCs w:val="18"/>
              </w:rPr>
            </w:pPr>
            <w:r w:rsidRPr="00356DE7">
              <w:rPr>
                <w:rFonts w:ascii="Times New Roman" w:hAnsi="Times New Roman"/>
                <w:b/>
                <w:color w:val="000000"/>
                <w:sz w:val="18"/>
                <w:szCs w:val="18"/>
              </w:rPr>
              <w:t xml:space="preserve">Temmuz-Eylül </w:t>
            </w:r>
          </w:p>
        </w:tc>
      </w:tr>
      <w:tr w:rsidR="00356DE7" w:rsidRPr="00356DE7" w:rsidTr="000F17C7">
        <w:trPr>
          <w:trHeight w:val="20"/>
        </w:trPr>
        <w:tc>
          <w:tcPr>
            <w:tcW w:w="1951" w:type="dxa"/>
            <w:tcBorders>
              <w:left w:val="nil"/>
              <w:bottom w:val="nil"/>
              <w:right w:val="nil"/>
            </w:tcBorders>
            <w:shd w:val="clear" w:color="auto" w:fill="FFFFFF"/>
            <w:vAlign w:val="center"/>
          </w:tcPr>
          <w:p w:rsidR="00356DE7" w:rsidRPr="00356DE7" w:rsidRDefault="00356DE7" w:rsidP="00356DE7">
            <w:pPr>
              <w:spacing w:after="0" w:line="240" w:lineRule="auto"/>
              <w:rPr>
                <w:rFonts w:ascii="Times New Roman" w:hAnsi="Times New Roman"/>
                <w:b/>
                <w:bCs/>
                <w:color w:val="000000"/>
                <w:sz w:val="18"/>
                <w:szCs w:val="18"/>
              </w:rPr>
            </w:pPr>
            <w:r w:rsidRPr="00356DE7">
              <w:rPr>
                <w:rFonts w:ascii="Times New Roman" w:hAnsi="Times New Roman"/>
                <w:b/>
                <w:bCs/>
                <w:color w:val="000000"/>
                <w:sz w:val="18"/>
                <w:szCs w:val="18"/>
              </w:rPr>
              <w:t xml:space="preserve">İlçe Milli eğitim Müdürlüklerinin Birinci </w:t>
            </w:r>
          </w:p>
          <w:p w:rsidR="00356DE7" w:rsidRPr="00356DE7" w:rsidRDefault="00356DE7" w:rsidP="00356DE7">
            <w:pPr>
              <w:spacing w:after="0" w:line="240" w:lineRule="auto"/>
              <w:rPr>
                <w:rFonts w:ascii="Times New Roman" w:hAnsi="Times New Roman"/>
                <w:b/>
                <w:bCs/>
                <w:color w:val="000000"/>
                <w:sz w:val="18"/>
                <w:szCs w:val="18"/>
              </w:rPr>
            </w:pPr>
            <w:r w:rsidRPr="00356DE7">
              <w:rPr>
                <w:rFonts w:ascii="Times New Roman" w:hAnsi="Times New Roman"/>
                <w:b/>
                <w:bCs/>
                <w:color w:val="000000"/>
                <w:sz w:val="18"/>
                <w:szCs w:val="18"/>
              </w:rPr>
              <w:t>İzleme-Değerlendirme Dönemi</w:t>
            </w:r>
          </w:p>
        </w:tc>
        <w:tc>
          <w:tcPr>
            <w:tcW w:w="1701" w:type="dxa"/>
            <w:shd w:val="clear" w:color="auto" w:fill="FDE4D0"/>
            <w:vAlign w:val="center"/>
          </w:tcPr>
          <w:p w:rsidR="00356DE7" w:rsidRPr="00356DE7" w:rsidRDefault="00356DE7" w:rsidP="00356DE7">
            <w:pPr>
              <w:spacing w:after="0" w:line="240" w:lineRule="auto"/>
              <w:ind w:left="49"/>
              <w:contextualSpacing/>
              <w:rPr>
                <w:rFonts w:ascii="Times New Roman" w:hAnsi="Times New Roman"/>
                <w:color w:val="000000"/>
                <w:sz w:val="18"/>
                <w:szCs w:val="18"/>
              </w:rPr>
            </w:pPr>
            <w:r w:rsidRPr="00356DE7">
              <w:rPr>
                <w:rFonts w:ascii="Times New Roman" w:hAnsi="Times New Roman"/>
                <w:color w:val="000000"/>
                <w:sz w:val="18"/>
                <w:szCs w:val="18"/>
              </w:rPr>
              <w:t>Her yılın Temmuz</w:t>
            </w:r>
            <w:r w:rsidRPr="00356DE7">
              <w:rPr>
                <w:rFonts w:ascii="Times New Roman" w:hAnsi="Times New Roman"/>
                <w:color w:val="000000"/>
                <w:sz w:val="18"/>
                <w:szCs w:val="18"/>
              </w:rPr>
              <w:br/>
              <w:t>ayı içerisinde</w:t>
            </w:r>
          </w:p>
        </w:tc>
        <w:tc>
          <w:tcPr>
            <w:tcW w:w="4253" w:type="dxa"/>
            <w:shd w:val="clear" w:color="auto" w:fill="FDE4D0"/>
            <w:vAlign w:val="center"/>
          </w:tcPr>
          <w:p w:rsidR="00356DE7" w:rsidRPr="00356DE7" w:rsidRDefault="00356DE7" w:rsidP="00356DE7">
            <w:pPr>
              <w:numPr>
                <w:ilvl w:val="0"/>
                <w:numId w:val="29"/>
              </w:numPr>
              <w:spacing w:after="0" w:line="240" w:lineRule="auto"/>
              <w:ind w:left="49" w:hanging="104"/>
              <w:contextualSpacing/>
              <w:rPr>
                <w:rFonts w:ascii="Times New Roman" w:hAnsi="Times New Roman"/>
                <w:color w:val="000000"/>
                <w:sz w:val="18"/>
                <w:szCs w:val="18"/>
              </w:rPr>
            </w:pPr>
            <w:r w:rsidRPr="00356DE7">
              <w:rPr>
                <w:rFonts w:ascii="Times New Roman" w:hAnsi="Times New Roman"/>
                <w:color w:val="000000"/>
                <w:sz w:val="18"/>
                <w:szCs w:val="18"/>
              </w:rPr>
              <w:t>ARGE tarafından birimlerden, sorumlu oldukları Performans göstergeleri ile ilgili gerçekleşme durumlarına ilişkin verilerin toplanması ve incelenmesi</w:t>
            </w:r>
          </w:p>
          <w:p w:rsidR="00356DE7" w:rsidRPr="00356DE7" w:rsidRDefault="00356DE7" w:rsidP="00356DE7">
            <w:pPr>
              <w:numPr>
                <w:ilvl w:val="0"/>
                <w:numId w:val="29"/>
              </w:numPr>
              <w:spacing w:after="0" w:line="240" w:lineRule="auto"/>
              <w:ind w:left="49" w:hanging="104"/>
              <w:contextualSpacing/>
              <w:rPr>
                <w:rFonts w:ascii="Times New Roman" w:hAnsi="Times New Roman"/>
                <w:color w:val="000000"/>
                <w:sz w:val="18"/>
                <w:szCs w:val="18"/>
              </w:rPr>
            </w:pPr>
            <w:r w:rsidRPr="00356DE7">
              <w:rPr>
                <w:rFonts w:ascii="Times New Roman" w:hAnsi="Times New Roman"/>
                <w:color w:val="000000"/>
                <w:sz w:val="18"/>
                <w:szCs w:val="18"/>
              </w:rPr>
              <w:t>Performans Göstergelerinin gerçekleşme durumları hakkında hazırlanan raporun üst yöneticiye sunulması</w:t>
            </w:r>
          </w:p>
        </w:tc>
        <w:tc>
          <w:tcPr>
            <w:tcW w:w="1383" w:type="dxa"/>
            <w:shd w:val="clear" w:color="auto" w:fill="FDE4D0"/>
            <w:vAlign w:val="center"/>
          </w:tcPr>
          <w:p w:rsidR="00356DE7" w:rsidRPr="00356DE7" w:rsidRDefault="00356DE7" w:rsidP="00356DE7">
            <w:pPr>
              <w:spacing w:after="0" w:line="240" w:lineRule="auto"/>
              <w:rPr>
                <w:rFonts w:ascii="Times New Roman" w:hAnsi="Times New Roman"/>
                <w:b/>
                <w:color w:val="000000"/>
                <w:sz w:val="18"/>
                <w:szCs w:val="18"/>
              </w:rPr>
            </w:pPr>
            <w:r w:rsidRPr="00356DE7">
              <w:rPr>
                <w:rFonts w:ascii="Times New Roman" w:hAnsi="Times New Roman"/>
                <w:b/>
                <w:color w:val="000000"/>
                <w:sz w:val="18"/>
                <w:szCs w:val="18"/>
              </w:rPr>
              <w:t xml:space="preserve">Ocak-Temmuz </w:t>
            </w:r>
          </w:p>
        </w:tc>
      </w:tr>
    </w:tbl>
    <w:p w:rsidR="00356DE7" w:rsidRPr="00356DE7" w:rsidRDefault="00356DE7" w:rsidP="00356DE7">
      <w:pPr>
        <w:autoSpaceDE w:val="0"/>
        <w:autoSpaceDN w:val="0"/>
        <w:adjustRightInd w:val="0"/>
        <w:spacing w:after="120" w:line="240" w:lineRule="auto"/>
        <w:jc w:val="both"/>
        <w:rPr>
          <w:rFonts w:ascii="Times New Roman" w:hAnsi="Times New Roman"/>
          <w:b/>
          <w:color w:val="FF0000"/>
          <w:szCs w:val="24"/>
          <w:lang w:eastAsia="tr-TR"/>
        </w:rPr>
      </w:pPr>
      <w:r w:rsidRPr="00356DE7">
        <w:rPr>
          <w:rFonts w:ascii="Times New Roman" w:hAnsi="Times New Roman"/>
          <w:b/>
          <w:color w:val="FF0000"/>
          <w:szCs w:val="24"/>
          <w:lang w:eastAsia="tr-TR"/>
        </w:rPr>
        <w:t>Tablo</w:t>
      </w:r>
      <w:r w:rsidR="00C61CDC">
        <w:rPr>
          <w:rFonts w:ascii="Times New Roman" w:hAnsi="Times New Roman"/>
          <w:b/>
          <w:color w:val="FF0000"/>
          <w:szCs w:val="24"/>
          <w:lang w:eastAsia="tr-TR"/>
        </w:rPr>
        <w:t xml:space="preserve"> 11</w:t>
      </w:r>
      <w:r w:rsidRPr="00356DE7">
        <w:rPr>
          <w:rFonts w:ascii="Times New Roman" w:hAnsi="Times New Roman"/>
          <w:b/>
          <w:color w:val="FF0000"/>
          <w:szCs w:val="24"/>
          <w:lang w:eastAsia="tr-TR"/>
        </w:rPr>
        <w:t>:İlçe, okul/kurum Birimleri İzleme Değerlendirme Zaman Kapsamı Tablosu</w:t>
      </w:r>
    </w:p>
    <w:tbl>
      <w:tblPr>
        <w:tblpPr w:leftFromText="141" w:rightFromText="141" w:vertAnchor="text" w:horzAnchor="margin" w:tblpY="38"/>
        <w:tblW w:w="928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firstRow="1" w:lastRow="0" w:firstColumn="1" w:lastColumn="0" w:noHBand="0" w:noVBand="0"/>
      </w:tblPr>
      <w:tblGrid>
        <w:gridCol w:w="2235"/>
        <w:gridCol w:w="1417"/>
        <w:gridCol w:w="4394"/>
        <w:gridCol w:w="1242"/>
      </w:tblGrid>
      <w:tr w:rsidR="00356DE7" w:rsidRPr="00356DE7" w:rsidTr="000F17C7">
        <w:trPr>
          <w:trHeight w:val="20"/>
        </w:trPr>
        <w:tc>
          <w:tcPr>
            <w:tcW w:w="2235" w:type="dxa"/>
            <w:tcBorders>
              <w:top w:val="nil"/>
              <w:left w:val="nil"/>
              <w:bottom w:val="nil"/>
              <w:right w:val="nil"/>
            </w:tcBorders>
            <w:shd w:val="clear" w:color="auto" w:fill="FFFFFF"/>
            <w:vAlign w:val="center"/>
          </w:tcPr>
          <w:p w:rsidR="00356DE7" w:rsidRPr="00356DE7" w:rsidRDefault="00356DE7" w:rsidP="00356DE7">
            <w:pPr>
              <w:spacing w:after="0" w:line="240" w:lineRule="auto"/>
              <w:jc w:val="center"/>
              <w:rPr>
                <w:rFonts w:ascii="Times New Roman" w:hAnsi="Times New Roman"/>
                <w:b/>
                <w:bCs/>
                <w:color w:val="000000"/>
                <w:sz w:val="20"/>
              </w:rPr>
            </w:pPr>
            <w:r w:rsidRPr="00356DE7">
              <w:rPr>
                <w:rFonts w:ascii="Times New Roman" w:hAnsi="Times New Roman"/>
                <w:b/>
                <w:bCs/>
                <w:color w:val="000000"/>
                <w:sz w:val="20"/>
              </w:rPr>
              <w:t>İzleme Değerlendirme</w:t>
            </w:r>
          </w:p>
          <w:p w:rsidR="00356DE7" w:rsidRPr="00356DE7" w:rsidRDefault="00356DE7" w:rsidP="00356DE7">
            <w:pPr>
              <w:spacing w:after="0" w:line="240" w:lineRule="auto"/>
              <w:jc w:val="center"/>
              <w:rPr>
                <w:rFonts w:ascii="Times New Roman" w:hAnsi="Times New Roman"/>
                <w:b/>
                <w:bCs/>
                <w:color w:val="000000"/>
                <w:sz w:val="20"/>
              </w:rPr>
            </w:pPr>
            <w:r w:rsidRPr="00356DE7">
              <w:rPr>
                <w:rFonts w:ascii="Times New Roman" w:hAnsi="Times New Roman"/>
                <w:b/>
                <w:bCs/>
                <w:color w:val="000000"/>
                <w:sz w:val="20"/>
              </w:rPr>
              <w:t>Dönemi</w:t>
            </w:r>
          </w:p>
        </w:tc>
        <w:tc>
          <w:tcPr>
            <w:tcW w:w="1417" w:type="dxa"/>
            <w:shd w:val="clear" w:color="auto" w:fill="FEF4EC"/>
            <w:vAlign w:val="center"/>
          </w:tcPr>
          <w:p w:rsidR="00356DE7" w:rsidRPr="00356DE7" w:rsidRDefault="00356DE7" w:rsidP="00356DE7">
            <w:pPr>
              <w:spacing w:after="0" w:line="240" w:lineRule="auto"/>
              <w:jc w:val="center"/>
              <w:rPr>
                <w:rFonts w:ascii="Times New Roman" w:hAnsi="Times New Roman"/>
                <w:b/>
                <w:bCs/>
                <w:color w:val="000000"/>
                <w:sz w:val="20"/>
              </w:rPr>
            </w:pPr>
            <w:r w:rsidRPr="00356DE7">
              <w:rPr>
                <w:rFonts w:ascii="Times New Roman" w:hAnsi="Times New Roman"/>
                <w:b/>
                <w:bCs/>
                <w:color w:val="000000"/>
                <w:sz w:val="20"/>
              </w:rPr>
              <w:t>Gerçekleştirilme Zamanı</w:t>
            </w:r>
          </w:p>
        </w:tc>
        <w:tc>
          <w:tcPr>
            <w:tcW w:w="4394" w:type="dxa"/>
            <w:shd w:val="clear" w:color="auto" w:fill="FEF4EC"/>
            <w:vAlign w:val="center"/>
          </w:tcPr>
          <w:p w:rsidR="00356DE7" w:rsidRPr="00356DE7" w:rsidRDefault="00356DE7" w:rsidP="00356DE7">
            <w:pPr>
              <w:spacing w:after="0" w:line="240" w:lineRule="auto"/>
              <w:jc w:val="center"/>
              <w:rPr>
                <w:rFonts w:ascii="Times New Roman" w:hAnsi="Times New Roman"/>
                <w:b/>
                <w:bCs/>
                <w:color w:val="000000"/>
                <w:sz w:val="20"/>
              </w:rPr>
            </w:pPr>
            <w:r w:rsidRPr="00356DE7">
              <w:rPr>
                <w:rFonts w:ascii="Times New Roman" w:hAnsi="Times New Roman"/>
                <w:b/>
                <w:bCs/>
                <w:color w:val="000000"/>
                <w:sz w:val="20"/>
              </w:rPr>
              <w:t>İzleme Değerlendirme Dönemi Süreç Açıklaması</w:t>
            </w:r>
          </w:p>
        </w:tc>
        <w:tc>
          <w:tcPr>
            <w:tcW w:w="1242" w:type="dxa"/>
            <w:shd w:val="clear" w:color="auto" w:fill="FEF4EC"/>
            <w:vAlign w:val="center"/>
          </w:tcPr>
          <w:p w:rsidR="00356DE7" w:rsidRPr="00356DE7" w:rsidRDefault="00356DE7" w:rsidP="00356DE7">
            <w:pPr>
              <w:spacing w:after="0" w:line="240" w:lineRule="auto"/>
              <w:jc w:val="center"/>
              <w:rPr>
                <w:rFonts w:ascii="Times New Roman" w:hAnsi="Times New Roman"/>
                <w:b/>
                <w:bCs/>
                <w:color w:val="000000"/>
                <w:sz w:val="20"/>
              </w:rPr>
            </w:pPr>
            <w:r w:rsidRPr="00356DE7">
              <w:rPr>
                <w:rFonts w:ascii="Times New Roman" w:hAnsi="Times New Roman"/>
                <w:b/>
                <w:bCs/>
                <w:color w:val="000000"/>
                <w:sz w:val="20"/>
              </w:rPr>
              <w:t>Zaman Kapsamı</w:t>
            </w:r>
          </w:p>
        </w:tc>
      </w:tr>
      <w:tr w:rsidR="00356DE7" w:rsidRPr="00356DE7" w:rsidTr="000F17C7">
        <w:trPr>
          <w:trHeight w:val="20"/>
        </w:trPr>
        <w:tc>
          <w:tcPr>
            <w:tcW w:w="2235" w:type="dxa"/>
            <w:tcBorders>
              <w:left w:val="nil"/>
              <w:bottom w:val="nil"/>
              <w:right w:val="nil"/>
            </w:tcBorders>
            <w:shd w:val="clear" w:color="auto" w:fill="FFFFFF"/>
            <w:vAlign w:val="center"/>
          </w:tcPr>
          <w:p w:rsidR="00356DE7" w:rsidRPr="00356DE7" w:rsidRDefault="00356DE7" w:rsidP="00356DE7">
            <w:pPr>
              <w:spacing w:after="0" w:line="240" w:lineRule="auto"/>
              <w:rPr>
                <w:rFonts w:ascii="Times New Roman" w:hAnsi="Times New Roman"/>
                <w:b/>
                <w:bCs/>
                <w:color w:val="000000"/>
                <w:sz w:val="18"/>
              </w:rPr>
            </w:pPr>
            <w:r w:rsidRPr="00356DE7">
              <w:rPr>
                <w:rFonts w:ascii="Times New Roman" w:hAnsi="Times New Roman"/>
                <w:b/>
                <w:bCs/>
                <w:color w:val="000000"/>
                <w:sz w:val="18"/>
              </w:rPr>
              <w:t xml:space="preserve">İlçe Milli eğitim Müdürlüklerinin İkinci </w:t>
            </w:r>
          </w:p>
          <w:p w:rsidR="00356DE7" w:rsidRPr="00356DE7" w:rsidRDefault="00356DE7" w:rsidP="00356DE7">
            <w:pPr>
              <w:spacing w:after="0" w:line="240" w:lineRule="auto"/>
              <w:rPr>
                <w:rFonts w:ascii="Times New Roman" w:hAnsi="Times New Roman"/>
                <w:b/>
                <w:bCs/>
                <w:color w:val="000000"/>
                <w:sz w:val="18"/>
              </w:rPr>
            </w:pPr>
            <w:r w:rsidRPr="00356DE7">
              <w:rPr>
                <w:rFonts w:ascii="Times New Roman" w:hAnsi="Times New Roman"/>
                <w:b/>
                <w:bCs/>
                <w:color w:val="000000"/>
                <w:sz w:val="18"/>
              </w:rPr>
              <w:t>İzleme-Değerlendirme Dönemi</w:t>
            </w:r>
          </w:p>
        </w:tc>
        <w:tc>
          <w:tcPr>
            <w:tcW w:w="1417" w:type="dxa"/>
            <w:tcBorders>
              <w:left w:val="single" w:sz="6" w:space="0" w:color="F79646"/>
              <w:right w:val="single" w:sz="6" w:space="0" w:color="F79646"/>
            </w:tcBorders>
            <w:shd w:val="clear" w:color="auto" w:fill="FBCAA2"/>
            <w:vAlign w:val="center"/>
          </w:tcPr>
          <w:p w:rsidR="00356DE7" w:rsidRPr="00356DE7" w:rsidRDefault="00356DE7" w:rsidP="00356DE7">
            <w:pPr>
              <w:spacing w:after="0" w:line="240" w:lineRule="auto"/>
              <w:rPr>
                <w:rFonts w:ascii="Times New Roman" w:hAnsi="Times New Roman"/>
                <w:color w:val="000000"/>
                <w:sz w:val="18"/>
              </w:rPr>
            </w:pPr>
            <w:r w:rsidRPr="00356DE7">
              <w:rPr>
                <w:rFonts w:ascii="Times New Roman" w:hAnsi="Times New Roman"/>
                <w:color w:val="000000"/>
                <w:sz w:val="18"/>
              </w:rPr>
              <w:t>İzleyen yılın Ocak ayı sonuna kadar</w:t>
            </w:r>
          </w:p>
        </w:tc>
        <w:tc>
          <w:tcPr>
            <w:tcW w:w="4394" w:type="dxa"/>
            <w:tcBorders>
              <w:left w:val="single" w:sz="6" w:space="0" w:color="F79646"/>
              <w:right w:val="single" w:sz="6" w:space="0" w:color="F79646"/>
            </w:tcBorders>
            <w:shd w:val="clear" w:color="auto" w:fill="FBCAA2"/>
            <w:vAlign w:val="center"/>
          </w:tcPr>
          <w:p w:rsidR="00356DE7" w:rsidRPr="00356DE7" w:rsidRDefault="00356DE7" w:rsidP="00356DE7">
            <w:pPr>
              <w:spacing w:after="0" w:line="240" w:lineRule="auto"/>
              <w:contextualSpacing/>
              <w:rPr>
                <w:rFonts w:ascii="Times New Roman" w:hAnsi="Times New Roman"/>
                <w:color w:val="000000"/>
                <w:sz w:val="18"/>
              </w:rPr>
            </w:pPr>
            <w:r w:rsidRPr="00356DE7">
              <w:rPr>
                <w:rFonts w:ascii="Times New Roman" w:hAnsi="Times New Roman"/>
                <w:color w:val="000000"/>
                <w:sz w:val="18"/>
              </w:rPr>
              <w:t>-ARGE tarafından birimlerden sorumlu oldukları göstergeler ile ilgili yılsonu gerçekleşme durumlarına ilişkin verilerin toplanması ve incelenmesi</w:t>
            </w:r>
          </w:p>
          <w:p w:rsidR="00356DE7" w:rsidRPr="00356DE7" w:rsidRDefault="00356DE7" w:rsidP="00356DE7">
            <w:pPr>
              <w:numPr>
                <w:ilvl w:val="0"/>
                <w:numId w:val="29"/>
              </w:numPr>
              <w:spacing w:after="0" w:line="240" w:lineRule="auto"/>
              <w:ind w:left="49" w:hanging="104"/>
              <w:contextualSpacing/>
              <w:rPr>
                <w:rFonts w:ascii="Times New Roman" w:hAnsi="Times New Roman"/>
                <w:color w:val="000000"/>
                <w:sz w:val="18"/>
              </w:rPr>
            </w:pPr>
            <w:r w:rsidRPr="00356DE7">
              <w:rPr>
                <w:rFonts w:ascii="Times New Roman" w:hAnsi="Times New Roman"/>
                <w:color w:val="000000"/>
                <w:sz w:val="18"/>
              </w:rPr>
              <w:t>Üst yönetici başkanlığında harcama birim yöneticilerince yılsonu gerçekleşmelerinin, gösterge hedeflerinden sapmaların ve sapma nedenlerinin değerlendirilerek gerekli tedbirlerin alınması</w:t>
            </w:r>
          </w:p>
        </w:tc>
        <w:tc>
          <w:tcPr>
            <w:tcW w:w="1242" w:type="dxa"/>
            <w:tcBorders>
              <w:left w:val="single" w:sz="6" w:space="0" w:color="F79646"/>
            </w:tcBorders>
            <w:shd w:val="clear" w:color="auto" w:fill="FBCAA2"/>
            <w:vAlign w:val="center"/>
          </w:tcPr>
          <w:p w:rsidR="00356DE7" w:rsidRPr="00356DE7" w:rsidRDefault="00356DE7" w:rsidP="00356DE7">
            <w:pPr>
              <w:spacing w:after="0" w:line="240" w:lineRule="auto"/>
              <w:rPr>
                <w:rFonts w:ascii="Times New Roman" w:hAnsi="Times New Roman"/>
                <w:b/>
                <w:color w:val="000000"/>
                <w:sz w:val="18"/>
              </w:rPr>
            </w:pPr>
            <w:r w:rsidRPr="00356DE7">
              <w:rPr>
                <w:rFonts w:ascii="Times New Roman" w:hAnsi="Times New Roman"/>
                <w:b/>
                <w:color w:val="000000"/>
                <w:sz w:val="18"/>
              </w:rPr>
              <w:t>Tüm yıl</w:t>
            </w:r>
          </w:p>
        </w:tc>
      </w:tr>
      <w:tr w:rsidR="00356DE7" w:rsidRPr="00356DE7" w:rsidTr="000F17C7">
        <w:trPr>
          <w:trHeight w:val="20"/>
        </w:trPr>
        <w:tc>
          <w:tcPr>
            <w:tcW w:w="2235" w:type="dxa"/>
            <w:tcBorders>
              <w:left w:val="nil"/>
              <w:bottom w:val="nil"/>
              <w:right w:val="nil"/>
            </w:tcBorders>
            <w:shd w:val="clear" w:color="auto" w:fill="FFFFFF"/>
            <w:vAlign w:val="center"/>
          </w:tcPr>
          <w:p w:rsidR="00356DE7" w:rsidRPr="00356DE7" w:rsidRDefault="00356DE7" w:rsidP="00356DE7">
            <w:pPr>
              <w:spacing w:after="0" w:line="240" w:lineRule="auto"/>
              <w:rPr>
                <w:rFonts w:ascii="Times New Roman" w:hAnsi="Times New Roman"/>
                <w:b/>
                <w:bCs/>
                <w:color w:val="000000"/>
                <w:sz w:val="18"/>
              </w:rPr>
            </w:pPr>
            <w:r w:rsidRPr="00356DE7">
              <w:rPr>
                <w:rFonts w:ascii="Times New Roman" w:hAnsi="Times New Roman"/>
                <w:b/>
                <w:bCs/>
                <w:color w:val="000000"/>
                <w:sz w:val="18"/>
              </w:rPr>
              <w:t xml:space="preserve">Okulların Birinci </w:t>
            </w:r>
          </w:p>
          <w:p w:rsidR="00356DE7" w:rsidRPr="00356DE7" w:rsidRDefault="00356DE7" w:rsidP="00356DE7">
            <w:pPr>
              <w:spacing w:after="0" w:line="240" w:lineRule="auto"/>
              <w:rPr>
                <w:rFonts w:ascii="Times New Roman" w:hAnsi="Times New Roman"/>
                <w:b/>
                <w:bCs/>
                <w:color w:val="000000"/>
                <w:sz w:val="18"/>
              </w:rPr>
            </w:pPr>
            <w:r w:rsidRPr="00356DE7">
              <w:rPr>
                <w:rFonts w:ascii="Times New Roman" w:hAnsi="Times New Roman"/>
                <w:b/>
                <w:bCs/>
                <w:color w:val="000000"/>
                <w:sz w:val="18"/>
              </w:rPr>
              <w:t>İzleme-Değerlendirme Dönemi</w:t>
            </w:r>
          </w:p>
        </w:tc>
        <w:tc>
          <w:tcPr>
            <w:tcW w:w="1417" w:type="dxa"/>
            <w:shd w:val="clear" w:color="auto" w:fill="FDE4D0"/>
            <w:vAlign w:val="center"/>
          </w:tcPr>
          <w:p w:rsidR="00356DE7" w:rsidRPr="00356DE7" w:rsidRDefault="00356DE7" w:rsidP="00356DE7">
            <w:pPr>
              <w:spacing w:after="0" w:line="240" w:lineRule="auto"/>
              <w:ind w:left="49"/>
              <w:contextualSpacing/>
              <w:rPr>
                <w:rFonts w:ascii="Times New Roman" w:hAnsi="Times New Roman"/>
                <w:color w:val="000000"/>
                <w:sz w:val="18"/>
              </w:rPr>
            </w:pPr>
            <w:r w:rsidRPr="00356DE7">
              <w:rPr>
                <w:rFonts w:ascii="Times New Roman" w:hAnsi="Times New Roman"/>
                <w:color w:val="000000"/>
                <w:sz w:val="18"/>
              </w:rPr>
              <w:t>Her yılın</w:t>
            </w:r>
            <w:r w:rsidRPr="00356DE7">
              <w:rPr>
                <w:rFonts w:ascii="Times New Roman" w:hAnsi="Times New Roman"/>
                <w:color w:val="000000"/>
                <w:sz w:val="18"/>
              </w:rPr>
              <w:br/>
              <w:t>Şubat ayı içerisinde</w:t>
            </w:r>
          </w:p>
        </w:tc>
        <w:tc>
          <w:tcPr>
            <w:tcW w:w="4394" w:type="dxa"/>
            <w:shd w:val="clear" w:color="auto" w:fill="FDE4D0"/>
            <w:vAlign w:val="center"/>
          </w:tcPr>
          <w:p w:rsidR="00356DE7" w:rsidRPr="00356DE7" w:rsidRDefault="00356DE7" w:rsidP="00356DE7">
            <w:pPr>
              <w:numPr>
                <w:ilvl w:val="0"/>
                <w:numId w:val="29"/>
              </w:numPr>
              <w:spacing w:after="0" w:line="240" w:lineRule="auto"/>
              <w:ind w:left="49" w:hanging="104"/>
              <w:contextualSpacing/>
              <w:rPr>
                <w:rFonts w:ascii="Times New Roman" w:hAnsi="Times New Roman"/>
                <w:color w:val="000000"/>
                <w:sz w:val="18"/>
              </w:rPr>
            </w:pPr>
            <w:r w:rsidRPr="00356DE7">
              <w:rPr>
                <w:rFonts w:ascii="Times New Roman" w:hAnsi="Times New Roman"/>
                <w:color w:val="000000"/>
                <w:sz w:val="18"/>
              </w:rPr>
              <w:t>ARGE tarafından birimlerden, sorumlu oldukları Performans göstergeleri ile ilgili gerçekleşme durumlarına ilişkin verilerin toplanması ve incelenmesi</w:t>
            </w:r>
          </w:p>
          <w:p w:rsidR="00356DE7" w:rsidRPr="00356DE7" w:rsidRDefault="00356DE7" w:rsidP="00356DE7">
            <w:pPr>
              <w:numPr>
                <w:ilvl w:val="0"/>
                <w:numId w:val="29"/>
              </w:numPr>
              <w:spacing w:after="0" w:line="240" w:lineRule="auto"/>
              <w:ind w:left="49" w:hanging="104"/>
              <w:contextualSpacing/>
              <w:rPr>
                <w:rFonts w:ascii="Times New Roman" w:hAnsi="Times New Roman"/>
                <w:color w:val="000000"/>
                <w:sz w:val="18"/>
              </w:rPr>
            </w:pPr>
            <w:r w:rsidRPr="00356DE7">
              <w:rPr>
                <w:rFonts w:ascii="Times New Roman" w:hAnsi="Times New Roman"/>
                <w:color w:val="000000"/>
                <w:sz w:val="18"/>
              </w:rPr>
              <w:t>Performans Göstergelerinin gerçekleşme durumları hakkında hazırlanan raporun üst yöneticiye sunulması</w:t>
            </w:r>
          </w:p>
        </w:tc>
        <w:tc>
          <w:tcPr>
            <w:tcW w:w="1242" w:type="dxa"/>
            <w:shd w:val="clear" w:color="auto" w:fill="FDE4D0"/>
            <w:vAlign w:val="center"/>
          </w:tcPr>
          <w:p w:rsidR="00356DE7" w:rsidRPr="00356DE7" w:rsidRDefault="00356DE7" w:rsidP="00356DE7">
            <w:pPr>
              <w:spacing w:after="0" w:line="240" w:lineRule="auto"/>
              <w:rPr>
                <w:rFonts w:ascii="Times New Roman" w:hAnsi="Times New Roman"/>
                <w:b/>
                <w:color w:val="000000"/>
                <w:sz w:val="18"/>
              </w:rPr>
            </w:pPr>
            <w:r w:rsidRPr="00356DE7">
              <w:rPr>
                <w:rFonts w:ascii="Times New Roman" w:hAnsi="Times New Roman"/>
                <w:b/>
                <w:color w:val="000000"/>
                <w:sz w:val="18"/>
              </w:rPr>
              <w:t>Eylül Ocak</w:t>
            </w:r>
          </w:p>
          <w:p w:rsidR="00356DE7" w:rsidRPr="00356DE7" w:rsidRDefault="00356DE7" w:rsidP="00356DE7">
            <w:pPr>
              <w:spacing w:after="0" w:line="240" w:lineRule="auto"/>
              <w:rPr>
                <w:rFonts w:ascii="Times New Roman" w:hAnsi="Times New Roman"/>
                <w:b/>
                <w:color w:val="000000"/>
                <w:sz w:val="18"/>
              </w:rPr>
            </w:pPr>
            <w:r w:rsidRPr="00356DE7">
              <w:rPr>
                <w:rFonts w:ascii="Times New Roman" w:hAnsi="Times New Roman"/>
                <w:b/>
                <w:color w:val="000000"/>
                <w:sz w:val="18"/>
              </w:rPr>
              <w:t>(1.Dönem) dönemi</w:t>
            </w:r>
          </w:p>
        </w:tc>
      </w:tr>
      <w:tr w:rsidR="00356DE7" w:rsidRPr="00356DE7" w:rsidTr="000F17C7">
        <w:trPr>
          <w:trHeight w:val="20"/>
        </w:trPr>
        <w:tc>
          <w:tcPr>
            <w:tcW w:w="2235" w:type="dxa"/>
            <w:tcBorders>
              <w:left w:val="nil"/>
              <w:bottom w:val="nil"/>
              <w:right w:val="nil"/>
            </w:tcBorders>
            <w:shd w:val="clear" w:color="auto" w:fill="FFFFFF"/>
            <w:vAlign w:val="center"/>
          </w:tcPr>
          <w:p w:rsidR="00356DE7" w:rsidRPr="00356DE7" w:rsidRDefault="00356DE7" w:rsidP="00356DE7">
            <w:pPr>
              <w:spacing w:after="0" w:line="240" w:lineRule="auto"/>
              <w:rPr>
                <w:rFonts w:ascii="Times New Roman" w:hAnsi="Times New Roman"/>
                <w:b/>
                <w:bCs/>
                <w:color w:val="000000"/>
                <w:sz w:val="18"/>
              </w:rPr>
            </w:pPr>
            <w:r w:rsidRPr="00356DE7">
              <w:rPr>
                <w:rFonts w:ascii="Times New Roman" w:hAnsi="Times New Roman"/>
                <w:b/>
                <w:bCs/>
                <w:color w:val="000000"/>
                <w:sz w:val="18"/>
              </w:rPr>
              <w:t xml:space="preserve">Okulların İkinci </w:t>
            </w:r>
          </w:p>
          <w:p w:rsidR="00356DE7" w:rsidRPr="00356DE7" w:rsidRDefault="00356DE7" w:rsidP="00356DE7">
            <w:pPr>
              <w:spacing w:after="0" w:line="240" w:lineRule="auto"/>
              <w:rPr>
                <w:rFonts w:ascii="Times New Roman" w:hAnsi="Times New Roman"/>
                <w:b/>
                <w:bCs/>
                <w:color w:val="000000"/>
                <w:sz w:val="18"/>
              </w:rPr>
            </w:pPr>
            <w:r w:rsidRPr="00356DE7">
              <w:rPr>
                <w:rFonts w:ascii="Times New Roman" w:hAnsi="Times New Roman"/>
                <w:b/>
                <w:bCs/>
                <w:color w:val="000000"/>
                <w:sz w:val="18"/>
              </w:rPr>
              <w:t>İzleme-Değerlendirme Dönemi</w:t>
            </w:r>
          </w:p>
        </w:tc>
        <w:tc>
          <w:tcPr>
            <w:tcW w:w="1417" w:type="dxa"/>
            <w:tcBorders>
              <w:left w:val="single" w:sz="6" w:space="0" w:color="F79646"/>
              <w:right w:val="single" w:sz="6" w:space="0" w:color="F79646"/>
            </w:tcBorders>
            <w:shd w:val="clear" w:color="auto" w:fill="FBCAA2"/>
            <w:vAlign w:val="center"/>
          </w:tcPr>
          <w:p w:rsidR="00356DE7" w:rsidRPr="00356DE7" w:rsidRDefault="00356DE7" w:rsidP="00356DE7">
            <w:pPr>
              <w:spacing w:after="0" w:line="240" w:lineRule="auto"/>
              <w:rPr>
                <w:rFonts w:ascii="Times New Roman" w:hAnsi="Times New Roman"/>
                <w:color w:val="000000"/>
                <w:sz w:val="18"/>
              </w:rPr>
            </w:pPr>
            <w:r w:rsidRPr="00356DE7">
              <w:rPr>
                <w:rFonts w:ascii="Times New Roman" w:hAnsi="Times New Roman"/>
                <w:color w:val="000000"/>
                <w:sz w:val="18"/>
              </w:rPr>
              <w:t>Aynı yılın Haziran ayı sonuna kadar</w:t>
            </w:r>
          </w:p>
        </w:tc>
        <w:tc>
          <w:tcPr>
            <w:tcW w:w="4394" w:type="dxa"/>
            <w:tcBorders>
              <w:left w:val="single" w:sz="6" w:space="0" w:color="F79646"/>
              <w:right w:val="single" w:sz="6" w:space="0" w:color="F79646"/>
            </w:tcBorders>
            <w:shd w:val="clear" w:color="auto" w:fill="FBCAA2"/>
            <w:vAlign w:val="center"/>
          </w:tcPr>
          <w:p w:rsidR="00356DE7" w:rsidRPr="00356DE7" w:rsidRDefault="00356DE7" w:rsidP="00356DE7">
            <w:pPr>
              <w:numPr>
                <w:ilvl w:val="0"/>
                <w:numId w:val="29"/>
              </w:numPr>
              <w:spacing w:after="0" w:line="240" w:lineRule="auto"/>
              <w:ind w:left="49" w:hanging="104"/>
              <w:contextualSpacing/>
              <w:rPr>
                <w:rFonts w:ascii="Times New Roman" w:hAnsi="Times New Roman"/>
                <w:color w:val="000000"/>
                <w:sz w:val="18"/>
              </w:rPr>
            </w:pPr>
            <w:r w:rsidRPr="00356DE7">
              <w:rPr>
                <w:rFonts w:ascii="Times New Roman" w:hAnsi="Times New Roman"/>
                <w:color w:val="000000"/>
                <w:sz w:val="18"/>
              </w:rPr>
              <w:t>ARGE tarafından birimlerden, sorumlu oldukları Performans göstergeleri ile ilgili gerçekleşme durumlarına ilişkin verilerin toplanması ve incelenmesi</w:t>
            </w:r>
          </w:p>
          <w:p w:rsidR="00356DE7" w:rsidRPr="00356DE7" w:rsidRDefault="00356DE7" w:rsidP="00356DE7">
            <w:pPr>
              <w:numPr>
                <w:ilvl w:val="0"/>
                <w:numId w:val="29"/>
              </w:numPr>
              <w:spacing w:after="0" w:line="240" w:lineRule="auto"/>
              <w:ind w:left="34" w:hanging="142"/>
              <w:contextualSpacing/>
              <w:rPr>
                <w:rFonts w:ascii="Times New Roman" w:hAnsi="Times New Roman"/>
                <w:color w:val="000000"/>
                <w:sz w:val="18"/>
              </w:rPr>
            </w:pPr>
            <w:r w:rsidRPr="00356DE7">
              <w:rPr>
                <w:rFonts w:ascii="Times New Roman" w:hAnsi="Times New Roman"/>
                <w:color w:val="000000"/>
                <w:sz w:val="18"/>
              </w:rPr>
              <w:t>Performans Göstergelerinin gerçekleşme durumları hakkında hazırlanan raporun üst yöneticiye sunulması</w:t>
            </w:r>
          </w:p>
        </w:tc>
        <w:tc>
          <w:tcPr>
            <w:tcW w:w="1242" w:type="dxa"/>
            <w:tcBorders>
              <w:left w:val="single" w:sz="6" w:space="0" w:color="F79646"/>
            </w:tcBorders>
            <w:shd w:val="clear" w:color="auto" w:fill="FBCAA2"/>
            <w:vAlign w:val="center"/>
          </w:tcPr>
          <w:p w:rsidR="00356DE7" w:rsidRPr="00356DE7" w:rsidRDefault="00356DE7" w:rsidP="00356DE7">
            <w:pPr>
              <w:spacing w:after="0" w:line="240" w:lineRule="auto"/>
              <w:rPr>
                <w:rFonts w:ascii="Times New Roman" w:hAnsi="Times New Roman"/>
                <w:b/>
                <w:color w:val="000000"/>
                <w:sz w:val="18"/>
              </w:rPr>
            </w:pPr>
            <w:r w:rsidRPr="00356DE7">
              <w:rPr>
                <w:rFonts w:ascii="Times New Roman" w:hAnsi="Times New Roman"/>
                <w:b/>
                <w:color w:val="000000"/>
                <w:sz w:val="18"/>
              </w:rPr>
              <w:t>Eylül Haziran Dönemi</w:t>
            </w:r>
          </w:p>
          <w:p w:rsidR="00356DE7" w:rsidRPr="00356DE7" w:rsidRDefault="00356DE7" w:rsidP="00356DE7">
            <w:pPr>
              <w:spacing w:after="0" w:line="240" w:lineRule="auto"/>
              <w:rPr>
                <w:rFonts w:ascii="Times New Roman" w:hAnsi="Times New Roman"/>
                <w:b/>
                <w:color w:val="000000"/>
                <w:sz w:val="18"/>
              </w:rPr>
            </w:pPr>
            <w:r w:rsidRPr="00356DE7">
              <w:rPr>
                <w:rFonts w:ascii="Times New Roman" w:hAnsi="Times New Roman"/>
                <w:b/>
                <w:color w:val="000000"/>
                <w:sz w:val="18"/>
              </w:rPr>
              <w:t>Eğitim öğretim yılı</w:t>
            </w:r>
          </w:p>
        </w:tc>
      </w:tr>
    </w:tbl>
    <w:p w:rsidR="00356DE7" w:rsidRPr="00356DE7" w:rsidRDefault="00356DE7" w:rsidP="00356DE7">
      <w:pPr>
        <w:keepNext/>
        <w:keepLines/>
        <w:spacing w:before="360" w:after="120"/>
        <w:outlineLvl w:val="1"/>
        <w:rPr>
          <w:rFonts w:ascii="Times New Roman" w:eastAsia="Times New Roman" w:hAnsi="Times New Roman"/>
          <w:b/>
          <w:bCs/>
          <w:sz w:val="24"/>
          <w:szCs w:val="26"/>
        </w:rPr>
      </w:pPr>
      <w:bookmarkStart w:id="35" w:name="_Toc420072201"/>
      <w:r w:rsidRPr="00356DE7">
        <w:rPr>
          <w:rFonts w:ascii="Times New Roman" w:eastAsia="Times New Roman" w:hAnsi="Times New Roman"/>
          <w:b/>
          <w:bCs/>
          <w:sz w:val="24"/>
          <w:szCs w:val="26"/>
        </w:rPr>
        <w:lastRenderedPageBreak/>
        <w:t>C. MEM 2015-2019 Stratejik Planı Birim Sorumlulukları</w:t>
      </w:r>
      <w:bookmarkEnd w:id="35"/>
    </w:p>
    <w:p w:rsidR="00356DE7" w:rsidRPr="00356DE7" w:rsidRDefault="00695A82" w:rsidP="00356DE7">
      <w:pPr>
        <w:tabs>
          <w:tab w:val="left" w:pos="426"/>
        </w:tabs>
        <w:spacing w:after="0"/>
        <w:ind w:firstLine="567"/>
        <w:jc w:val="both"/>
        <w:rPr>
          <w:rFonts w:ascii="Times New Roman" w:hAnsi="Times New Roman"/>
          <w:sz w:val="24"/>
        </w:rPr>
      </w:pPr>
      <w:r>
        <w:rPr>
          <w:rFonts w:ascii="Times New Roman" w:hAnsi="Times New Roman"/>
          <w:sz w:val="24"/>
        </w:rPr>
        <w:t>Foça İlçe</w:t>
      </w:r>
      <w:r w:rsidR="00356DE7" w:rsidRPr="00356DE7">
        <w:rPr>
          <w:rFonts w:ascii="Times New Roman" w:hAnsi="Times New Roman"/>
          <w:sz w:val="24"/>
        </w:rPr>
        <w:t xml:space="preserve"> Milli Eğitim Müdürlüğü 2015-2019 Stratejik Planında yer alan stratejik hedeflere ilişkin olarak belirlenen stratejilerin gerçekleştirilmesine yönelik olarak yapılacak çalışmalarda koordinasyonu yürütecek “sorumlu birim” ve birlikte çalışılacak “ilişkili alt birim/birimler” ayrı ayrı tespit edilerek 2015-2019 SP Birim Sorumluluk </w:t>
      </w:r>
      <w:proofErr w:type="spellStart"/>
      <w:r w:rsidR="00356DE7" w:rsidRPr="00356DE7">
        <w:rPr>
          <w:rFonts w:ascii="Times New Roman" w:hAnsi="Times New Roman"/>
          <w:sz w:val="24"/>
        </w:rPr>
        <w:t>Tablosu’nda</w:t>
      </w:r>
      <w:proofErr w:type="spellEnd"/>
      <w:r w:rsidR="00356DE7" w:rsidRPr="00356DE7">
        <w:rPr>
          <w:rFonts w:ascii="Times New Roman" w:hAnsi="Times New Roman"/>
          <w:sz w:val="24"/>
        </w:rPr>
        <w:t xml:space="preserve"> yer verilmiştir. </w:t>
      </w:r>
    </w:p>
    <w:p w:rsidR="00356DE7" w:rsidRDefault="00356DE7" w:rsidP="00356DE7">
      <w:pPr>
        <w:autoSpaceDE w:val="0"/>
        <w:autoSpaceDN w:val="0"/>
        <w:adjustRightInd w:val="0"/>
        <w:spacing w:before="120" w:after="120"/>
        <w:jc w:val="both"/>
        <w:rPr>
          <w:rFonts w:ascii="Times New Roman" w:hAnsi="Times New Roman"/>
          <w:sz w:val="24"/>
        </w:rPr>
      </w:pPr>
      <w:r w:rsidRPr="00356DE7">
        <w:rPr>
          <w:rFonts w:ascii="Times New Roman" w:hAnsi="Times New Roman"/>
          <w:sz w:val="24"/>
        </w:rPr>
        <w:t>Buna göre söz konusu çalışmalarda ana sorumlu olan birimler, koordinatör birim olarak görevlerini yürüteceklerdir. Birimler çalışmaların sonuçlandırılmasından ve izleme faaliyetine yönelik olarak raporlanmasından da sorumlu olacaklardır. MEM 2015-2019 Stratejik Planı Birim Sorumlulukları ve ilişkili alt birimler aşağıda tabloda verilmiştir.</w:t>
      </w:r>
    </w:p>
    <w:p w:rsidR="00F333B6" w:rsidRDefault="00F333B6" w:rsidP="00356DE7">
      <w:pPr>
        <w:autoSpaceDE w:val="0"/>
        <w:autoSpaceDN w:val="0"/>
        <w:adjustRightInd w:val="0"/>
        <w:spacing w:before="120" w:after="120"/>
        <w:jc w:val="both"/>
        <w:rPr>
          <w:rFonts w:ascii="Times New Roman" w:hAnsi="Times New Roman"/>
          <w:sz w:val="24"/>
        </w:rPr>
      </w:pPr>
    </w:p>
    <w:p w:rsidR="00F333B6" w:rsidRDefault="00F333B6" w:rsidP="00356DE7">
      <w:pPr>
        <w:autoSpaceDE w:val="0"/>
        <w:autoSpaceDN w:val="0"/>
        <w:adjustRightInd w:val="0"/>
        <w:spacing w:before="120" w:after="120"/>
        <w:jc w:val="both"/>
        <w:rPr>
          <w:rFonts w:ascii="Times New Roman" w:hAnsi="Times New Roman"/>
          <w:sz w:val="24"/>
        </w:rPr>
      </w:pPr>
    </w:p>
    <w:p w:rsidR="00F333B6" w:rsidRDefault="00F333B6" w:rsidP="00356DE7">
      <w:pPr>
        <w:autoSpaceDE w:val="0"/>
        <w:autoSpaceDN w:val="0"/>
        <w:adjustRightInd w:val="0"/>
        <w:spacing w:before="120" w:after="120"/>
        <w:jc w:val="both"/>
        <w:rPr>
          <w:rFonts w:ascii="Times New Roman" w:hAnsi="Times New Roman"/>
          <w:sz w:val="24"/>
        </w:rPr>
      </w:pPr>
    </w:p>
    <w:p w:rsidR="00F333B6" w:rsidRDefault="00F333B6" w:rsidP="00356DE7">
      <w:pPr>
        <w:autoSpaceDE w:val="0"/>
        <w:autoSpaceDN w:val="0"/>
        <w:adjustRightInd w:val="0"/>
        <w:spacing w:before="120" w:after="120"/>
        <w:jc w:val="both"/>
        <w:rPr>
          <w:rFonts w:ascii="Times New Roman" w:hAnsi="Times New Roman"/>
          <w:sz w:val="24"/>
        </w:rPr>
      </w:pPr>
    </w:p>
    <w:p w:rsidR="00F333B6" w:rsidRDefault="00F333B6" w:rsidP="00356DE7">
      <w:pPr>
        <w:autoSpaceDE w:val="0"/>
        <w:autoSpaceDN w:val="0"/>
        <w:adjustRightInd w:val="0"/>
        <w:spacing w:before="120" w:after="120"/>
        <w:jc w:val="both"/>
        <w:rPr>
          <w:rFonts w:ascii="Times New Roman" w:hAnsi="Times New Roman"/>
          <w:sz w:val="24"/>
        </w:rPr>
      </w:pPr>
    </w:p>
    <w:p w:rsidR="00F333B6" w:rsidRDefault="00F333B6" w:rsidP="00356DE7">
      <w:pPr>
        <w:autoSpaceDE w:val="0"/>
        <w:autoSpaceDN w:val="0"/>
        <w:adjustRightInd w:val="0"/>
        <w:spacing w:before="120" w:after="120"/>
        <w:jc w:val="both"/>
        <w:rPr>
          <w:rFonts w:ascii="Times New Roman" w:hAnsi="Times New Roman"/>
          <w:sz w:val="24"/>
        </w:rPr>
      </w:pPr>
    </w:p>
    <w:p w:rsidR="00F333B6" w:rsidRDefault="00F333B6" w:rsidP="00356DE7">
      <w:pPr>
        <w:autoSpaceDE w:val="0"/>
        <w:autoSpaceDN w:val="0"/>
        <w:adjustRightInd w:val="0"/>
        <w:spacing w:before="120" w:after="120"/>
        <w:jc w:val="both"/>
        <w:rPr>
          <w:rFonts w:ascii="Times New Roman" w:hAnsi="Times New Roman"/>
          <w:sz w:val="24"/>
        </w:rPr>
      </w:pPr>
    </w:p>
    <w:p w:rsidR="00F333B6" w:rsidRDefault="00F333B6" w:rsidP="00356DE7">
      <w:pPr>
        <w:autoSpaceDE w:val="0"/>
        <w:autoSpaceDN w:val="0"/>
        <w:adjustRightInd w:val="0"/>
        <w:spacing w:before="120" w:after="120"/>
        <w:jc w:val="both"/>
        <w:rPr>
          <w:rFonts w:ascii="Times New Roman" w:hAnsi="Times New Roman"/>
          <w:sz w:val="24"/>
        </w:rPr>
      </w:pPr>
    </w:p>
    <w:p w:rsidR="00F333B6" w:rsidRDefault="00F333B6" w:rsidP="00356DE7">
      <w:pPr>
        <w:autoSpaceDE w:val="0"/>
        <w:autoSpaceDN w:val="0"/>
        <w:adjustRightInd w:val="0"/>
        <w:spacing w:before="120" w:after="120"/>
        <w:jc w:val="both"/>
        <w:rPr>
          <w:rFonts w:ascii="Times New Roman" w:hAnsi="Times New Roman"/>
          <w:sz w:val="24"/>
        </w:rPr>
      </w:pPr>
    </w:p>
    <w:p w:rsidR="00F333B6" w:rsidRDefault="00F333B6" w:rsidP="00356DE7">
      <w:pPr>
        <w:autoSpaceDE w:val="0"/>
        <w:autoSpaceDN w:val="0"/>
        <w:adjustRightInd w:val="0"/>
        <w:spacing w:before="120" w:after="120"/>
        <w:jc w:val="both"/>
        <w:rPr>
          <w:rFonts w:ascii="Times New Roman" w:hAnsi="Times New Roman"/>
          <w:sz w:val="24"/>
        </w:rPr>
      </w:pPr>
    </w:p>
    <w:p w:rsidR="00F333B6" w:rsidRDefault="00F333B6" w:rsidP="00356DE7">
      <w:pPr>
        <w:autoSpaceDE w:val="0"/>
        <w:autoSpaceDN w:val="0"/>
        <w:adjustRightInd w:val="0"/>
        <w:spacing w:before="120" w:after="120"/>
        <w:jc w:val="both"/>
        <w:rPr>
          <w:rFonts w:ascii="Times New Roman" w:hAnsi="Times New Roman"/>
          <w:sz w:val="24"/>
        </w:rPr>
      </w:pPr>
    </w:p>
    <w:p w:rsidR="00F333B6" w:rsidRDefault="00F333B6" w:rsidP="00356DE7">
      <w:pPr>
        <w:autoSpaceDE w:val="0"/>
        <w:autoSpaceDN w:val="0"/>
        <w:adjustRightInd w:val="0"/>
        <w:spacing w:before="120" w:after="120"/>
        <w:jc w:val="both"/>
        <w:rPr>
          <w:rFonts w:ascii="Times New Roman" w:hAnsi="Times New Roman"/>
          <w:sz w:val="24"/>
        </w:rPr>
      </w:pPr>
    </w:p>
    <w:p w:rsidR="00F333B6" w:rsidRDefault="00F333B6" w:rsidP="00356DE7">
      <w:pPr>
        <w:autoSpaceDE w:val="0"/>
        <w:autoSpaceDN w:val="0"/>
        <w:adjustRightInd w:val="0"/>
        <w:spacing w:before="120" w:after="120"/>
        <w:jc w:val="both"/>
        <w:rPr>
          <w:rFonts w:ascii="Times New Roman" w:hAnsi="Times New Roman"/>
          <w:sz w:val="24"/>
        </w:rPr>
      </w:pPr>
    </w:p>
    <w:p w:rsidR="00F333B6" w:rsidRDefault="00F333B6" w:rsidP="00356DE7">
      <w:pPr>
        <w:autoSpaceDE w:val="0"/>
        <w:autoSpaceDN w:val="0"/>
        <w:adjustRightInd w:val="0"/>
        <w:spacing w:before="120" w:after="120"/>
        <w:jc w:val="both"/>
        <w:rPr>
          <w:rFonts w:ascii="Times New Roman" w:hAnsi="Times New Roman"/>
          <w:sz w:val="24"/>
        </w:rPr>
      </w:pPr>
    </w:p>
    <w:p w:rsidR="00F333B6" w:rsidRDefault="00F333B6" w:rsidP="00356DE7">
      <w:pPr>
        <w:autoSpaceDE w:val="0"/>
        <w:autoSpaceDN w:val="0"/>
        <w:adjustRightInd w:val="0"/>
        <w:spacing w:before="120" w:after="120"/>
        <w:jc w:val="both"/>
        <w:rPr>
          <w:rFonts w:ascii="Times New Roman" w:hAnsi="Times New Roman"/>
          <w:sz w:val="24"/>
        </w:rPr>
      </w:pPr>
    </w:p>
    <w:p w:rsidR="00F333B6" w:rsidRDefault="00F333B6" w:rsidP="00356DE7">
      <w:pPr>
        <w:autoSpaceDE w:val="0"/>
        <w:autoSpaceDN w:val="0"/>
        <w:adjustRightInd w:val="0"/>
        <w:spacing w:before="120" w:after="120"/>
        <w:jc w:val="both"/>
        <w:rPr>
          <w:rFonts w:ascii="Times New Roman" w:hAnsi="Times New Roman"/>
          <w:sz w:val="24"/>
        </w:rPr>
      </w:pPr>
    </w:p>
    <w:p w:rsidR="00F333B6" w:rsidRDefault="00F333B6" w:rsidP="00356DE7">
      <w:pPr>
        <w:autoSpaceDE w:val="0"/>
        <w:autoSpaceDN w:val="0"/>
        <w:adjustRightInd w:val="0"/>
        <w:spacing w:before="120" w:after="120"/>
        <w:jc w:val="both"/>
        <w:rPr>
          <w:rFonts w:ascii="Times New Roman" w:hAnsi="Times New Roman"/>
          <w:sz w:val="24"/>
        </w:rPr>
      </w:pPr>
    </w:p>
    <w:p w:rsidR="00F333B6" w:rsidRDefault="00F333B6" w:rsidP="00356DE7">
      <w:pPr>
        <w:autoSpaceDE w:val="0"/>
        <w:autoSpaceDN w:val="0"/>
        <w:adjustRightInd w:val="0"/>
        <w:spacing w:before="120" w:after="120"/>
        <w:jc w:val="both"/>
        <w:rPr>
          <w:rFonts w:ascii="Times New Roman" w:hAnsi="Times New Roman"/>
          <w:sz w:val="24"/>
        </w:rPr>
      </w:pPr>
    </w:p>
    <w:p w:rsidR="00F333B6" w:rsidRDefault="00F333B6" w:rsidP="00356DE7">
      <w:pPr>
        <w:autoSpaceDE w:val="0"/>
        <w:autoSpaceDN w:val="0"/>
        <w:adjustRightInd w:val="0"/>
        <w:spacing w:before="120" w:after="120"/>
        <w:jc w:val="both"/>
        <w:rPr>
          <w:rFonts w:ascii="Times New Roman" w:hAnsi="Times New Roman"/>
          <w:sz w:val="24"/>
        </w:rPr>
      </w:pPr>
    </w:p>
    <w:p w:rsidR="00F333B6" w:rsidRDefault="00F333B6" w:rsidP="00356DE7">
      <w:pPr>
        <w:autoSpaceDE w:val="0"/>
        <w:autoSpaceDN w:val="0"/>
        <w:adjustRightInd w:val="0"/>
        <w:spacing w:before="120" w:after="120"/>
        <w:jc w:val="both"/>
        <w:rPr>
          <w:rFonts w:ascii="Times New Roman" w:hAnsi="Times New Roman"/>
          <w:sz w:val="24"/>
        </w:rPr>
      </w:pPr>
    </w:p>
    <w:p w:rsidR="00F333B6" w:rsidRDefault="00F333B6" w:rsidP="00356DE7">
      <w:pPr>
        <w:autoSpaceDE w:val="0"/>
        <w:autoSpaceDN w:val="0"/>
        <w:adjustRightInd w:val="0"/>
        <w:spacing w:before="120" w:after="120"/>
        <w:jc w:val="both"/>
        <w:rPr>
          <w:rFonts w:ascii="Times New Roman" w:hAnsi="Times New Roman"/>
          <w:sz w:val="24"/>
        </w:rPr>
      </w:pPr>
    </w:p>
    <w:p w:rsidR="00DE164D" w:rsidRDefault="00DE164D" w:rsidP="00DE164D">
      <w:pPr>
        <w:autoSpaceDE w:val="0"/>
        <w:autoSpaceDN w:val="0"/>
        <w:adjustRightInd w:val="0"/>
        <w:spacing w:before="360" w:after="0" w:line="240" w:lineRule="auto"/>
        <w:ind w:left="426"/>
        <w:jc w:val="both"/>
        <w:rPr>
          <w:rFonts w:ascii="Times New Roman" w:hAnsi="Times New Roman"/>
          <w:b/>
          <w:bCs/>
          <w:color w:val="FF0000"/>
          <w:sz w:val="24"/>
          <w:szCs w:val="24"/>
        </w:rPr>
      </w:pPr>
      <w:r>
        <w:rPr>
          <w:rFonts w:ascii="Times New Roman" w:eastAsia="Times New Roman" w:hAnsi="Times New Roman"/>
          <w:b/>
          <w:color w:val="FF0000"/>
          <w:szCs w:val="24"/>
          <w:lang w:eastAsia="tr-TR"/>
        </w:rPr>
        <w:lastRenderedPageBreak/>
        <w:t>Tab</w:t>
      </w:r>
      <w:r w:rsidR="00B476C6">
        <w:rPr>
          <w:rFonts w:ascii="Times New Roman" w:eastAsia="Times New Roman" w:hAnsi="Times New Roman"/>
          <w:b/>
          <w:color w:val="FF0000"/>
          <w:szCs w:val="24"/>
          <w:lang w:eastAsia="tr-TR"/>
        </w:rPr>
        <w:t>lo 1</w:t>
      </w:r>
      <w:r w:rsidR="00C61CDC">
        <w:rPr>
          <w:rFonts w:ascii="Times New Roman" w:eastAsia="Times New Roman" w:hAnsi="Times New Roman"/>
          <w:b/>
          <w:color w:val="FF0000"/>
          <w:szCs w:val="24"/>
          <w:lang w:eastAsia="tr-TR"/>
        </w:rPr>
        <w:t>2</w:t>
      </w:r>
      <w:r>
        <w:rPr>
          <w:rFonts w:ascii="Times New Roman" w:eastAsia="Times New Roman" w:hAnsi="Times New Roman"/>
          <w:b/>
          <w:color w:val="FF0000"/>
          <w:szCs w:val="24"/>
          <w:lang w:eastAsia="tr-TR"/>
        </w:rPr>
        <w:t>. Stratejik Plan Sorumluluk</w:t>
      </w:r>
      <w:r w:rsidRPr="0019424F">
        <w:rPr>
          <w:rFonts w:ascii="Times New Roman" w:eastAsia="Times New Roman" w:hAnsi="Times New Roman"/>
          <w:b/>
          <w:color w:val="FF0000"/>
          <w:szCs w:val="24"/>
          <w:lang w:eastAsia="tr-TR"/>
        </w:rPr>
        <w:t xml:space="preserve"> Tablosu</w:t>
      </w:r>
    </w:p>
    <w:tbl>
      <w:tblPr>
        <w:tblStyle w:val="TabloKlavuzu14"/>
        <w:tblpPr w:leftFromText="141" w:rightFromText="141" w:vertAnchor="text" w:tblpY="1"/>
        <w:tblOverlap w:val="never"/>
        <w:tblW w:w="9889" w:type="dxa"/>
        <w:tblLayout w:type="fixed"/>
        <w:tblLook w:val="04A0" w:firstRow="1" w:lastRow="0" w:firstColumn="1" w:lastColumn="0" w:noHBand="0" w:noVBand="1"/>
      </w:tblPr>
      <w:tblGrid>
        <w:gridCol w:w="675"/>
        <w:gridCol w:w="993"/>
        <w:gridCol w:w="425"/>
        <w:gridCol w:w="4819"/>
        <w:gridCol w:w="1560"/>
        <w:gridCol w:w="1417"/>
      </w:tblGrid>
      <w:tr w:rsidR="00DE164D" w:rsidRPr="001C22CE" w:rsidTr="00E129AC">
        <w:trPr>
          <w:cantSplit/>
          <w:trHeight w:val="20"/>
        </w:trPr>
        <w:tc>
          <w:tcPr>
            <w:tcW w:w="675" w:type="dxa"/>
            <w:shd w:val="clear" w:color="auto" w:fill="B9CAF9"/>
            <w:vAlign w:val="center"/>
          </w:tcPr>
          <w:p w:rsidR="00DE164D" w:rsidRPr="001C22CE" w:rsidRDefault="00DE164D"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Tema</w:t>
            </w:r>
          </w:p>
        </w:tc>
        <w:tc>
          <w:tcPr>
            <w:tcW w:w="993" w:type="dxa"/>
            <w:shd w:val="clear" w:color="auto" w:fill="B9CAF9"/>
            <w:vAlign w:val="center"/>
          </w:tcPr>
          <w:p w:rsidR="00DE164D" w:rsidRPr="001C22CE" w:rsidRDefault="00DE164D"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Stratejik Hedef</w:t>
            </w:r>
          </w:p>
        </w:tc>
        <w:tc>
          <w:tcPr>
            <w:tcW w:w="425" w:type="dxa"/>
            <w:shd w:val="clear" w:color="auto" w:fill="B9CAF9"/>
            <w:vAlign w:val="center"/>
          </w:tcPr>
          <w:p w:rsidR="00DE164D" w:rsidRPr="001C22CE" w:rsidRDefault="00DE164D" w:rsidP="006027D5">
            <w:pPr>
              <w:jc w:val="center"/>
              <w:rPr>
                <w:rFonts w:ascii="Times New Roman" w:hAnsi="Times New Roman"/>
                <w:b/>
                <w:bCs/>
                <w:color w:val="000000"/>
                <w:sz w:val="18"/>
                <w:szCs w:val="20"/>
              </w:rPr>
            </w:pPr>
            <w:r w:rsidRPr="001C22CE">
              <w:rPr>
                <w:rFonts w:ascii="Times New Roman" w:hAnsi="Times New Roman"/>
                <w:b/>
                <w:bCs/>
                <w:color w:val="000000"/>
                <w:sz w:val="16"/>
                <w:szCs w:val="20"/>
              </w:rPr>
              <w:t>No</w:t>
            </w:r>
          </w:p>
        </w:tc>
        <w:tc>
          <w:tcPr>
            <w:tcW w:w="4819" w:type="dxa"/>
            <w:shd w:val="clear" w:color="auto" w:fill="B9CAF9"/>
            <w:vAlign w:val="center"/>
          </w:tcPr>
          <w:p w:rsidR="00DE164D" w:rsidRPr="001C22CE" w:rsidRDefault="00DE164D"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Tedbir/Strateji</w:t>
            </w:r>
          </w:p>
        </w:tc>
        <w:tc>
          <w:tcPr>
            <w:tcW w:w="1560" w:type="dxa"/>
            <w:shd w:val="clear" w:color="auto" w:fill="B9CAF9"/>
            <w:vAlign w:val="center"/>
          </w:tcPr>
          <w:p w:rsidR="00DE164D" w:rsidRPr="001C22CE" w:rsidRDefault="00DE164D" w:rsidP="006027D5">
            <w:pPr>
              <w:jc w:val="center"/>
              <w:rPr>
                <w:rFonts w:ascii="Times New Roman" w:hAnsi="Times New Roman"/>
                <w:b/>
                <w:color w:val="000000"/>
                <w:sz w:val="18"/>
                <w:szCs w:val="20"/>
              </w:rPr>
            </w:pPr>
            <w:r>
              <w:rPr>
                <w:rFonts w:ascii="Times New Roman" w:hAnsi="Times New Roman"/>
                <w:b/>
                <w:color w:val="000000"/>
                <w:sz w:val="18"/>
                <w:szCs w:val="20"/>
              </w:rPr>
              <w:t>Sorumlu</w:t>
            </w:r>
            <w:r w:rsidRPr="001C22CE">
              <w:rPr>
                <w:rFonts w:ascii="Times New Roman" w:hAnsi="Times New Roman"/>
                <w:b/>
                <w:color w:val="000000"/>
                <w:sz w:val="18"/>
                <w:szCs w:val="20"/>
              </w:rPr>
              <w:t xml:space="preserve"> Birim</w:t>
            </w:r>
          </w:p>
        </w:tc>
        <w:tc>
          <w:tcPr>
            <w:tcW w:w="1417" w:type="dxa"/>
            <w:shd w:val="clear" w:color="auto" w:fill="B9CAF9"/>
            <w:vAlign w:val="center"/>
          </w:tcPr>
          <w:p w:rsidR="00DE164D" w:rsidRPr="001C22CE" w:rsidRDefault="00DE164D" w:rsidP="006027D5">
            <w:pPr>
              <w:jc w:val="center"/>
              <w:rPr>
                <w:rFonts w:ascii="Times New Roman" w:hAnsi="Times New Roman"/>
                <w:b/>
                <w:color w:val="000000"/>
                <w:sz w:val="18"/>
                <w:szCs w:val="20"/>
              </w:rPr>
            </w:pPr>
            <w:r w:rsidRPr="001C22CE">
              <w:rPr>
                <w:rFonts w:ascii="Times New Roman" w:hAnsi="Times New Roman"/>
                <w:b/>
                <w:color w:val="000000"/>
                <w:sz w:val="18"/>
                <w:szCs w:val="20"/>
              </w:rPr>
              <w:t>İlişkili Alt Birim/Birimler</w:t>
            </w:r>
          </w:p>
        </w:tc>
      </w:tr>
      <w:tr w:rsidR="00DE164D" w:rsidRPr="00A66266" w:rsidTr="00E129AC">
        <w:trPr>
          <w:cantSplit/>
          <w:trHeight w:val="20"/>
        </w:trPr>
        <w:tc>
          <w:tcPr>
            <w:tcW w:w="675" w:type="dxa"/>
            <w:vMerge w:val="restart"/>
            <w:shd w:val="clear" w:color="auto" w:fill="FDE9D9" w:themeFill="accent6" w:themeFillTint="33"/>
            <w:textDirection w:val="btLr"/>
            <w:vAlign w:val="center"/>
          </w:tcPr>
          <w:p w:rsidR="00DE164D" w:rsidRPr="00B75E7A" w:rsidRDefault="00DE164D" w:rsidP="006027D5">
            <w:pPr>
              <w:spacing w:before="100" w:beforeAutospacing="1" w:after="120" w:afterAutospacing="1"/>
              <w:ind w:left="113" w:right="113"/>
              <w:jc w:val="center"/>
              <w:rPr>
                <w:rFonts w:ascii="Times New Roman" w:hAnsi="Times New Roman"/>
                <w:bCs/>
                <w:color w:val="000000"/>
                <w:sz w:val="18"/>
                <w:szCs w:val="18"/>
              </w:rPr>
            </w:pPr>
            <w:r w:rsidRPr="001C22CE">
              <w:rPr>
                <w:rFonts w:ascii="Times New Roman" w:hAnsi="Times New Roman"/>
                <w:b/>
                <w:bCs/>
                <w:color w:val="000000"/>
                <w:sz w:val="18"/>
                <w:szCs w:val="18"/>
              </w:rPr>
              <w:t>Eğitim ve Öğretime Erişim</w:t>
            </w:r>
          </w:p>
        </w:tc>
        <w:tc>
          <w:tcPr>
            <w:tcW w:w="993" w:type="dxa"/>
            <w:vMerge w:val="restart"/>
            <w:shd w:val="clear" w:color="auto" w:fill="FBD4B4" w:themeFill="accent6" w:themeFillTint="66"/>
            <w:textDirection w:val="btLr"/>
            <w:vAlign w:val="center"/>
          </w:tcPr>
          <w:p w:rsidR="00DE164D" w:rsidRDefault="00DE164D" w:rsidP="006027D5">
            <w:pPr>
              <w:ind w:left="113" w:right="113"/>
              <w:jc w:val="center"/>
              <w:rPr>
                <w:rFonts w:ascii="Times New Roman" w:hAnsi="Times New Roman"/>
                <w:b/>
                <w:bCs/>
                <w:color w:val="000000"/>
                <w:sz w:val="18"/>
                <w:szCs w:val="18"/>
              </w:rPr>
            </w:pPr>
            <w:r>
              <w:rPr>
                <w:rFonts w:ascii="Times New Roman" w:hAnsi="Times New Roman"/>
                <w:b/>
                <w:bCs/>
                <w:color w:val="000000"/>
                <w:sz w:val="18"/>
                <w:szCs w:val="18"/>
              </w:rPr>
              <w:t>Stratejik Hedef 1. 1.</w:t>
            </w:r>
          </w:p>
          <w:p w:rsidR="00DE164D" w:rsidRPr="009F0CC6" w:rsidRDefault="00DE164D" w:rsidP="006027D5">
            <w:pPr>
              <w:ind w:left="113" w:right="113"/>
              <w:jc w:val="center"/>
              <w:rPr>
                <w:rFonts w:ascii="Times New Roman" w:hAnsi="Times New Roman"/>
                <w:bCs/>
                <w:color w:val="000000"/>
                <w:sz w:val="18"/>
                <w:szCs w:val="18"/>
              </w:rPr>
            </w:pPr>
            <w:r w:rsidRPr="009F0CC6">
              <w:rPr>
                <w:rFonts w:ascii="Times New Roman" w:hAnsi="Times New Roman"/>
                <w:bCs/>
                <w:color w:val="000000"/>
                <w:sz w:val="18"/>
                <w:szCs w:val="18"/>
              </w:rPr>
              <w:t>Plan dönemi sonuna kadar eğitim öğretimin her tür ve kademesine katılımı artırarak devamsızlık ve okul terklerini azaltmak.</w:t>
            </w:r>
          </w:p>
        </w:tc>
        <w:tc>
          <w:tcPr>
            <w:tcW w:w="425" w:type="dxa"/>
            <w:shd w:val="clear" w:color="auto" w:fill="FDE9D9" w:themeFill="accent6" w:themeFillTint="33"/>
            <w:vAlign w:val="center"/>
          </w:tcPr>
          <w:p w:rsidR="00DE164D" w:rsidRPr="00B75E7A" w:rsidRDefault="00DE164D" w:rsidP="006027D5">
            <w:pPr>
              <w:spacing w:before="100" w:beforeAutospacing="1" w:after="120" w:afterAutospacing="1"/>
              <w:jc w:val="center"/>
              <w:rPr>
                <w:rFonts w:ascii="Times New Roman" w:hAnsi="Times New Roman"/>
                <w:bCs/>
                <w:color w:val="000000"/>
                <w:sz w:val="18"/>
                <w:szCs w:val="18"/>
              </w:rPr>
            </w:pPr>
            <w:r>
              <w:rPr>
                <w:rFonts w:ascii="Times New Roman" w:hAnsi="Times New Roman"/>
                <w:bCs/>
                <w:color w:val="000000"/>
                <w:sz w:val="18"/>
                <w:szCs w:val="18"/>
              </w:rPr>
              <w:t>1</w:t>
            </w:r>
          </w:p>
        </w:tc>
        <w:tc>
          <w:tcPr>
            <w:tcW w:w="4819" w:type="dxa"/>
            <w:shd w:val="clear" w:color="auto" w:fill="FBD4B4" w:themeFill="accent6" w:themeFillTint="66"/>
            <w:vAlign w:val="center"/>
          </w:tcPr>
          <w:p w:rsidR="00DE164D" w:rsidRPr="00B75E7A" w:rsidRDefault="00DE164D" w:rsidP="006027D5">
            <w:pPr>
              <w:spacing w:before="100" w:beforeAutospacing="1" w:after="120" w:afterAutospacing="1"/>
              <w:rPr>
                <w:rFonts w:ascii="Times New Roman" w:hAnsi="Times New Roman"/>
                <w:bCs/>
                <w:color w:val="000000"/>
                <w:sz w:val="18"/>
                <w:szCs w:val="18"/>
              </w:rPr>
            </w:pPr>
            <w:r w:rsidRPr="00B75E7A">
              <w:rPr>
                <w:rFonts w:ascii="Times New Roman" w:hAnsi="Times New Roman"/>
                <w:bCs/>
                <w:color w:val="000000"/>
                <w:sz w:val="18"/>
                <w:szCs w:val="18"/>
              </w:rPr>
              <w:t xml:space="preserve">Hayırseverlerin, STK’ların, özel kurum ve kuruluşların desteği ile eğitime erişimi artıracak projeler çoğaltılacaktır. </w:t>
            </w:r>
          </w:p>
        </w:tc>
        <w:tc>
          <w:tcPr>
            <w:tcW w:w="1560" w:type="dxa"/>
            <w:shd w:val="clear" w:color="auto" w:fill="FABF8F" w:themeFill="accent6" w:themeFillTint="99"/>
            <w:vAlign w:val="center"/>
          </w:tcPr>
          <w:p w:rsidR="00DE164D" w:rsidRPr="00B75ECC" w:rsidRDefault="00DE164D" w:rsidP="006027D5">
            <w:pPr>
              <w:rPr>
                <w:rFonts w:ascii="Times New Roman" w:hAnsi="Times New Roman"/>
                <w:color w:val="000000"/>
                <w:sz w:val="18"/>
                <w:szCs w:val="18"/>
              </w:rPr>
            </w:pPr>
            <w:r w:rsidRPr="00B75ECC">
              <w:rPr>
                <w:rFonts w:ascii="Times New Roman" w:hAnsi="Times New Roman"/>
                <w:color w:val="000000"/>
                <w:sz w:val="18"/>
                <w:szCs w:val="18"/>
              </w:rPr>
              <w:t xml:space="preserve">Strateji Geliştirme Hizmetleri 1 </w:t>
            </w:r>
          </w:p>
        </w:tc>
        <w:tc>
          <w:tcPr>
            <w:tcW w:w="1417" w:type="dxa"/>
            <w:shd w:val="clear" w:color="auto" w:fill="E36C0A" w:themeFill="accent6" w:themeFillShade="BF"/>
            <w:vAlign w:val="center"/>
          </w:tcPr>
          <w:p w:rsidR="00DE164D" w:rsidRPr="00B53824" w:rsidRDefault="00DE164D" w:rsidP="00DE164D">
            <w:pPr>
              <w:numPr>
                <w:ilvl w:val="0"/>
                <w:numId w:val="6"/>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TEĞH</w:t>
            </w:r>
          </w:p>
          <w:p w:rsidR="00DE164D" w:rsidRPr="00B53824" w:rsidRDefault="00DE164D" w:rsidP="00DE164D">
            <w:pPr>
              <w:numPr>
                <w:ilvl w:val="0"/>
                <w:numId w:val="6"/>
              </w:numPr>
              <w:spacing w:after="0" w:line="240" w:lineRule="auto"/>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O</w:t>
            </w:r>
            <w:r>
              <w:rPr>
                <w:rFonts w:ascii="Times New Roman" w:hAnsi="Times New Roman"/>
                <w:color w:val="000000"/>
                <w:sz w:val="18"/>
                <w:szCs w:val="18"/>
              </w:rPr>
              <w:t>ÖH</w:t>
            </w:r>
          </w:p>
          <w:p w:rsidR="00DE164D" w:rsidRPr="00B53824" w:rsidRDefault="00DE164D" w:rsidP="00DE164D">
            <w:pPr>
              <w:numPr>
                <w:ilvl w:val="0"/>
                <w:numId w:val="6"/>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METEH</w:t>
            </w:r>
          </w:p>
          <w:p w:rsidR="00DE164D" w:rsidRPr="00B53824" w:rsidRDefault="00DE164D" w:rsidP="00DE164D">
            <w:pPr>
              <w:numPr>
                <w:ilvl w:val="0"/>
                <w:numId w:val="6"/>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DÖH</w:t>
            </w:r>
          </w:p>
          <w:p w:rsidR="00DE164D" w:rsidRPr="00B53824" w:rsidRDefault="00DE164D" w:rsidP="00DE164D">
            <w:pPr>
              <w:numPr>
                <w:ilvl w:val="0"/>
                <w:numId w:val="6"/>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İEMH</w:t>
            </w:r>
          </w:p>
        </w:tc>
      </w:tr>
      <w:tr w:rsidR="00DE164D" w:rsidRPr="00A66266" w:rsidTr="00E129AC">
        <w:trPr>
          <w:cantSplit/>
          <w:trHeight w:val="20"/>
        </w:trPr>
        <w:tc>
          <w:tcPr>
            <w:tcW w:w="675" w:type="dxa"/>
            <w:vMerge/>
            <w:shd w:val="clear" w:color="auto" w:fill="FDE9D9" w:themeFill="accent6" w:themeFillTint="33"/>
            <w:vAlign w:val="center"/>
          </w:tcPr>
          <w:p w:rsidR="00DE164D" w:rsidRPr="00B75E7A" w:rsidRDefault="00DE164D" w:rsidP="006027D5">
            <w:pPr>
              <w:spacing w:before="100" w:beforeAutospacing="1" w:after="100" w:afterAutospacing="1"/>
              <w:rPr>
                <w:rFonts w:ascii="Times New Roman" w:hAnsi="Times New Roman"/>
                <w:bCs/>
                <w:color w:val="000000"/>
                <w:sz w:val="18"/>
                <w:szCs w:val="18"/>
              </w:rPr>
            </w:pPr>
          </w:p>
        </w:tc>
        <w:tc>
          <w:tcPr>
            <w:tcW w:w="993" w:type="dxa"/>
            <w:vMerge/>
            <w:shd w:val="clear" w:color="auto" w:fill="FBD4B4" w:themeFill="accent6" w:themeFillTint="66"/>
            <w:vAlign w:val="center"/>
          </w:tcPr>
          <w:p w:rsidR="00DE164D" w:rsidRPr="00B75E7A" w:rsidRDefault="00DE164D" w:rsidP="006027D5">
            <w:pPr>
              <w:spacing w:before="100" w:beforeAutospacing="1" w:after="100" w:afterAutospacing="1"/>
              <w:rPr>
                <w:rFonts w:ascii="Times New Roman" w:hAnsi="Times New Roman"/>
                <w:bCs/>
                <w:color w:val="000000"/>
                <w:sz w:val="18"/>
                <w:szCs w:val="18"/>
              </w:rPr>
            </w:pPr>
          </w:p>
        </w:tc>
        <w:tc>
          <w:tcPr>
            <w:tcW w:w="425" w:type="dxa"/>
            <w:shd w:val="clear" w:color="auto" w:fill="FDE9D9" w:themeFill="accent6" w:themeFillTint="33"/>
            <w:vAlign w:val="center"/>
          </w:tcPr>
          <w:p w:rsidR="00DE164D" w:rsidRPr="00B75E7A" w:rsidRDefault="00DE164D" w:rsidP="006027D5">
            <w:pPr>
              <w:spacing w:before="100" w:beforeAutospacing="1" w:after="100" w:afterAutospacing="1"/>
              <w:jc w:val="center"/>
              <w:rPr>
                <w:rFonts w:ascii="Times New Roman" w:hAnsi="Times New Roman"/>
                <w:bCs/>
                <w:color w:val="000000"/>
                <w:sz w:val="18"/>
                <w:szCs w:val="18"/>
              </w:rPr>
            </w:pPr>
            <w:r>
              <w:rPr>
                <w:rFonts w:ascii="Times New Roman" w:hAnsi="Times New Roman"/>
                <w:bCs/>
                <w:color w:val="000000"/>
                <w:sz w:val="18"/>
                <w:szCs w:val="18"/>
              </w:rPr>
              <w:t>2</w:t>
            </w:r>
          </w:p>
        </w:tc>
        <w:tc>
          <w:tcPr>
            <w:tcW w:w="4819" w:type="dxa"/>
            <w:shd w:val="clear" w:color="auto" w:fill="FBD4B4" w:themeFill="accent6" w:themeFillTint="66"/>
            <w:vAlign w:val="center"/>
          </w:tcPr>
          <w:p w:rsidR="00DE164D" w:rsidRPr="00B75E7A" w:rsidRDefault="00DE164D" w:rsidP="006027D5">
            <w:pPr>
              <w:spacing w:before="100" w:beforeAutospacing="1" w:after="100" w:afterAutospacing="1"/>
              <w:rPr>
                <w:rFonts w:ascii="Times New Roman" w:hAnsi="Times New Roman"/>
                <w:bCs/>
                <w:color w:val="000000"/>
                <w:sz w:val="18"/>
                <w:szCs w:val="18"/>
              </w:rPr>
            </w:pPr>
            <w:r w:rsidRPr="00B75E7A">
              <w:rPr>
                <w:rFonts w:ascii="Times New Roman" w:hAnsi="Times New Roman"/>
                <w:bCs/>
                <w:color w:val="000000"/>
                <w:sz w:val="18"/>
                <w:szCs w:val="18"/>
              </w:rPr>
              <w:t xml:space="preserve">Eğitim kurumlarında alan/dal çeşitliliği </w:t>
            </w:r>
            <w:proofErr w:type="spellStart"/>
            <w:r w:rsidRPr="00B75E7A">
              <w:rPr>
                <w:rFonts w:ascii="Times New Roman" w:hAnsi="Times New Roman"/>
                <w:bCs/>
                <w:color w:val="000000"/>
                <w:sz w:val="18"/>
                <w:szCs w:val="18"/>
              </w:rPr>
              <w:t>sektörel</w:t>
            </w:r>
            <w:proofErr w:type="spellEnd"/>
            <w:r w:rsidRPr="00B75E7A">
              <w:rPr>
                <w:rFonts w:ascii="Times New Roman" w:hAnsi="Times New Roman"/>
                <w:bCs/>
                <w:color w:val="000000"/>
                <w:sz w:val="18"/>
                <w:szCs w:val="18"/>
              </w:rPr>
              <w:t xml:space="preserve"> ihtiyaçlara göre güncellenecektir.</w:t>
            </w:r>
          </w:p>
        </w:tc>
        <w:tc>
          <w:tcPr>
            <w:tcW w:w="1560" w:type="dxa"/>
            <w:shd w:val="clear" w:color="auto" w:fill="FABF8F" w:themeFill="accent6" w:themeFillTint="99"/>
            <w:vAlign w:val="center"/>
          </w:tcPr>
          <w:p w:rsidR="00DE164D" w:rsidRPr="00B53824" w:rsidRDefault="00DE164D" w:rsidP="006027D5">
            <w:pPr>
              <w:rPr>
                <w:rFonts w:ascii="Times New Roman" w:hAnsi="Times New Roman"/>
                <w:color w:val="000000"/>
                <w:sz w:val="18"/>
                <w:szCs w:val="18"/>
              </w:rPr>
            </w:pPr>
            <w:r w:rsidRPr="00B53824">
              <w:rPr>
                <w:rFonts w:ascii="Times New Roman" w:hAnsi="Times New Roman"/>
                <w:color w:val="000000"/>
                <w:sz w:val="18"/>
                <w:szCs w:val="18"/>
              </w:rPr>
              <w:t>Mesleki ve Teknik Eğitim Hizmetleri</w:t>
            </w:r>
            <w:r>
              <w:rPr>
                <w:rFonts w:ascii="Times New Roman" w:hAnsi="Times New Roman"/>
                <w:color w:val="000000"/>
                <w:sz w:val="18"/>
                <w:szCs w:val="18"/>
              </w:rPr>
              <w:t xml:space="preserve"> Bölümü</w:t>
            </w:r>
          </w:p>
        </w:tc>
        <w:tc>
          <w:tcPr>
            <w:tcW w:w="1417" w:type="dxa"/>
            <w:shd w:val="clear" w:color="auto" w:fill="E36C0A" w:themeFill="accent6" w:themeFillShade="BF"/>
            <w:vAlign w:val="center"/>
          </w:tcPr>
          <w:p w:rsidR="00DE164D" w:rsidRPr="00B53824" w:rsidRDefault="00DE164D" w:rsidP="006027D5">
            <w:pPr>
              <w:rPr>
                <w:rFonts w:ascii="Times New Roman" w:hAnsi="Times New Roman"/>
                <w:color w:val="000000"/>
                <w:sz w:val="18"/>
                <w:szCs w:val="18"/>
              </w:rPr>
            </w:pPr>
          </w:p>
        </w:tc>
      </w:tr>
      <w:tr w:rsidR="00DE164D" w:rsidRPr="00A66266" w:rsidTr="00E129AC">
        <w:trPr>
          <w:cantSplit/>
          <w:trHeight w:val="20"/>
        </w:trPr>
        <w:tc>
          <w:tcPr>
            <w:tcW w:w="675" w:type="dxa"/>
            <w:vMerge/>
            <w:shd w:val="clear" w:color="auto" w:fill="FDE9D9" w:themeFill="accent6" w:themeFillTint="33"/>
            <w:vAlign w:val="center"/>
          </w:tcPr>
          <w:p w:rsidR="00DE164D" w:rsidRPr="00B75E7A" w:rsidRDefault="00DE164D" w:rsidP="006027D5">
            <w:pPr>
              <w:spacing w:before="100" w:beforeAutospacing="1" w:after="120" w:afterAutospacing="1"/>
              <w:rPr>
                <w:rFonts w:ascii="Times New Roman" w:hAnsi="Times New Roman"/>
                <w:bCs/>
                <w:color w:val="000000"/>
                <w:sz w:val="18"/>
                <w:szCs w:val="18"/>
              </w:rPr>
            </w:pPr>
          </w:p>
        </w:tc>
        <w:tc>
          <w:tcPr>
            <w:tcW w:w="993" w:type="dxa"/>
            <w:vMerge/>
            <w:shd w:val="clear" w:color="auto" w:fill="FBD4B4" w:themeFill="accent6" w:themeFillTint="66"/>
            <w:vAlign w:val="center"/>
          </w:tcPr>
          <w:p w:rsidR="00DE164D" w:rsidRPr="00B75E7A" w:rsidRDefault="00DE164D" w:rsidP="006027D5">
            <w:pPr>
              <w:spacing w:before="100" w:beforeAutospacing="1" w:after="120" w:afterAutospacing="1"/>
              <w:rPr>
                <w:rFonts w:ascii="Times New Roman" w:hAnsi="Times New Roman"/>
                <w:bCs/>
                <w:color w:val="000000"/>
                <w:sz w:val="18"/>
                <w:szCs w:val="18"/>
              </w:rPr>
            </w:pPr>
          </w:p>
        </w:tc>
        <w:tc>
          <w:tcPr>
            <w:tcW w:w="425" w:type="dxa"/>
            <w:shd w:val="clear" w:color="auto" w:fill="FDE9D9" w:themeFill="accent6" w:themeFillTint="33"/>
            <w:vAlign w:val="center"/>
          </w:tcPr>
          <w:p w:rsidR="00DE164D" w:rsidRPr="00B75E7A" w:rsidRDefault="00DE164D" w:rsidP="006027D5">
            <w:pPr>
              <w:spacing w:before="100" w:beforeAutospacing="1" w:after="120" w:afterAutospacing="1"/>
              <w:jc w:val="center"/>
              <w:rPr>
                <w:rFonts w:ascii="Times New Roman" w:hAnsi="Times New Roman"/>
                <w:bCs/>
                <w:color w:val="000000"/>
                <w:sz w:val="18"/>
                <w:szCs w:val="18"/>
              </w:rPr>
            </w:pPr>
            <w:r>
              <w:rPr>
                <w:rFonts w:ascii="Times New Roman" w:hAnsi="Times New Roman"/>
                <w:bCs/>
                <w:color w:val="000000"/>
                <w:sz w:val="18"/>
                <w:szCs w:val="18"/>
              </w:rPr>
              <w:t>3</w:t>
            </w:r>
          </w:p>
        </w:tc>
        <w:tc>
          <w:tcPr>
            <w:tcW w:w="4819" w:type="dxa"/>
            <w:shd w:val="clear" w:color="auto" w:fill="FBD4B4" w:themeFill="accent6" w:themeFillTint="66"/>
            <w:vAlign w:val="center"/>
          </w:tcPr>
          <w:p w:rsidR="00DE164D" w:rsidRPr="00B75E7A" w:rsidRDefault="00DE164D" w:rsidP="006027D5">
            <w:pPr>
              <w:spacing w:before="100" w:beforeAutospacing="1" w:after="120" w:afterAutospacing="1"/>
              <w:rPr>
                <w:rFonts w:ascii="Times New Roman" w:hAnsi="Times New Roman"/>
                <w:bCs/>
                <w:color w:val="000000"/>
                <w:sz w:val="18"/>
                <w:szCs w:val="18"/>
              </w:rPr>
            </w:pPr>
            <w:r w:rsidRPr="00B75E7A">
              <w:rPr>
                <w:rFonts w:ascii="Times New Roman" w:hAnsi="Times New Roman"/>
                <w:bCs/>
                <w:color w:val="000000"/>
                <w:sz w:val="18"/>
                <w:szCs w:val="18"/>
              </w:rPr>
              <w:t>Mesleki ve teknik eğitimin tercih edilirliğini artırıcı çalışmalar yapılacaktır.</w:t>
            </w:r>
          </w:p>
        </w:tc>
        <w:tc>
          <w:tcPr>
            <w:tcW w:w="1560" w:type="dxa"/>
            <w:shd w:val="clear" w:color="auto" w:fill="FABF8F" w:themeFill="accent6" w:themeFillTint="99"/>
            <w:vAlign w:val="center"/>
          </w:tcPr>
          <w:p w:rsidR="00DE164D" w:rsidRPr="00B53824" w:rsidRDefault="00DE164D" w:rsidP="006027D5">
            <w:pPr>
              <w:rPr>
                <w:rFonts w:ascii="Times New Roman" w:hAnsi="Times New Roman"/>
                <w:color w:val="000000"/>
                <w:sz w:val="18"/>
                <w:szCs w:val="18"/>
              </w:rPr>
            </w:pPr>
            <w:r w:rsidRPr="00B53824">
              <w:rPr>
                <w:rFonts w:ascii="Times New Roman" w:hAnsi="Times New Roman"/>
                <w:color w:val="000000"/>
                <w:sz w:val="18"/>
                <w:szCs w:val="18"/>
              </w:rPr>
              <w:t>Mesleki ve Teknik Eğitim Hizmetleri Bölümü</w:t>
            </w:r>
          </w:p>
        </w:tc>
        <w:tc>
          <w:tcPr>
            <w:tcW w:w="1417" w:type="dxa"/>
            <w:shd w:val="clear" w:color="auto" w:fill="E36C0A" w:themeFill="accent6" w:themeFillShade="BF"/>
            <w:vAlign w:val="center"/>
          </w:tcPr>
          <w:p w:rsidR="00DE164D" w:rsidRPr="00B53824" w:rsidRDefault="00DE164D" w:rsidP="006027D5">
            <w:pPr>
              <w:rPr>
                <w:rFonts w:ascii="Times New Roman" w:hAnsi="Times New Roman"/>
                <w:color w:val="000000"/>
                <w:sz w:val="18"/>
                <w:szCs w:val="18"/>
              </w:rPr>
            </w:pPr>
          </w:p>
        </w:tc>
      </w:tr>
      <w:tr w:rsidR="00DE164D" w:rsidRPr="00A66266" w:rsidTr="00E129AC">
        <w:trPr>
          <w:cantSplit/>
          <w:trHeight w:val="20"/>
        </w:trPr>
        <w:tc>
          <w:tcPr>
            <w:tcW w:w="675" w:type="dxa"/>
            <w:vMerge/>
            <w:shd w:val="clear" w:color="auto" w:fill="FDE9D9" w:themeFill="accent6" w:themeFillTint="33"/>
            <w:vAlign w:val="center"/>
          </w:tcPr>
          <w:p w:rsidR="00DE164D" w:rsidRPr="00B75E7A" w:rsidRDefault="00DE164D" w:rsidP="006027D5">
            <w:pPr>
              <w:spacing w:before="100" w:beforeAutospacing="1" w:after="120" w:afterAutospacing="1"/>
              <w:rPr>
                <w:rFonts w:ascii="Times New Roman" w:hAnsi="Times New Roman"/>
                <w:bCs/>
                <w:color w:val="000000"/>
                <w:sz w:val="18"/>
                <w:szCs w:val="18"/>
              </w:rPr>
            </w:pPr>
          </w:p>
        </w:tc>
        <w:tc>
          <w:tcPr>
            <w:tcW w:w="993" w:type="dxa"/>
            <w:vMerge/>
            <w:shd w:val="clear" w:color="auto" w:fill="FBD4B4" w:themeFill="accent6" w:themeFillTint="66"/>
            <w:vAlign w:val="center"/>
          </w:tcPr>
          <w:p w:rsidR="00DE164D" w:rsidRPr="00B75E7A" w:rsidRDefault="00DE164D" w:rsidP="006027D5">
            <w:pPr>
              <w:spacing w:before="100" w:beforeAutospacing="1" w:after="120" w:afterAutospacing="1"/>
              <w:rPr>
                <w:rFonts w:ascii="Times New Roman" w:hAnsi="Times New Roman"/>
                <w:bCs/>
                <w:color w:val="000000"/>
                <w:sz w:val="18"/>
                <w:szCs w:val="18"/>
              </w:rPr>
            </w:pPr>
          </w:p>
        </w:tc>
        <w:tc>
          <w:tcPr>
            <w:tcW w:w="425" w:type="dxa"/>
            <w:shd w:val="clear" w:color="auto" w:fill="FDE9D9" w:themeFill="accent6" w:themeFillTint="33"/>
            <w:vAlign w:val="center"/>
          </w:tcPr>
          <w:p w:rsidR="00DE164D" w:rsidRPr="00B75E7A" w:rsidRDefault="00DE164D" w:rsidP="006027D5">
            <w:pPr>
              <w:spacing w:before="100" w:beforeAutospacing="1" w:after="120" w:afterAutospacing="1"/>
              <w:jc w:val="center"/>
              <w:rPr>
                <w:rFonts w:ascii="Times New Roman" w:hAnsi="Times New Roman"/>
                <w:bCs/>
                <w:color w:val="000000"/>
                <w:sz w:val="18"/>
                <w:szCs w:val="18"/>
              </w:rPr>
            </w:pPr>
            <w:r>
              <w:rPr>
                <w:rFonts w:ascii="Times New Roman" w:hAnsi="Times New Roman"/>
                <w:bCs/>
                <w:color w:val="000000"/>
                <w:sz w:val="18"/>
                <w:szCs w:val="18"/>
              </w:rPr>
              <w:t>4</w:t>
            </w:r>
          </w:p>
        </w:tc>
        <w:tc>
          <w:tcPr>
            <w:tcW w:w="4819" w:type="dxa"/>
            <w:shd w:val="clear" w:color="auto" w:fill="FBD4B4" w:themeFill="accent6" w:themeFillTint="66"/>
            <w:vAlign w:val="center"/>
          </w:tcPr>
          <w:p w:rsidR="00DE164D" w:rsidRPr="00B75E7A" w:rsidRDefault="00DE164D" w:rsidP="006027D5">
            <w:pPr>
              <w:spacing w:before="100" w:beforeAutospacing="1" w:after="120" w:afterAutospacing="1"/>
              <w:rPr>
                <w:rFonts w:ascii="Times New Roman" w:hAnsi="Times New Roman"/>
                <w:bCs/>
                <w:color w:val="000000"/>
                <w:sz w:val="18"/>
                <w:szCs w:val="18"/>
              </w:rPr>
            </w:pPr>
            <w:r w:rsidRPr="00B75E7A">
              <w:rPr>
                <w:rFonts w:ascii="Times New Roman" w:hAnsi="Times New Roman"/>
                <w:bCs/>
                <w:color w:val="000000"/>
                <w:sz w:val="18"/>
                <w:szCs w:val="18"/>
              </w:rPr>
              <w:t>Üstün zekâlı öğrencilere yönelik çalışmalar yapılacaktır.</w:t>
            </w:r>
          </w:p>
        </w:tc>
        <w:tc>
          <w:tcPr>
            <w:tcW w:w="1560" w:type="dxa"/>
            <w:shd w:val="clear" w:color="auto" w:fill="FABF8F" w:themeFill="accent6" w:themeFillTint="99"/>
            <w:vAlign w:val="center"/>
          </w:tcPr>
          <w:p w:rsidR="00DE164D" w:rsidRPr="00B53824" w:rsidRDefault="00DE164D" w:rsidP="006027D5">
            <w:pPr>
              <w:rPr>
                <w:rFonts w:ascii="Times New Roman" w:hAnsi="Times New Roman"/>
                <w:color w:val="000000"/>
                <w:sz w:val="18"/>
                <w:szCs w:val="18"/>
              </w:rPr>
            </w:pPr>
            <w:r w:rsidRPr="00B53824">
              <w:rPr>
                <w:rFonts w:ascii="Times New Roman" w:hAnsi="Times New Roman"/>
                <w:color w:val="000000"/>
                <w:sz w:val="18"/>
                <w:szCs w:val="18"/>
              </w:rPr>
              <w:t>Özel Eğitim ve Rehberlik Hizmetleri Bölümü</w:t>
            </w:r>
          </w:p>
        </w:tc>
        <w:tc>
          <w:tcPr>
            <w:tcW w:w="1417" w:type="dxa"/>
            <w:shd w:val="clear" w:color="auto" w:fill="E36C0A" w:themeFill="accent6" w:themeFillShade="BF"/>
            <w:vAlign w:val="center"/>
          </w:tcPr>
          <w:p w:rsidR="00DE164D" w:rsidRPr="00B53824" w:rsidRDefault="00DE164D" w:rsidP="00DE164D">
            <w:pPr>
              <w:numPr>
                <w:ilvl w:val="0"/>
                <w:numId w:val="8"/>
              </w:numPr>
              <w:spacing w:after="0" w:line="240" w:lineRule="auto"/>
              <w:ind w:left="109" w:hanging="109"/>
              <w:rPr>
                <w:rFonts w:ascii="Times New Roman" w:hAnsi="Times New Roman"/>
                <w:color w:val="000000"/>
                <w:sz w:val="18"/>
                <w:szCs w:val="18"/>
              </w:rPr>
            </w:pPr>
            <w:r>
              <w:rPr>
                <w:rFonts w:ascii="Times New Roman" w:hAnsi="Times New Roman"/>
                <w:color w:val="000000"/>
                <w:sz w:val="18"/>
                <w:szCs w:val="18"/>
              </w:rPr>
              <w:t xml:space="preserve">  SGH1</w:t>
            </w:r>
          </w:p>
        </w:tc>
      </w:tr>
      <w:tr w:rsidR="00DE164D" w:rsidRPr="00A66266" w:rsidTr="00E129AC">
        <w:trPr>
          <w:cantSplit/>
          <w:trHeight w:val="20"/>
        </w:trPr>
        <w:tc>
          <w:tcPr>
            <w:tcW w:w="675" w:type="dxa"/>
            <w:vMerge/>
            <w:shd w:val="clear" w:color="auto" w:fill="FDE9D9" w:themeFill="accent6" w:themeFillTint="33"/>
            <w:vAlign w:val="center"/>
          </w:tcPr>
          <w:p w:rsidR="00DE164D" w:rsidRPr="00B75E7A" w:rsidRDefault="00DE164D" w:rsidP="006027D5">
            <w:pPr>
              <w:spacing w:before="100" w:beforeAutospacing="1"/>
              <w:rPr>
                <w:rFonts w:ascii="Times New Roman" w:hAnsi="Times New Roman"/>
                <w:bCs/>
                <w:color w:val="000000"/>
                <w:sz w:val="18"/>
                <w:szCs w:val="18"/>
              </w:rPr>
            </w:pPr>
          </w:p>
        </w:tc>
        <w:tc>
          <w:tcPr>
            <w:tcW w:w="993" w:type="dxa"/>
            <w:vMerge/>
            <w:shd w:val="clear" w:color="auto" w:fill="FBD4B4" w:themeFill="accent6" w:themeFillTint="66"/>
            <w:vAlign w:val="center"/>
          </w:tcPr>
          <w:p w:rsidR="00DE164D" w:rsidRPr="00B75E7A" w:rsidRDefault="00DE164D" w:rsidP="006027D5">
            <w:pPr>
              <w:spacing w:before="100" w:beforeAutospacing="1"/>
              <w:rPr>
                <w:rFonts w:ascii="Times New Roman" w:hAnsi="Times New Roman"/>
                <w:bCs/>
                <w:color w:val="000000"/>
                <w:sz w:val="18"/>
                <w:szCs w:val="18"/>
              </w:rPr>
            </w:pPr>
          </w:p>
        </w:tc>
        <w:tc>
          <w:tcPr>
            <w:tcW w:w="425" w:type="dxa"/>
            <w:shd w:val="clear" w:color="auto" w:fill="FDE9D9" w:themeFill="accent6" w:themeFillTint="33"/>
            <w:vAlign w:val="center"/>
          </w:tcPr>
          <w:p w:rsidR="00DE164D" w:rsidRPr="00B75E7A" w:rsidRDefault="00DE164D" w:rsidP="006027D5">
            <w:pPr>
              <w:spacing w:before="100" w:beforeAutospacing="1"/>
              <w:jc w:val="center"/>
              <w:rPr>
                <w:rFonts w:ascii="Times New Roman" w:hAnsi="Times New Roman"/>
                <w:bCs/>
                <w:color w:val="000000"/>
                <w:sz w:val="18"/>
                <w:szCs w:val="18"/>
              </w:rPr>
            </w:pPr>
            <w:r>
              <w:rPr>
                <w:rFonts w:ascii="Times New Roman" w:hAnsi="Times New Roman"/>
                <w:bCs/>
                <w:color w:val="000000"/>
                <w:sz w:val="18"/>
                <w:szCs w:val="18"/>
              </w:rPr>
              <w:t>5</w:t>
            </w:r>
          </w:p>
        </w:tc>
        <w:tc>
          <w:tcPr>
            <w:tcW w:w="4819" w:type="dxa"/>
            <w:shd w:val="clear" w:color="auto" w:fill="FBD4B4" w:themeFill="accent6" w:themeFillTint="66"/>
            <w:vAlign w:val="center"/>
          </w:tcPr>
          <w:p w:rsidR="00DE164D" w:rsidRPr="00B75E7A" w:rsidRDefault="00DE164D" w:rsidP="006027D5">
            <w:pPr>
              <w:spacing w:before="100" w:beforeAutospacing="1"/>
              <w:rPr>
                <w:rFonts w:ascii="Times New Roman" w:hAnsi="Times New Roman"/>
                <w:bCs/>
                <w:color w:val="000000"/>
                <w:sz w:val="18"/>
                <w:szCs w:val="18"/>
              </w:rPr>
            </w:pPr>
            <w:r w:rsidRPr="00B75E7A">
              <w:rPr>
                <w:rFonts w:ascii="Times New Roman" w:hAnsi="Times New Roman"/>
                <w:bCs/>
                <w:color w:val="000000"/>
                <w:sz w:val="18"/>
                <w:szCs w:val="18"/>
              </w:rPr>
              <w:t>Parçalanmış ailelerin çocukları için eğitime erişim amaçlı çalışmalar yapılacaktır.</w:t>
            </w:r>
          </w:p>
        </w:tc>
        <w:tc>
          <w:tcPr>
            <w:tcW w:w="1560" w:type="dxa"/>
            <w:shd w:val="clear" w:color="auto" w:fill="FABF8F" w:themeFill="accent6" w:themeFillTint="99"/>
            <w:vAlign w:val="center"/>
          </w:tcPr>
          <w:p w:rsidR="00DE164D" w:rsidRPr="00B53824" w:rsidRDefault="00DE164D" w:rsidP="006027D5">
            <w:pPr>
              <w:rPr>
                <w:rFonts w:ascii="Times New Roman" w:hAnsi="Times New Roman"/>
                <w:color w:val="000000"/>
                <w:sz w:val="18"/>
                <w:szCs w:val="18"/>
              </w:rPr>
            </w:pPr>
            <w:r w:rsidRPr="00B53824">
              <w:rPr>
                <w:rFonts w:ascii="Times New Roman" w:hAnsi="Times New Roman"/>
                <w:color w:val="000000"/>
                <w:sz w:val="18"/>
                <w:szCs w:val="18"/>
              </w:rPr>
              <w:t>Özel Eğitim ve Rehberlik</w:t>
            </w:r>
            <w:r>
              <w:rPr>
                <w:rFonts w:ascii="Times New Roman" w:hAnsi="Times New Roman"/>
                <w:color w:val="000000"/>
                <w:sz w:val="18"/>
                <w:szCs w:val="18"/>
              </w:rPr>
              <w:t xml:space="preserve"> Hizmetleri Bölümü</w:t>
            </w:r>
          </w:p>
        </w:tc>
        <w:tc>
          <w:tcPr>
            <w:tcW w:w="1417" w:type="dxa"/>
            <w:shd w:val="clear" w:color="auto" w:fill="E36C0A" w:themeFill="accent6" w:themeFillShade="BF"/>
            <w:vAlign w:val="center"/>
          </w:tcPr>
          <w:p w:rsidR="00DE164D" w:rsidRPr="00B53824" w:rsidRDefault="00DE164D" w:rsidP="00DE164D">
            <w:pPr>
              <w:numPr>
                <w:ilvl w:val="0"/>
                <w:numId w:val="5"/>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TEĞH</w:t>
            </w:r>
          </w:p>
          <w:p w:rsidR="00DE164D" w:rsidRPr="00B53824" w:rsidRDefault="00DE164D" w:rsidP="00DE164D">
            <w:pPr>
              <w:numPr>
                <w:ilvl w:val="0"/>
                <w:numId w:val="5"/>
              </w:numPr>
              <w:spacing w:after="0" w:line="240" w:lineRule="auto"/>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O</w:t>
            </w:r>
            <w:r>
              <w:rPr>
                <w:rFonts w:ascii="Times New Roman" w:hAnsi="Times New Roman"/>
                <w:color w:val="000000"/>
                <w:sz w:val="18"/>
                <w:szCs w:val="18"/>
              </w:rPr>
              <w:t>ÖH</w:t>
            </w:r>
          </w:p>
          <w:p w:rsidR="00DE164D" w:rsidRPr="00B53824" w:rsidRDefault="00DE164D" w:rsidP="00DE164D">
            <w:pPr>
              <w:numPr>
                <w:ilvl w:val="0"/>
                <w:numId w:val="5"/>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METEH</w:t>
            </w:r>
          </w:p>
          <w:p w:rsidR="00DE164D" w:rsidRPr="00B53824" w:rsidRDefault="00DE164D" w:rsidP="00DE164D">
            <w:pPr>
              <w:numPr>
                <w:ilvl w:val="0"/>
                <w:numId w:val="5"/>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DÖH</w:t>
            </w:r>
          </w:p>
        </w:tc>
      </w:tr>
      <w:tr w:rsidR="00DE164D" w:rsidRPr="00A66266" w:rsidTr="00E129AC">
        <w:trPr>
          <w:cantSplit/>
          <w:trHeight w:val="20"/>
        </w:trPr>
        <w:tc>
          <w:tcPr>
            <w:tcW w:w="675" w:type="dxa"/>
            <w:vMerge/>
            <w:shd w:val="clear" w:color="auto" w:fill="FDE9D9" w:themeFill="accent6" w:themeFillTint="33"/>
            <w:vAlign w:val="center"/>
          </w:tcPr>
          <w:p w:rsidR="00DE164D" w:rsidRDefault="00DE164D" w:rsidP="006027D5">
            <w:pPr>
              <w:spacing w:after="120"/>
              <w:rPr>
                <w:rFonts w:ascii="Times New Roman" w:hAnsi="Times New Roman"/>
                <w:color w:val="000000"/>
                <w:sz w:val="18"/>
                <w:szCs w:val="18"/>
              </w:rPr>
            </w:pPr>
          </w:p>
        </w:tc>
        <w:tc>
          <w:tcPr>
            <w:tcW w:w="993" w:type="dxa"/>
            <w:vMerge/>
            <w:shd w:val="clear" w:color="auto" w:fill="FBD4B4" w:themeFill="accent6" w:themeFillTint="66"/>
            <w:vAlign w:val="center"/>
          </w:tcPr>
          <w:p w:rsidR="00DE164D" w:rsidRDefault="00DE164D" w:rsidP="006027D5">
            <w:pPr>
              <w:spacing w:after="120"/>
              <w:rPr>
                <w:rFonts w:ascii="Times New Roman" w:hAnsi="Times New Roman"/>
                <w:color w:val="000000"/>
                <w:sz w:val="18"/>
                <w:szCs w:val="18"/>
              </w:rPr>
            </w:pPr>
          </w:p>
        </w:tc>
        <w:tc>
          <w:tcPr>
            <w:tcW w:w="425" w:type="dxa"/>
            <w:shd w:val="clear" w:color="auto" w:fill="FDE9D9" w:themeFill="accent6" w:themeFillTint="33"/>
            <w:vAlign w:val="center"/>
          </w:tcPr>
          <w:p w:rsidR="00DE164D" w:rsidRDefault="00DE164D" w:rsidP="006027D5">
            <w:pPr>
              <w:spacing w:after="120"/>
              <w:jc w:val="center"/>
              <w:rPr>
                <w:rFonts w:ascii="Times New Roman" w:hAnsi="Times New Roman"/>
                <w:color w:val="000000"/>
                <w:sz w:val="18"/>
                <w:szCs w:val="18"/>
              </w:rPr>
            </w:pPr>
            <w:r>
              <w:rPr>
                <w:rFonts w:ascii="Times New Roman" w:hAnsi="Times New Roman"/>
                <w:color w:val="000000"/>
                <w:sz w:val="18"/>
                <w:szCs w:val="18"/>
              </w:rPr>
              <w:t>6</w:t>
            </w:r>
          </w:p>
        </w:tc>
        <w:tc>
          <w:tcPr>
            <w:tcW w:w="4819" w:type="dxa"/>
            <w:shd w:val="clear" w:color="auto" w:fill="FBD4B4" w:themeFill="accent6" w:themeFillTint="66"/>
            <w:vAlign w:val="center"/>
          </w:tcPr>
          <w:p w:rsidR="00DE164D" w:rsidRPr="00D86769" w:rsidRDefault="00DE164D" w:rsidP="006027D5">
            <w:pPr>
              <w:spacing w:after="120"/>
              <w:rPr>
                <w:rFonts w:ascii="Times New Roman" w:hAnsi="Times New Roman"/>
                <w:bCs/>
                <w:color w:val="000000"/>
                <w:sz w:val="18"/>
                <w:szCs w:val="18"/>
              </w:rPr>
            </w:pPr>
            <w:r w:rsidRPr="00D86769">
              <w:rPr>
                <w:rFonts w:ascii="Times New Roman" w:hAnsi="Times New Roman"/>
                <w:color w:val="000000"/>
                <w:sz w:val="18"/>
                <w:szCs w:val="18"/>
              </w:rPr>
              <w:t>Yetişkinlerin eğitime erişim imkânlarından faydalanması için farkındalık oluşturma çalışmaları yapılacaktır.</w:t>
            </w:r>
          </w:p>
        </w:tc>
        <w:tc>
          <w:tcPr>
            <w:tcW w:w="1560" w:type="dxa"/>
            <w:shd w:val="clear" w:color="auto" w:fill="FABF8F" w:themeFill="accent6" w:themeFillTint="99"/>
            <w:vAlign w:val="center"/>
          </w:tcPr>
          <w:p w:rsidR="00DE164D" w:rsidRPr="00B53824" w:rsidRDefault="00DE164D" w:rsidP="006027D5">
            <w:pPr>
              <w:rPr>
                <w:rFonts w:ascii="Times New Roman" w:hAnsi="Times New Roman"/>
                <w:color w:val="000000"/>
                <w:sz w:val="18"/>
                <w:szCs w:val="18"/>
              </w:rPr>
            </w:pPr>
            <w:r w:rsidRPr="00B53824">
              <w:rPr>
                <w:rFonts w:ascii="Times New Roman" w:hAnsi="Times New Roman"/>
                <w:color w:val="000000"/>
                <w:sz w:val="18"/>
                <w:szCs w:val="18"/>
              </w:rPr>
              <w:t>Hayat Boyu Öğrenme Hizmetleri</w:t>
            </w:r>
          </w:p>
        </w:tc>
        <w:tc>
          <w:tcPr>
            <w:tcW w:w="1417" w:type="dxa"/>
            <w:shd w:val="clear" w:color="auto" w:fill="E36C0A" w:themeFill="accent6" w:themeFillShade="BF"/>
            <w:vAlign w:val="center"/>
          </w:tcPr>
          <w:p w:rsidR="00DE164D" w:rsidRPr="00B53824" w:rsidRDefault="00DE164D" w:rsidP="006027D5">
            <w:pPr>
              <w:rPr>
                <w:rFonts w:ascii="Times New Roman" w:hAnsi="Times New Roman"/>
                <w:color w:val="000000"/>
                <w:sz w:val="18"/>
                <w:szCs w:val="18"/>
              </w:rPr>
            </w:pPr>
          </w:p>
        </w:tc>
      </w:tr>
      <w:tr w:rsidR="00DE164D" w:rsidRPr="00A66266" w:rsidTr="00E129AC">
        <w:trPr>
          <w:cantSplit/>
          <w:trHeight w:val="20"/>
        </w:trPr>
        <w:tc>
          <w:tcPr>
            <w:tcW w:w="675" w:type="dxa"/>
            <w:vMerge/>
            <w:shd w:val="clear" w:color="auto" w:fill="FDE9D9" w:themeFill="accent6" w:themeFillTint="33"/>
            <w:vAlign w:val="center"/>
          </w:tcPr>
          <w:p w:rsidR="00DE164D" w:rsidRDefault="00DE164D" w:rsidP="006027D5">
            <w:pPr>
              <w:spacing w:after="120"/>
              <w:rPr>
                <w:rFonts w:ascii="Times New Roman" w:hAnsi="Times New Roman"/>
                <w:color w:val="000000"/>
                <w:sz w:val="18"/>
                <w:szCs w:val="18"/>
              </w:rPr>
            </w:pPr>
          </w:p>
        </w:tc>
        <w:tc>
          <w:tcPr>
            <w:tcW w:w="993" w:type="dxa"/>
            <w:vMerge/>
            <w:shd w:val="clear" w:color="auto" w:fill="FBD4B4" w:themeFill="accent6" w:themeFillTint="66"/>
            <w:vAlign w:val="center"/>
          </w:tcPr>
          <w:p w:rsidR="00DE164D" w:rsidRDefault="00DE164D" w:rsidP="006027D5">
            <w:pPr>
              <w:spacing w:after="120"/>
              <w:rPr>
                <w:rFonts w:ascii="Times New Roman" w:hAnsi="Times New Roman"/>
                <w:color w:val="000000"/>
                <w:sz w:val="18"/>
                <w:szCs w:val="18"/>
              </w:rPr>
            </w:pPr>
          </w:p>
        </w:tc>
        <w:tc>
          <w:tcPr>
            <w:tcW w:w="425" w:type="dxa"/>
            <w:shd w:val="clear" w:color="auto" w:fill="FDE9D9" w:themeFill="accent6" w:themeFillTint="33"/>
            <w:vAlign w:val="center"/>
          </w:tcPr>
          <w:p w:rsidR="00DE164D" w:rsidRDefault="00DE164D" w:rsidP="006027D5">
            <w:pPr>
              <w:spacing w:after="120"/>
              <w:jc w:val="center"/>
              <w:rPr>
                <w:rFonts w:ascii="Times New Roman" w:hAnsi="Times New Roman"/>
                <w:color w:val="000000"/>
                <w:sz w:val="18"/>
                <w:szCs w:val="18"/>
              </w:rPr>
            </w:pPr>
            <w:r>
              <w:rPr>
                <w:rFonts w:ascii="Times New Roman" w:hAnsi="Times New Roman"/>
                <w:color w:val="000000"/>
                <w:sz w:val="18"/>
                <w:szCs w:val="18"/>
              </w:rPr>
              <w:t>7</w:t>
            </w:r>
          </w:p>
        </w:tc>
        <w:tc>
          <w:tcPr>
            <w:tcW w:w="4819" w:type="dxa"/>
            <w:shd w:val="clear" w:color="auto" w:fill="FBD4B4" w:themeFill="accent6" w:themeFillTint="66"/>
            <w:vAlign w:val="center"/>
          </w:tcPr>
          <w:p w:rsidR="00DE164D" w:rsidRPr="00D86769" w:rsidRDefault="00DE164D" w:rsidP="006027D5">
            <w:pPr>
              <w:rPr>
                <w:rFonts w:ascii="Times New Roman" w:hAnsi="Times New Roman"/>
                <w:bCs/>
                <w:color w:val="000000"/>
                <w:sz w:val="18"/>
                <w:szCs w:val="18"/>
              </w:rPr>
            </w:pPr>
            <w:r w:rsidRPr="00D86769">
              <w:rPr>
                <w:rFonts w:ascii="Times New Roman" w:hAnsi="Times New Roman"/>
                <w:color w:val="000000"/>
                <w:sz w:val="18"/>
                <w:szCs w:val="18"/>
              </w:rPr>
              <w:t>Okullaşma oranlarının artırılması için yönetici ve öğretmenlere yönelik bilgilendirme çalışmaları yapılacaktır.</w:t>
            </w:r>
          </w:p>
        </w:tc>
        <w:tc>
          <w:tcPr>
            <w:tcW w:w="1560" w:type="dxa"/>
            <w:shd w:val="clear" w:color="auto" w:fill="FABF8F" w:themeFill="accent6" w:themeFillTint="99"/>
            <w:vAlign w:val="center"/>
          </w:tcPr>
          <w:p w:rsidR="00DE164D" w:rsidRPr="00B53824" w:rsidRDefault="00DE164D" w:rsidP="006027D5">
            <w:pPr>
              <w:rPr>
                <w:rFonts w:ascii="Times New Roman" w:hAnsi="Times New Roman"/>
                <w:color w:val="000000"/>
                <w:sz w:val="18"/>
                <w:szCs w:val="18"/>
              </w:rPr>
            </w:pPr>
            <w:r w:rsidRPr="00B53824">
              <w:rPr>
                <w:rFonts w:ascii="Times New Roman" w:hAnsi="Times New Roman"/>
                <w:color w:val="000000"/>
                <w:sz w:val="18"/>
                <w:szCs w:val="18"/>
              </w:rPr>
              <w:t>İnsan Kaynakları Hizmetleri 2</w:t>
            </w:r>
          </w:p>
        </w:tc>
        <w:tc>
          <w:tcPr>
            <w:tcW w:w="1417" w:type="dxa"/>
            <w:shd w:val="clear" w:color="auto" w:fill="E36C0A" w:themeFill="accent6" w:themeFillShade="BF"/>
            <w:vAlign w:val="center"/>
          </w:tcPr>
          <w:p w:rsidR="00DE164D" w:rsidRPr="00B53824" w:rsidRDefault="00DE164D" w:rsidP="006027D5">
            <w:pPr>
              <w:rPr>
                <w:rFonts w:ascii="Times New Roman" w:hAnsi="Times New Roman"/>
                <w:color w:val="000000"/>
                <w:sz w:val="18"/>
                <w:szCs w:val="18"/>
              </w:rPr>
            </w:pPr>
          </w:p>
        </w:tc>
      </w:tr>
      <w:tr w:rsidR="00DE164D" w:rsidRPr="00A66266" w:rsidTr="00E129AC">
        <w:trPr>
          <w:cantSplit/>
          <w:trHeight w:val="20"/>
        </w:trPr>
        <w:tc>
          <w:tcPr>
            <w:tcW w:w="675" w:type="dxa"/>
            <w:vMerge/>
            <w:shd w:val="clear" w:color="auto" w:fill="FDE9D9" w:themeFill="accent6" w:themeFillTint="33"/>
            <w:vAlign w:val="center"/>
          </w:tcPr>
          <w:p w:rsidR="00DE164D" w:rsidRDefault="00DE164D" w:rsidP="006027D5">
            <w:pPr>
              <w:spacing w:after="120"/>
              <w:rPr>
                <w:rFonts w:ascii="Times New Roman" w:hAnsi="Times New Roman"/>
                <w:color w:val="000000"/>
                <w:sz w:val="18"/>
                <w:szCs w:val="18"/>
              </w:rPr>
            </w:pPr>
          </w:p>
        </w:tc>
        <w:tc>
          <w:tcPr>
            <w:tcW w:w="993" w:type="dxa"/>
            <w:vMerge/>
            <w:shd w:val="clear" w:color="auto" w:fill="FBD4B4" w:themeFill="accent6" w:themeFillTint="66"/>
            <w:vAlign w:val="center"/>
          </w:tcPr>
          <w:p w:rsidR="00DE164D" w:rsidRDefault="00DE164D" w:rsidP="006027D5">
            <w:pPr>
              <w:spacing w:after="120"/>
              <w:rPr>
                <w:rFonts w:ascii="Times New Roman" w:hAnsi="Times New Roman"/>
                <w:color w:val="000000"/>
                <w:sz w:val="18"/>
                <w:szCs w:val="18"/>
              </w:rPr>
            </w:pPr>
          </w:p>
        </w:tc>
        <w:tc>
          <w:tcPr>
            <w:tcW w:w="425" w:type="dxa"/>
            <w:shd w:val="clear" w:color="auto" w:fill="FDE9D9" w:themeFill="accent6" w:themeFillTint="33"/>
            <w:vAlign w:val="center"/>
          </w:tcPr>
          <w:p w:rsidR="00DE164D" w:rsidRDefault="00DE164D" w:rsidP="006027D5">
            <w:pPr>
              <w:spacing w:after="120"/>
              <w:jc w:val="center"/>
              <w:rPr>
                <w:rFonts w:ascii="Times New Roman" w:hAnsi="Times New Roman"/>
                <w:color w:val="000000"/>
                <w:sz w:val="18"/>
                <w:szCs w:val="18"/>
              </w:rPr>
            </w:pPr>
            <w:r>
              <w:rPr>
                <w:rFonts w:ascii="Times New Roman" w:hAnsi="Times New Roman"/>
                <w:color w:val="000000"/>
                <w:sz w:val="18"/>
                <w:szCs w:val="18"/>
              </w:rPr>
              <w:t>8</w:t>
            </w:r>
          </w:p>
        </w:tc>
        <w:tc>
          <w:tcPr>
            <w:tcW w:w="4819" w:type="dxa"/>
            <w:shd w:val="clear" w:color="auto" w:fill="FBD4B4" w:themeFill="accent6" w:themeFillTint="66"/>
            <w:vAlign w:val="center"/>
          </w:tcPr>
          <w:p w:rsidR="00DE164D" w:rsidRPr="00D86769" w:rsidRDefault="00DE164D" w:rsidP="006027D5">
            <w:pPr>
              <w:spacing w:after="120"/>
              <w:rPr>
                <w:rFonts w:ascii="Times New Roman" w:hAnsi="Times New Roman"/>
                <w:bCs/>
                <w:color w:val="000000"/>
                <w:sz w:val="18"/>
                <w:szCs w:val="18"/>
              </w:rPr>
            </w:pPr>
            <w:r w:rsidRPr="00D86769">
              <w:rPr>
                <w:rFonts w:ascii="Times New Roman" w:hAnsi="Times New Roman"/>
                <w:color w:val="000000"/>
                <w:sz w:val="18"/>
                <w:szCs w:val="18"/>
              </w:rPr>
              <w:t>Yatılılık ve bursluluk imkânlarının tanıtılmasına yönelik çalışmalar yapılacaktır.</w:t>
            </w:r>
          </w:p>
        </w:tc>
        <w:tc>
          <w:tcPr>
            <w:tcW w:w="1560" w:type="dxa"/>
            <w:shd w:val="clear" w:color="auto" w:fill="FABF8F" w:themeFill="accent6" w:themeFillTint="99"/>
            <w:vAlign w:val="center"/>
          </w:tcPr>
          <w:p w:rsidR="00DE164D" w:rsidRPr="00B53824" w:rsidRDefault="00DE164D" w:rsidP="006027D5">
            <w:pPr>
              <w:rPr>
                <w:rFonts w:ascii="Times New Roman" w:hAnsi="Times New Roman"/>
                <w:color w:val="000000"/>
                <w:sz w:val="18"/>
                <w:szCs w:val="18"/>
              </w:rPr>
            </w:pPr>
            <w:r w:rsidRPr="00B53824">
              <w:rPr>
                <w:rFonts w:ascii="Times New Roman" w:hAnsi="Times New Roman"/>
                <w:color w:val="000000"/>
                <w:sz w:val="18"/>
                <w:szCs w:val="18"/>
              </w:rPr>
              <w:t>Orta Öğretim Hizmetleri Bölümü</w:t>
            </w:r>
          </w:p>
        </w:tc>
        <w:tc>
          <w:tcPr>
            <w:tcW w:w="1417" w:type="dxa"/>
            <w:shd w:val="clear" w:color="auto" w:fill="E36C0A" w:themeFill="accent6" w:themeFillShade="BF"/>
            <w:vAlign w:val="center"/>
          </w:tcPr>
          <w:p w:rsidR="00DE164D" w:rsidRPr="00B53824" w:rsidRDefault="00DE164D" w:rsidP="00DE164D">
            <w:pPr>
              <w:numPr>
                <w:ilvl w:val="0"/>
                <w:numId w:val="5"/>
              </w:numPr>
              <w:spacing w:after="0" w:line="240" w:lineRule="auto"/>
              <w:ind w:left="109" w:hanging="142"/>
              <w:rPr>
                <w:rFonts w:ascii="Times New Roman" w:hAnsi="Times New Roman"/>
                <w:color w:val="000000"/>
                <w:sz w:val="18"/>
                <w:szCs w:val="18"/>
              </w:rPr>
            </w:pPr>
            <w:r>
              <w:rPr>
                <w:rFonts w:ascii="Times New Roman" w:hAnsi="Times New Roman"/>
                <w:color w:val="000000"/>
                <w:sz w:val="18"/>
                <w:szCs w:val="18"/>
              </w:rPr>
              <w:t>TEĞH</w:t>
            </w:r>
          </w:p>
          <w:p w:rsidR="00DE164D" w:rsidRPr="00B53824" w:rsidRDefault="00DE164D" w:rsidP="00DE164D">
            <w:pPr>
              <w:numPr>
                <w:ilvl w:val="0"/>
                <w:numId w:val="5"/>
              </w:numPr>
              <w:spacing w:after="0" w:line="240" w:lineRule="auto"/>
              <w:ind w:left="109" w:hanging="142"/>
              <w:rPr>
                <w:rFonts w:ascii="Times New Roman" w:hAnsi="Times New Roman"/>
                <w:color w:val="000000"/>
                <w:sz w:val="18"/>
                <w:szCs w:val="18"/>
              </w:rPr>
            </w:pPr>
            <w:r>
              <w:rPr>
                <w:rFonts w:ascii="Times New Roman" w:hAnsi="Times New Roman"/>
                <w:color w:val="000000"/>
                <w:sz w:val="18"/>
                <w:szCs w:val="18"/>
              </w:rPr>
              <w:t>METEH</w:t>
            </w:r>
          </w:p>
          <w:p w:rsidR="00DE164D" w:rsidRPr="00B53824" w:rsidRDefault="00DE164D" w:rsidP="00DE164D">
            <w:pPr>
              <w:numPr>
                <w:ilvl w:val="0"/>
                <w:numId w:val="5"/>
              </w:numPr>
              <w:spacing w:after="0" w:line="240" w:lineRule="auto"/>
              <w:ind w:left="109" w:hanging="142"/>
              <w:rPr>
                <w:rFonts w:ascii="Times New Roman" w:hAnsi="Times New Roman"/>
                <w:color w:val="000000"/>
                <w:sz w:val="18"/>
                <w:szCs w:val="18"/>
              </w:rPr>
            </w:pPr>
            <w:r>
              <w:rPr>
                <w:rFonts w:ascii="Times New Roman" w:hAnsi="Times New Roman"/>
                <w:color w:val="000000"/>
                <w:sz w:val="18"/>
                <w:szCs w:val="18"/>
              </w:rPr>
              <w:t>DÖH</w:t>
            </w:r>
          </w:p>
          <w:p w:rsidR="00DE164D" w:rsidRPr="00B53824" w:rsidRDefault="00DE164D" w:rsidP="00DE164D">
            <w:pPr>
              <w:numPr>
                <w:ilvl w:val="0"/>
                <w:numId w:val="5"/>
              </w:numPr>
              <w:spacing w:after="0" w:line="240" w:lineRule="auto"/>
              <w:ind w:left="109" w:hanging="142"/>
              <w:rPr>
                <w:rFonts w:ascii="Times New Roman" w:hAnsi="Times New Roman"/>
                <w:color w:val="000000"/>
                <w:sz w:val="18"/>
                <w:szCs w:val="18"/>
              </w:rPr>
            </w:pPr>
            <w:r>
              <w:rPr>
                <w:rFonts w:ascii="Times New Roman" w:hAnsi="Times New Roman"/>
                <w:color w:val="000000"/>
                <w:sz w:val="18"/>
                <w:szCs w:val="18"/>
              </w:rPr>
              <w:t>ÖOH</w:t>
            </w:r>
          </w:p>
          <w:p w:rsidR="00DE164D" w:rsidRPr="00B53824" w:rsidRDefault="00DE164D" w:rsidP="00DE164D">
            <w:pPr>
              <w:numPr>
                <w:ilvl w:val="0"/>
                <w:numId w:val="5"/>
              </w:numPr>
              <w:spacing w:after="0" w:line="240" w:lineRule="auto"/>
              <w:ind w:left="109" w:hanging="142"/>
              <w:rPr>
                <w:rFonts w:ascii="Times New Roman" w:hAnsi="Times New Roman"/>
                <w:color w:val="000000"/>
                <w:sz w:val="18"/>
                <w:szCs w:val="18"/>
              </w:rPr>
            </w:pPr>
            <w:r w:rsidRPr="009F0CC6">
              <w:rPr>
                <w:rFonts w:ascii="Times New Roman" w:hAnsi="Times New Roman"/>
                <w:color w:val="000000"/>
                <w:sz w:val="18"/>
                <w:szCs w:val="18"/>
              </w:rPr>
              <w:t>ÖERH</w:t>
            </w:r>
          </w:p>
        </w:tc>
      </w:tr>
      <w:tr w:rsidR="00DE164D" w:rsidRPr="00A66266" w:rsidTr="00E129AC">
        <w:trPr>
          <w:cantSplit/>
          <w:trHeight w:val="20"/>
        </w:trPr>
        <w:tc>
          <w:tcPr>
            <w:tcW w:w="675" w:type="dxa"/>
            <w:vMerge/>
            <w:shd w:val="clear" w:color="auto" w:fill="FDE9D9" w:themeFill="accent6" w:themeFillTint="33"/>
            <w:vAlign w:val="center"/>
          </w:tcPr>
          <w:p w:rsidR="00DE164D" w:rsidRDefault="00DE164D" w:rsidP="006027D5">
            <w:pPr>
              <w:spacing w:after="120"/>
              <w:rPr>
                <w:rFonts w:ascii="Times New Roman" w:hAnsi="Times New Roman"/>
                <w:color w:val="000000"/>
                <w:sz w:val="18"/>
                <w:szCs w:val="18"/>
              </w:rPr>
            </w:pPr>
          </w:p>
        </w:tc>
        <w:tc>
          <w:tcPr>
            <w:tcW w:w="993" w:type="dxa"/>
            <w:vMerge/>
            <w:shd w:val="clear" w:color="auto" w:fill="FBD4B4" w:themeFill="accent6" w:themeFillTint="66"/>
            <w:vAlign w:val="center"/>
          </w:tcPr>
          <w:p w:rsidR="00DE164D" w:rsidRDefault="00DE164D" w:rsidP="006027D5">
            <w:pPr>
              <w:spacing w:after="120"/>
              <w:rPr>
                <w:rFonts w:ascii="Times New Roman" w:hAnsi="Times New Roman"/>
                <w:color w:val="000000"/>
                <w:sz w:val="18"/>
                <w:szCs w:val="18"/>
              </w:rPr>
            </w:pPr>
          </w:p>
        </w:tc>
        <w:tc>
          <w:tcPr>
            <w:tcW w:w="425" w:type="dxa"/>
            <w:shd w:val="clear" w:color="auto" w:fill="FDE9D9" w:themeFill="accent6" w:themeFillTint="33"/>
            <w:vAlign w:val="center"/>
          </w:tcPr>
          <w:p w:rsidR="00DE164D" w:rsidRDefault="00DE164D" w:rsidP="006027D5">
            <w:pPr>
              <w:spacing w:after="120"/>
              <w:jc w:val="center"/>
              <w:rPr>
                <w:rFonts w:ascii="Times New Roman" w:hAnsi="Times New Roman"/>
                <w:color w:val="000000"/>
                <w:sz w:val="18"/>
                <w:szCs w:val="18"/>
              </w:rPr>
            </w:pPr>
            <w:r>
              <w:rPr>
                <w:rFonts w:ascii="Times New Roman" w:hAnsi="Times New Roman"/>
                <w:color w:val="000000"/>
                <w:sz w:val="18"/>
                <w:szCs w:val="18"/>
              </w:rPr>
              <w:t>9</w:t>
            </w:r>
          </w:p>
        </w:tc>
        <w:tc>
          <w:tcPr>
            <w:tcW w:w="4819" w:type="dxa"/>
            <w:shd w:val="clear" w:color="auto" w:fill="FBD4B4" w:themeFill="accent6" w:themeFillTint="66"/>
            <w:vAlign w:val="center"/>
          </w:tcPr>
          <w:p w:rsidR="00DE164D" w:rsidRPr="00D86769" w:rsidRDefault="00DE164D" w:rsidP="006027D5">
            <w:pPr>
              <w:spacing w:after="120"/>
              <w:rPr>
                <w:rFonts w:ascii="Times New Roman" w:hAnsi="Times New Roman"/>
                <w:bCs/>
                <w:color w:val="000000"/>
                <w:sz w:val="18"/>
                <w:szCs w:val="18"/>
              </w:rPr>
            </w:pPr>
            <w:r w:rsidRPr="009840F7">
              <w:rPr>
                <w:rFonts w:ascii="Times New Roman" w:hAnsi="Times New Roman"/>
                <w:color w:val="000000"/>
                <w:sz w:val="18"/>
                <w:szCs w:val="18"/>
              </w:rPr>
              <w:t>Devam ve erişim konusunda il</w:t>
            </w:r>
            <w:r w:rsidR="00695A82">
              <w:rPr>
                <w:rFonts w:ascii="Times New Roman" w:hAnsi="Times New Roman"/>
                <w:color w:val="000000"/>
                <w:sz w:val="18"/>
                <w:szCs w:val="18"/>
              </w:rPr>
              <w:t>çe</w:t>
            </w:r>
            <w:r w:rsidRPr="009840F7">
              <w:rPr>
                <w:rFonts w:ascii="Times New Roman" w:hAnsi="Times New Roman"/>
                <w:color w:val="000000"/>
                <w:sz w:val="18"/>
                <w:szCs w:val="18"/>
              </w:rPr>
              <w:t xml:space="preserve"> durum raporunun hazırlanarak analiz edilmesi konusunda çalışmalar yapılacaktır.</w:t>
            </w:r>
          </w:p>
        </w:tc>
        <w:tc>
          <w:tcPr>
            <w:tcW w:w="1560" w:type="dxa"/>
            <w:shd w:val="clear" w:color="auto" w:fill="FABF8F" w:themeFill="accent6" w:themeFillTint="99"/>
            <w:vAlign w:val="center"/>
          </w:tcPr>
          <w:p w:rsidR="00DE164D" w:rsidRPr="00B53824" w:rsidRDefault="00DE164D" w:rsidP="006027D5">
            <w:pPr>
              <w:rPr>
                <w:rFonts w:ascii="Times New Roman" w:hAnsi="Times New Roman"/>
                <w:color w:val="000000"/>
                <w:sz w:val="18"/>
                <w:szCs w:val="18"/>
              </w:rPr>
            </w:pPr>
            <w:r w:rsidRPr="00B53824">
              <w:rPr>
                <w:rFonts w:ascii="Times New Roman" w:hAnsi="Times New Roman"/>
                <w:color w:val="000000"/>
                <w:sz w:val="18"/>
                <w:szCs w:val="18"/>
              </w:rPr>
              <w:t>Strateji Geliştirme Hizmetleri Bölümü 1</w:t>
            </w:r>
          </w:p>
        </w:tc>
        <w:tc>
          <w:tcPr>
            <w:tcW w:w="1417" w:type="dxa"/>
            <w:shd w:val="clear" w:color="auto" w:fill="E36C0A" w:themeFill="accent6" w:themeFillShade="BF"/>
            <w:vAlign w:val="center"/>
          </w:tcPr>
          <w:p w:rsidR="00DE164D" w:rsidRPr="00B53824" w:rsidRDefault="00DE164D" w:rsidP="00DE164D">
            <w:pPr>
              <w:numPr>
                <w:ilvl w:val="0"/>
                <w:numId w:val="5"/>
              </w:numPr>
              <w:spacing w:after="0" w:line="240" w:lineRule="auto"/>
              <w:ind w:left="109" w:hanging="142"/>
              <w:rPr>
                <w:rFonts w:ascii="Times New Roman" w:hAnsi="Times New Roman"/>
                <w:color w:val="000000"/>
                <w:sz w:val="18"/>
                <w:szCs w:val="18"/>
              </w:rPr>
            </w:pPr>
            <w:r>
              <w:rPr>
                <w:rFonts w:ascii="Times New Roman" w:hAnsi="Times New Roman"/>
                <w:color w:val="000000"/>
                <w:sz w:val="18"/>
                <w:szCs w:val="18"/>
              </w:rPr>
              <w:t>TEĞH</w:t>
            </w:r>
          </w:p>
          <w:p w:rsidR="00DE164D" w:rsidRDefault="00DE164D" w:rsidP="00DE164D">
            <w:pPr>
              <w:numPr>
                <w:ilvl w:val="0"/>
                <w:numId w:val="5"/>
              </w:numPr>
              <w:spacing w:after="0" w:line="240" w:lineRule="auto"/>
              <w:ind w:left="109" w:hanging="142"/>
              <w:contextualSpacing/>
              <w:rPr>
                <w:rFonts w:ascii="Times New Roman" w:hAnsi="Times New Roman"/>
                <w:color w:val="000000"/>
                <w:sz w:val="18"/>
                <w:szCs w:val="18"/>
              </w:rPr>
            </w:pPr>
            <w:r w:rsidRPr="009F0CC6">
              <w:rPr>
                <w:rFonts w:ascii="Times New Roman" w:hAnsi="Times New Roman"/>
                <w:color w:val="000000"/>
                <w:sz w:val="18"/>
                <w:szCs w:val="18"/>
              </w:rPr>
              <w:t>OÖH</w:t>
            </w:r>
          </w:p>
          <w:p w:rsidR="00DE164D" w:rsidRPr="009F0CC6" w:rsidRDefault="00DE164D" w:rsidP="00DE164D">
            <w:pPr>
              <w:numPr>
                <w:ilvl w:val="0"/>
                <w:numId w:val="5"/>
              </w:numPr>
              <w:spacing w:after="0" w:line="240" w:lineRule="auto"/>
              <w:ind w:left="109" w:hanging="142"/>
              <w:contextualSpacing/>
              <w:rPr>
                <w:rFonts w:ascii="Times New Roman" w:hAnsi="Times New Roman"/>
                <w:color w:val="000000"/>
                <w:sz w:val="18"/>
                <w:szCs w:val="18"/>
              </w:rPr>
            </w:pPr>
            <w:r w:rsidRPr="009F0CC6">
              <w:rPr>
                <w:rFonts w:ascii="Times New Roman" w:hAnsi="Times New Roman"/>
                <w:color w:val="000000"/>
                <w:sz w:val="18"/>
                <w:szCs w:val="18"/>
              </w:rPr>
              <w:t>METEH</w:t>
            </w:r>
          </w:p>
          <w:p w:rsidR="00DE164D" w:rsidRPr="00B53824" w:rsidRDefault="00DE164D" w:rsidP="00DE164D">
            <w:pPr>
              <w:numPr>
                <w:ilvl w:val="0"/>
                <w:numId w:val="5"/>
              </w:numPr>
              <w:spacing w:after="0" w:line="240" w:lineRule="auto"/>
              <w:ind w:left="109" w:hanging="142"/>
              <w:contextualSpacing/>
              <w:rPr>
                <w:rFonts w:ascii="Times New Roman" w:hAnsi="Times New Roman"/>
                <w:color w:val="000000"/>
                <w:sz w:val="18"/>
                <w:szCs w:val="18"/>
              </w:rPr>
            </w:pPr>
            <w:r>
              <w:rPr>
                <w:rFonts w:ascii="Times New Roman" w:hAnsi="Times New Roman"/>
                <w:color w:val="000000"/>
                <w:sz w:val="18"/>
                <w:szCs w:val="18"/>
              </w:rPr>
              <w:t>DÖH</w:t>
            </w:r>
          </w:p>
          <w:p w:rsidR="00DE164D" w:rsidRPr="00B53824" w:rsidRDefault="00DE164D" w:rsidP="00DE164D">
            <w:pPr>
              <w:numPr>
                <w:ilvl w:val="0"/>
                <w:numId w:val="5"/>
              </w:numPr>
              <w:spacing w:after="0" w:line="240" w:lineRule="auto"/>
              <w:ind w:left="109" w:hanging="142"/>
              <w:contextualSpacing/>
              <w:rPr>
                <w:rFonts w:ascii="Times New Roman" w:hAnsi="Times New Roman"/>
                <w:color w:val="000000"/>
                <w:sz w:val="18"/>
                <w:szCs w:val="18"/>
              </w:rPr>
            </w:pPr>
            <w:r w:rsidRPr="009F0CC6">
              <w:rPr>
                <w:rFonts w:ascii="Times New Roman" w:hAnsi="Times New Roman"/>
                <w:color w:val="000000"/>
                <w:sz w:val="18"/>
                <w:szCs w:val="18"/>
              </w:rPr>
              <w:t>ÖERH</w:t>
            </w:r>
          </w:p>
        </w:tc>
      </w:tr>
      <w:tr w:rsidR="00DE164D" w:rsidRPr="00A66266" w:rsidTr="00E129AC">
        <w:trPr>
          <w:cantSplit/>
          <w:trHeight w:val="20"/>
        </w:trPr>
        <w:tc>
          <w:tcPr>
            <w:tcW w:w="675" w:type="dxa"/>
            <w:vMerge/>
            <w:shd w:val="clear" w:color="auto" w:fill="FDE9D9" w:themeFill="accent6" w:themeFillTint="33"/>
            <w:vAlign w:val="center"/>
          </w:tcPr>
          <w:p w:rsidR="00DE164D" w:rsidRPr="00D86769" w:rsidRDefault="00DE164D" w:rsidP="006027D5">
            <w:pPr>
              <w:rPr>
                <w:rFonts w:ascii="Times New Roman" w:hAnsi="Times New Roman"/>
                <w:color w:val="000000"/>
                <w:sz w:val="18"/>
                <w:szCs w:val="18"/>
              </w:rPr>
            </w:pPr>
          </w:p>
        </w:tc>
        <w:tc>
          <w:tcPr>
            <w:tcW w:w="993" w:type="dxa"/>
            <w:vMerge/>
            <w:shd w:val="clear" w:color="auto" w:fill="FBD4B4" w:themeFill="accent6" w:themeFillTint="66"/>
            <w:vAlign w:val="center"/>
          </w:tcPr>
          <w:p w:rsidR="00DE164D" w:rsidRPr="00D86769" w:rsidRDefault="00DE164D" w:rsidP="006027D5">
            <w:pPr>
              <w:rPr>
                <w:rFonts w:ascii="Times New Roman" w:hAnsi="Times New Roman"/>
                <w:color w:val="000000"/>
                <w:sz w:val="18"/>
                <w:szCs w:val="18"/>
              </w:rPr>
            </w:pPr>
          </w:p>
        </w:tc>
        <w:tc>
          <w:tcPr>
            <w:tcW w:w="425" w:type="dxa"/>
            <w:shd w:val="clear" w:color="auto" w:fill="FDE9D9" w:themeFill="accent6" w:themeFillTint="33"/>
            <w:vAlign w:val="center"/>
          </w:tcPr>
          <w:p w:rsidR="00DE164D" w:rsidRPr="00D86769" w:rsidRDefault="00DE164D" w:rsidP="006027D5">
            <w:pPr>
              <w:jc w:val="center"/>
              <w:rPr>
                <w:rFonts w:ascii="Times New Roman" w:hAnsi="Times New Roman"/>
                <w:color w:val="000000"/>
                <w:sz w:val="18"/>
                <w:szCs w:val="18"/>
              </w:rPr>
            </w:pPr>
            <w:r>
              <w:rPr>
                <w:rFonts w:ascii="Times New Roman" w:hAnsi="Times New Roman"/>
                <w:color w:val="000000"/>
                <w:sz w:val="18"/>
                <w:szCs w:val="18"/>
              </w:rPr>
              <w:t>10</w:t>
            </w:r>
          </w:p>
        </w:tc>
        <w:tc>
          <w:tcPr>
            <w:tcW w:w="4819" w:type="dxa"/>
            <w:shd w:val="clear" w:color="auto" w:fill="FBD4B4" w:themeFill="accent6" w:themeFillTint="66"/>
            <w:vAlign w:val="center"/>
          </w:tcPr>
          <w:p w:rsidR="00DE164D" w:rsidRPr="00D86769" w:rsidRDefault="00DE164D" w:rsidP="006027D5">
            <w:pPr>
              <w:rPr>
                <w:rFonts w:ascii="Times New Roman" w:hAnsi="Times New Roman"/>
                <w:bCs/>
                <w:color w:val="000000"/>
                <w:sz w:val="18"/>
                <w:szCs w:val="18"/>
              </w:rPr>
            </w:pPr>
            <w:r w:rsidRPr="009840F7">
              <w:rPr>
                <w:rFonts w:ascii="Times New Roman" w:hAnsi="Times New Roman"/>
                <w:color w:val="000000"/>
                <w:sz w:val="18"/>
                <w:szCs w:val="18"/>
              </w:rPr>
              <w:t>Örgün eğitim kapsamından çıkan öğrenciler için; Açık Öğretim Okullarının tanıtımına yönelik kampanya çalışmaları düzenlenerek, Açık Öğretim Ortaokulu, Açık Öğretim Lisesi ve Mesleki Açık Öğretim Lisesi kayıtlı aktif öğrenci sayısı ile Mesleki ve Teknik Eğitim Merkezi (METEM) kursiyer sayısı artırıma çalışmaları yapılacaktır</w:t>
            </w:r>
          </w:p>
        </w:tc>
        <w:tc>
          <w:tcPr>
            <w:tcW w:w="1560" w:type="dxa"/>
            <w:shd w:val="clear" w:color="auto" w:fill="FABF8F" w:themeFill="accent6" w:themeFillTint="99"/>
            <w:vAlign w:val="center"/>
          </w:tcPr>
          <w:p w:rsidR="00DE164D" w:rsidRPr="00B53824" w:rsidRDefault="00DE164D" w:rsidP="006027D5">
            <w:pPr>
              <w:rPr>
                <w:rFonts w:ascii="Times New Roman" w:hAnsi="Times New Roman"/>
                <w:color w:val="000000"/>
                <w:sz w:val="18"/>
                <w:szCs w:val="18"/>
              </w:rPr>
            </w:pPr>
            <w:r w:rsidRPr="00B53824">
              <w:rPr>
                <w:rFonts w:ascii="Times New Roman" w:hAnsi="Times New Roman"/>
                <w:color w:val="000000"/>
                <w:sz w:val="18"/>
                <w:szCs w:val="18"/>
              </w:rPr>
              <w:t>Hayat Boyu Öğrenme Hizmetleri</w:t>
            </w:r>
            <w:r>
              <w:rPr>
                <w:rFonts w:ascii="Times New Roman" w:hAnsi="Times New Roman"/>
                <w:color w:val="000000"/>
                <w:sz w:val="18"/>
                <w:szCs w:val="18"/>
              </w:rPr>
              <w:t xml:space="preserve"> Bölümü</w:t>
            </w:r>
          </w:p>
        </w:tc>
        <w:tc>
          <w:tcPr>
            <w:tcW w:w="1417" w:type="dxa"/>
            <w:shd w:val="clear" w:color="auto" w:fill="E36C0A" w:themeFill="accent6" w:themeFillShade="BF"/>
            <w:vAlign w:val="center"/>
          </w:tcPr>
          <w:p w:rsidR="00DE164D" w:rsidRPr="00B53824" w:rsidRDefault="00DE164D" w:rsidP="00DE164D">
            <w:pPr>
              <w:numPr>
                <w:ilvl w:val="0"/>
                <w:numId w:val="5"/>
              </w:numPr>
              <w:spacing w:after="0" w:line="240" w:lineRule="auto"/>
              <w:ind w:left="109" w:hanging="142"/>
              <w:contextualSpacing/>
              <w:rPr>
                <w:rFonts w:ascii="Times New Roman" w:hAnsi="Times New Roman"/>
                <w:color w:val="000000"/>
                <w:sz w:val="18"/>
                <w:szCs w:val="18"/>
              </w:rPr>
            </w:pPr>
            <w:r>
              <w:rPr>
                <w:rFonts w:ascii="Times New Roman" w:hAnsi="Times New Roman"/>
                <w:color w:val="000000"/>
                <w:sz w:val="18"/>
                <w:szCs w:val="18"/>
              </w:rPr>
              <w:t>TEĞH</w:t>
            </w:r>
          </w:p>
          <w:p w:rsidR="00DE164D" w:rsidRPr="00B53824" w:rsidRDefault="00DE164D" w:rsidP="00DE164D">
            <w:pPr>
              <w:numPr>
                <w:ilvl w:val="0"/>
                <w:numId w:val="5"/>
              </w:numPr>
              <w:spacing w:after="0" w:line="240" w:lineRule="auto"/>
              <w:ind w:left="109" w:hanging="142"/>
              <w:contextualSpacing/>
              <w:rPr>
                <w:rFonts w:ascii="Times New Roman" w:hAnsi="Times New Roman"/>
                <w:color w:val="000000"/>
                <w:sz w:val="18"/>
                <w:szCs w:val="18"/>
              </w:rPr>
            </w:pPr>
            <w:r>
              <w:rPr>
                <w:rFonts w:ascii="Times New Roman" w:hAnsi="Times New Roman"/>
                <w:color w:val="000000"/>
                <w:sz w:val="18"/>
                <w:szCs w:val="18"/>
              </w:rPr>
              <w:t>OÖH</w:t>
            </w:r>
          </w:p>
          <w:p w:rsidR="00DE164D" w:rsidRPr="00B53824" w:rsidRDefault="00DE164D" w:rsidP="00DE164D">
            <w:pPr>
              <w:numPr>
                <w:ilvl w:val="0"/>
                <w:numId w:val="5"/>
              </w:numPr>
              <w:spacing w:after="0" w:line="240" w:lineRule="auto"/>
              <w:ind w:left="109" w:hanging="142"/>
              <w:rPr>
                <w:rFonts w:ascii="Times New Roman" w:hAnsi="Times New Roman"/>
                <w:color w:val="000000"/>
                <w:sz w:val="18"/>
                <w:szCs w:val="18"/>
              </w:rPr>
            </w:pPr>
            <w:r>
              <w:rPr>
                <w:rFonts w:ascii="Times New Roman" w:hAnsi="Times New Roman"/>
                <w:color w:val="000000"/>
                <w:sz w:val="18"/>
                <w:szCs w:val="18"/>
              </w:rPr>
              <w:t>METEH</w:t>
            </w:r>
          </w:p>
          <w:p w:rsidR="00DE164D" w:rsidRPr="005210AA" w:rsidRDefault="00DE164D" w:rsidP="00DE164D">
            <w:pPr>
              <w:numPr>
                <w:ilvl w:val="0"/>
                <w:numId w:val="5"/>
              </w:numPr>
              <w:spacing w:after="0" w:line="240" w:lineRule="auto"/>
              <w:ind w:left="109" w:hanging="142"/>
              <w:contextualSpacing/>
              <w:rPr>
                <w:rFonts w:ascii="Times New Roman" w:hAnsi="Times New Roman"/>
                <w:color w:val="000000"/>
                <w:sz w:val="18"/>
                <w:szCs w:val="18"/>
              </w:rPr>
            </w:pPr>
            <w:r>
              <w:rPr>
                <w:rFonts w:ascii="Times New Roman" w:hAnsi="Times New Roman"/>
                <w:color w:val="000000"/>
                <w:sz w:val="18"/>
                <w:szCs w:val="18"/>
              </w:rPr>
              <w:t>DÖH</w:t>
            </w:r>
          </w:p>
        </w:tc>
      </w:tr>
    </w:tbl>
    <w:p w:rsidR="00DE164D" w:rsidRDefault="00DE164D" w:rsidP="00DE164D"/>
    <w:tbl>
      <w:tblPr>
        <w:tblStyle w:val="TabloKlavuzu14"/>
        <w:tblpPr w:leftFromText="141" w:rightFromText="141" w:vertAnchor="text" w:tblpX="-283" w:tblpY="1"/>
        <w:tblOverlap w:val="never"/>
        <w:tblW w:w="9889" w:type="dxa"/>
        <w:tblLayout w:type="fixed"/>
        <w:tblLook w:val="04A0" w:firstRow="1" w:lastRow="0" w:firstColumn="1" w:lastColumn="0" w:noHBand="0" w:noVBand="1"/>
      </w:tblPr>
      <w:tblGrid>
        <w:gridCol w:w="675"/>
        <w:gridCol w:w="993"/>
        <w:gridCol w:w="425"/>
        <w:gridCol w:w="5103"/>
        <w:gridCol w:w="1559"/>
        <w:gridCol w:w="1134"/>
      </w:tblGrid>
      <w:tr w:rsidR="00E129AC" w:rsidRPr="00B53824" w:rsidTr="00E129AC">
        <w:trPr>
          <w:cantSplit/>
          <w:trHeight w:val="20"/>
        </w:trPr>
        <w:tc>
          <w:tcPr>
            <w:tcW w:w="675" w:type="dxa"/>
            <w:tcBorders>
              <w:bottom w:val="single" w:sz="4" w:space="0" w:color="auto"/>
            </w:tcBorders>
            <w:shd w:val="clear" w:color="auto" w:fill="C6D9F1" w:themeFill="text2" w:themeFillTint="33"/>
            <w:vAlign w:val="center"/>
          </w:tcPr>
          <w:p w:rsidR="00DE164D" w:rsidRPr="001C22CE" w:rsidRDefault="00DE164D"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Tema</w:t>
            </w:r>
          </w:p>
        </w:tc>
        <w:tc>
          <w:tcPr>
            <w:tcW w:w="993" w:type="dxa"/>
            <w:tcBorders>
              <w:bottom w:val="single" w:sz="4" w:space="0" w:color="auto"/>
            </w:tcBorders>
            <w:shd w:val="clear" w:color="auto" w:fill="C6D9F1" w:themeFill="text2" w:themeFillTint="33"/>
            <w:vAlign w:val="center"/>
          </w:tcPr>
          <w:p w:rsidR="00DE164D" w:rsidRPr="001C22CE" w:rsidRDefault="00DE164D"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Stratejik Hedef</w:t>
            </w:r>
          </w:p>
        </w:tc>
        <w:tc>
          <w:tcPr>
            <w:tcW w:w="425" w:type="dxa"/>
            <w:tcBorders>
              <w:bottom w:val="single" w:sz="4" w:space="0" w:color="auto"/>
            </w:tcBorders>
            <w:shd w:val="clear" w:color="auto" w:fill="C6D9F1" w:themeFill="text2" w:themeFillTint="33"/>
            <w:vAlign w:val="center"/>
          </w:tcPr>
          <w:p w:rsidR="00DE164D" w:rsidRPr="001C22CE" w:rsidRDefault="00DE164D" w:rsidP="006027D5">
            <w:pPr>
              <w:jc w:val="center"/>
              <w:rPr>
                <w:rFonts w:ascii="Times New Roman" w:hAnsi="Times New Roman"/>
                <w:b/>
                <w:bCs/>
                <w:color w:val="000000"/>
                <w:sz w:val="18"/>
                <w:szCs w:val="20"/>
              </w:rPr>
            </w:pPr>
            <w:r w:rsidRPr="001C22CE">
              <w:rPr>
                <w:rFonts w:ascii="Times New Roman" w:hAnsi="Times New Roman"/>
                <w:b/>
                <w:bCs/>
                <w:color w:val="000000"/>
                <w:sz w:val="16"/>
                <w:szCs w:val="20"/>
              </w:rPr>
              <w:t>No</w:t>
            </w:r>
          </w:p>
        </w:tc>
        <w:tc>
          <w:tcPr>
            <w:tcW w:w="5103" w:type="dxa"/>
            <w:tcBorders>
              <w:bottom w:val="single" w:sz="4" w:space="0" w:color="auto"/>
            </w:tcBorders>
            <w:shd w:val="clear" w:color="auto" w:fill="C6D9F1" w:themeFill="text2" w:themeFillTint="33"/>
            <w:vAlign w:val="center"/>
          </w:tcPr>
          <w:p w:rsidR="00DE164D" w:rsidRPr="001C22CE" w:rsidRDefault="00DE164D"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Tedbir/Strateji</w:t>
            </w:r>
          </w:p>
        </w:tc>
        <w:tc>
          <w:tcPr>
            <w:tcW w:w="1559" w:type="dxa"/>
            <w:tcBorders>
              <w:bottom w:val="single" w:sz="4" w:space="0" w:color="auto"/>
            </w:tcBorders>
            <w:shd w:val="clear" w:color="auto" w:fill="C6D9F1" w:themeFill="text2" w:themeFillTint="33"/>
            <w:vAlign w:val="center"/>
          </w:tcPr>
          <w:p w:rsidR="00DE164D" w:rsidRPr="001C22CE" w:rsidRDefault="00DE164D" w:rsidP="006027D5">
            <w:pPr>
              <w:jc w:val="center"/>
              <w:rPr>
                <w:rFonts w:ascii="Times New Roman" w:hAnsi="Times New Roman"/>
                <w:b/>
                <w:color w:val="000000"/>
                <w:sz w:val="18"/>
                <w:szCs w:val="20"/>
              </w:rPr>
            </w:pPr>
            <w:r>
              <w:rPr>
                <w:rFonts w:ascii="Times New Roman" w:hAnsi="Times New Roman"/>
                <w:b/>
                <w:color w:val="000000"/>
                <w:sz w:val="18"/>
                <w:szCs w:val="20"/>
              </w:rPr>
              <w:t>Sorumlu</w:t>
            </w:r>
            <w:r w:rsidRPr="001C22CE">
              <w:rPr>
                <w:rFonts w:ascii="Times New Roman" w:hAnsi="Times New Roman"/>
                <w:b/>
                <w:color w:val="000000"/>
                <w:sz w:val="18"/>
                <w:szCs w:val="20"/>
              </w:rPr>
              <w:t xml:space="preserve"> Birim</w:t>
            </w:r>
          </w:p>
        </w:tc>
        <w:tc>
          <w:tcPr>
            <w:tcW w:w="1134" w:type="dxa"/>
            <w:tcBorders>
              <w:bottom w:val="single" w:sz="4" w:space="0" w:color="auto"/>
            </w:tcBorders>
            <w:shd w:val="clear" w:color="auto" w:fill="C6D9F1" w:themeFill="text2" w:themeFillTint="33"/>
            <w:vAlign w:val="center"/>
          </w:tcPr>
          <w:p w:rsidR="00DE164D" w:rsidRPr="00E129AC" w:rsidRDefault="00DE164D" w:rsidP="006027D5">
            <w:pPr>
              <w:jc w:val="center"/>
              <w:rPr>
                <w:rFonts w:ascii="Times New Roman" w:hAnsi="Times New Roman"/>
                <w:b/>
                <w:color w:val="000000"/>
                <w:sz w:val="14"/>
                <w:szCs w:val="14"/>
              </w:rPr>
            </w:pPr>
            <w:r w:rsidRPr="00E129AC">
              <w:rPr>
                <w:rFonts w:ascii="Times New Roman" w:hAnsi="Times New Roman"/>
                <w:b/>
                <w:color w:val="000000"/>
                <w:sz w:val="14"/>
                <w:szCs w:val="14"/>
              </w:rPr>
              <w:t>İlişkili Alt Birim/Birimler</w:t>
            </w:r>
          </w:p>
        </w:tc>
      </w:tr>
      <w:tr w:rsidR="00E129AC" w:rsidRPr="00B53824" w:rsidTr="00E129AC">
        <w:trPr>
          <w:cantSplit/>
          <w:trHeight w:val="20"/>
        </w:trPr>
        <w:tc>
          <w:tcPr>
            <w:tcW w:w="6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DE164D" w:rsidRDefault="00DE164D" w:rsidP="006027D5">
            <w:pPr>
              <w:rPr>
                <w:rFonts w:ascii="Times New Roman" w:hAnsi="Times New Roman"/>
                <w:color w:val="0000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DE164D" w:rsidRDefault="00DE164D" w:rsidP="006027D5">
            <w:pPr>
              <w:rPr>
                <w:rFonts w:ascii="Times New Roman" w:hAnsi="Times New Roman"/>
                <w:color w:val="00000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DE164D" w:rsidRDefault="00DE164D" w:rsidP="006027D5">
            <w:pPr>
              <w:jc w:val="center"/>
              <w:rPr>
                <w:rFonts w:ascii="Times New Roman" w:hAnsi="Times New Roman"/>
                <w:color w:val="000000"/>
                <w:sz w:val="18"/>
                <w:szCs w:val="18"/>
              </w:rPr>
            </w:pPr>
            <w:r>
              <w:rPr>
                <w:rFonts w:ascii="Times New Roman" w:hAnsi="Times New Roman"/>
                <w:color w:val="000000"/>
                <w:sz w:val="18"/>
                <w:szCs w:val="18"/>
              </w:rPr>
              <w:t>11</w:t>
            </w:r>
          </w:p>
        </w:tc>
        <w:tc>
          <w:tcPr>
            <w:tcW w:w="510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DE164D" w:rsidRPr="00D86769" w:rsidRDefault="00DE164D" w:rsidP="006027D5">
            <w:pPr>
              <w:rPr>
                <w:rFonts w:ascii="Times New Roman" w:hAnsi="Times New Roman"/>
                <w:bCs/>
                <w:color w:val="000000"/>
                <w:sz w:val="18"/>
                <w:szCs w:val="18"/>
              </w:rPr>
            </w:pPr>
            <w:r w:rsidRPr="00D86769">
              <w:rPr>
                <w:rFonts w:ascii="Times New Roman" w:hAnsi="Times New Roman"/>
                <w:color w:val="000000"/>
                <w:sz w:val="18"/>
                <w:szCs w:val="18"/>
              </w:rPr>
              <w:t>Müftülük, köy, mahalle muhtarları, okul aile birliği başkanları ile işbirliğine gidilerek okula devamın artırılmasına yönelik çalışmalar yapılacaktır.</w:t>
            </w:r>
          </w:p>
        </w:tc>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E164D" w:rsidRPr="00B53824" w:rsidRDefault="00DE164D" w:rsidP="006027D5">
            <w:pPr>
              <w:rPr>
                <w:rFonts w:ascii="Times New Roman" w:hAnsi="Times New Roman"/>
                <w:color w:val="000000"/>
                <w:sz w:val="18"/>
                <w:szCs w:val="18"/>
              </w:rPr>
            </w:pPr>
            <w:r w:rsidRPr="00B53824">
              <w:rPr>
                <w:rFonts w:ascii="Times New Roman" w:hAnsi="Times New Roman"/>
                <w:color w:val="000000"/>
                <w:sz w:val="18"/>
                <w:szCs w:val="18"/>
              </w:rPr>
              <w:t>Temel Eğitim Hizmetleri Bölümü</w:t>
            </w:r>
          </w:p>
        </w:tc>
        <w:tc>
          <w:tcPr>
            <w:tcW w:w="113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rsidR="00DE164D" w:rsidRPr="00D86769" w:rsidRDefault="00DE164D" w:rsidP="00DE164D">
            <w:pPr>
              <w:pStyle w:val="ListeParagraf"/>
              <w:numPr>
                <w:ilvl w:val="0"/>
                <w:numId w:val="5"/>
              </w:numPr>
              <w:spacing w:after="0" w:line="240" w:lineRule="auto"/>
              <w:ind w:left="109" w:hanging="142"/>
              <w:contextualSpacing w:val="0"/>
              <w:rPr>
                <w:rFonts w:ascii="Times New Roman" w:hAnsi="Times New Roman"/>
                <w:color w:val="000000"/>
                <w:sz w:val="18"/>
                <w:szCs w:val="18"/>
              </w:rPr>
            </w:pPr>
            <w:r>
              <w:rPr>
                <w:rFonts w:ascii="Times New Roman" w:hAnsi="Times New Roman"/>
                <w:color w:val="000000"/>
                <w:sz w:val="18"/>
                <w:szCs w:val="18"/>
              </w:rPr>
              <w:t>OÖH</w:t>
            </w:r>
          </w:p>
          <w:p w:rsidR="00DE164D" w:rsidRPr="00B53824" w:rsidRDefault="00DE164D" w:rsidP="00DE164D">
            <w:pPr>
              <w:numPr>
                <w:ilvl w:val="0"/>
                <w:numId w:val="5"/>
              </w:numPr>
              <w:spacing w:after="0" w:line="240" w:lineRule="auto"/>
              <w:ind w:left="109" w:hanging="142"/>
              <w:rPr>
                <w:rFonts w:ascii="Times New Roman" w:hAnsi="Times New Roman"/>
                <w:color w:val="000000"/>
                <w:sz w:val="18"/>
                <w:szCs w:val="18"/>
              </w:rPr>
            </w:pPr>
            <w:r>
              <w:rPr>
                <w:rFonts w:ascii="Times New Roman" w:hAnsi="Times New Roman"/>
                <w:color w:val="000000"/>
                <w:sz w:val="18"/>
                <w:szCs w:val="18"/>
              </w:rPr>
              <w:t>METEH</w:t>
            </w:r>
          </w:p>
          <w:p w:rsidR="00DE164D" w:rsidRPr="00D86769" w:rsidRDefault="00DE164D" w:rsidP="00DE164D">
            <w:pPr>
              <w:pStyle w:val="ListeParagraf"/>
              <w:numPr>
                <w:ilvl w:val="0"/>
                <w:numId w:val="5"/>
              </w:numPr>
              <w:spacing w:after="0" w:line="240" w:lineRule="auto"/>
              <w:ind w:left="109" w:hanging="142"/>
              <w:contextualSpacing w:val="0"/>
              <w:rPr>
                <w:rFonts w:ascii="Times New Roman" w:hAnsi="Times New Roman"/>
                <w:color w:val="000000"/>
                <w:sz w:val="18"/>
                <w:szCs w:val="18"/>
              </w:rPr>
            </w:pPr>
            <w:r>
              <w:rPr>
                <w:rFonts w:ascii="Times New Roman" w:hAnsi="Times New Roman"/>
                <w:color w:val="000000"/>
                <w:sz w:val="18"/>
                <w:szCs w:val="18"/>
              </w:rPr>
              <w:t>DÖH</w:t>
            </w:r>
          </w:p>
          <w:p w:rsidR="00DE164D" w:rsidRPr="00D86769" w:rsidRDefault="00DE164D" w:rsidP="00DE164D">
            <w:pPr>
              <w:pStyle w:val="ListeParagraf"/>
              <w:numPr>
                <w:ilvl w:val="0"/>
                <w:numId w:val="5"/>
              </w:numPr>
              <w:spacing w:after="0" w:line="240" w:lineRule="auto"/>
              <w:ind w:left="109" w:hanging="142"/>
              <w:contextualSpacing w:val="0"/>
              <w:rPr>
                <w:rFonts w:ascii="Times New Roman" w:hAnsi="Times New Roman"/>
                <w:color w:val="000000"/>
                <w:sz w:val="18"/>
                <w:szCs w:val="18"/>
              </w:rPr>
            </w:pPr>
            <w:r>
              <w:rPr>
                <w:rFonts w:ascii="Times New Roman" w:hAnsi="Times New Roman"/>
                <w:color w:val="000000"/>
                <w:sz w:val="18"/>
                <w:szCs w:val="18"/>
              </w:rPr>
              <w:t>ÖERH</w:t>
            </w:r>
          </w:p>
          <w:p w:rsidR="00DE164D" w:rsidRPr="00D86769" w:rsidRDefault="00DE164D" w:rsidP="00DE164D">
            <w:pPr>
              <w:pStyle w:val="ListeParagraf"/>
              <w:numPr>
                <w:ilvl w:val="0"/>
                <w:numId w:val="5"/>
              </w:numPr>
              <w:spacing w:after="0" w:line="240" w:lineRule="auto"/>
              <w:ind w:left="109" w:hanging="142"/>
              <w:contextualSpacing w:val="0"/>
              <w:rPr>
                <w:rFonts w:ascii="Times New Roman" w:hAnsi="Times New Roman"/>
                <w:color w:val="000000"/>
                <w:sz w:val="18"/>
                <w:szCs w:val="18"/>
              </w:rPr>
            </w:pPr>
            <w:r>
              <w:rPr>
                <w:rFonts w:ascii="Times New Roman" w:hAnsi="Times New Roman"/>
                <w:color w:val="000000"/>
                <w:sz w:val="18"/>
                <w:szCs w:val="18"/>
              </w:rPr>
              <w:t>HBÖ</w:t>
            </w:r>
          </w:p>
        </w:tc>
      </w:tr>
    </w:tbl>
    <w:tbl>
      <w:tblPr>
        <w:tblStyle w:val="TabloKlavuzu14"/>
        <w:tblW w:w="9924" w:type="dxa"/>
        <w:tblInd w:w="-318" w:type="dxa"/>
        <w:tblLayout w:type="fixed"/>
        <w:tblLook w:val="04A0" w:firstRow="1" w:lastRow="0" w:firstColumn="1" w:lastColumn="0" w:noHBand="0" w:noVBand="1"/>
      </w:tblPr>
      <w:tblGrid>
        <w:gridCol w:w="710"/>
        <w:gridCol w:w="992"/>
        <w:gridCol w:w="425"/>
        <w:gridCol w:w="5103"/>
        <w:gridCol w:w="1560"/>
        <w:gridCol w:w="1134"/>
      </w:tblGrid>
      <w:tr w:rsidR="00E129AC" w:rsidRPr="00B53824" w:rsidTr="00E129AC">
        <w:trPr>
          <w:cantSplit/>
          <w:trHeight w:val="20"/>
        </w:trPr>
        <w:tc>
          <w:tcPr>
            <w:tcW w:w="710" w:type="dxa"/>
            <w:vMerge w:val="restart"/>
            <w:tcBorders>
              <w:top w:val="single" w:sz="4" w:space="0" w:color="auto"/>
            </w:tcBorders>
            <w:shd w:val="clear" w:color="auto" w:fill="FDE9D9" w:themeFill="accent6" w:themeFillTint="33"/>
            <w:textDirection w:val="btLr"/>
            <w:vAlign w:val="center"/>
          </w:tcPr>
          <w:p w:rsidR="00E129AC" w:rsidRPr="00B75E7A" w:rsidRDefault="00E129AC" w:rsidP="006027D5">
            <w:pPr>
              <w:spacing w:before="100" w:beforeAutospacing="1" w:after="120" w:afterAutospacing="1"/>
              <w:ind w:left="113" w:right="113"/>
              <w:jc w:val="center"/>
              <w:rPr>
                <w:rFonts w:ascii="Times New Roman" w:hAnsi="Times New Roman"/>
                <w:bCs/>
                <w:color w:val="000000"/>
                <w:sz w:val="18"/>
                <w:szCs w:val="18"/>
              </w:rPr>
            </w:pPr>
            <w:r>
              <w:br w:type="page"/>
            </w:r>
            <w:r w:rsidRPr="001C22CE">
              <w:rPr>
                <w:rFonts w:ascii="Times New Roman" w:hAnsi="Times New Roman"/>
                <w:b/>
                <w:bCs/>
                <w:color w:val="000000"/>
                <w:sz w:val="18"/>
                <w:szCs w:val="18"/>
              </w:rPr>
              <w:t>Eğitim ve Öğretime Erişim</w:t>
            </w:r>
          </w:p>
        </w:tc>
        <w:tc>
          <w:tcPr>
            <w:tcW w:w="992" w:type="dxa"/>
            <w:vMerge w:val="restart"/>
            <w:tcBorders>
              <w:top w:val="single" w:sz="4" w:space="0" w:color="auto"/>
            </w:tcBorders>
            <w:shd w:val="clear" w:color="auto" w:fill="FBD4B4" w:themeFill="accent6" w:themeFillTint="66"/>
            <w:textDirection w:val="btLr"/>
            <w:vAlign w:val="center"/>
          </w:tcPr>
          <w:p w:rsidR="00E129AC" w:rsidRDefault="00E129AC" w:rsidP="006027D5">
            <w:pPr>
              <w:ind w:left="113" w:right="113"/>
              <w:jc w:val="center"/>
              <w:rPr>
                <w:rFonts w:ascii="Times New Roman" w:hAnsi="Times New Roman"/>
                <w:b/>
                <w:bCs/>
                <w:color w:val="000000"/>
                <w:sz w:val="18"/>
                <w:szCs w:val="18"/>
              </w:rPr>
            </w:pPr>
            <w:r>
              <w:rPr>
                <w:rFonts w:ascii="Times New Roman" w:hAnsi="Times New Roman"/>
                <w:b/>
                <w:bCs/>
                <w:color w:val="000000"/>
                <w:sz w:val="18"/>
                <w:szCs w:val="18"/>
              </w:rPr>
              <w:t>Stratejik Hedef 1. 1.</w:t>
            </w:r>
          </w:p>
          <w:p w:rsidR="00E129AC" w:rsidRDefault="00E129AC" w:rsidP="006027D5">
            <w:pPr>
              <w:ind w:left="113" w:right="113"/>
              <w:contextualSpacing/>
              <w:jc w:val="center"/>
              <w:rPr>
                <w:rFonts w:ascii="Times New Roman" w:hAnsi="Times New Roman"/>
                <w:color w:val="000000"/>
                <w:sz w:val="18"/>
                <w:szCs w:val="18"/>
              </w:rPr>
            </w:pPr>
            <w:r w:rsidRPr="009F0CC6">
              <w:rPr>
                <w:rFonts w:ascii="Times New Roman" w:hAnsi="Times New Roman"/>
                <w:bCs/>
                <w:color w:val="000000"/>
                <w:sz w:val="18"/>
                <w:szCs w:val="18"/>
              </w:rPr>
              <w:t>Plan dönemi sonuna kadar eğitim öğretimin her tür ve kademesine katılımı artırarak devamsızlık ve okul terklerini azaltmak.</w:t>
            </w:r>
          </w:p>
        </w:tc>
        <w:tc>
          <w:tcPr>
            <w:tcW w:w="425" w:type="dxa"/>
            <w:tcBorders>
              <w:top w:val="single" w:sz="4" w:space="0" w:color="auto"/>
            </w:tcBorders>
            <w:shd w:val="clear" w:color="auto" w:fill="FDE9D9" w:themeFill="accent6" w:themeFillTint="33"/>
            <w:vAlign w:val="center"/>
          </w:tcPr>
          <w:p w:rsidR="00E129AC" w:rsidRDefault="00E129AC" w:rsidP="006027D5">
            <w:pPr>
              <w:contextualSpacing/>
              <w:jc w:val="center"/>
              <w:rPr>
                <w:rFonts w:ascii="Times New Roman" w:hAnsi="Times New Roman"/>
                <w:color w:val="000000"/>
                <w:sz w:val="18"/>
                <w:szCs w:val="18"/>
              </w:rPr>
            </w:pPr>
            <w:r>
              <w:rPr>
                <w:rFonts w:ascii="Times New Roman" w:hAnsi="Times New Roman"/>
                <w:color w:val="000000"/>
                <w:sz w:val="18"/>
                <w:szCs w:val="18"/>
              </w:rPr>
              <w:t>12</w:t>
            </w:r>
          </w:p>
        </w:tc>
        <w:tc>
          <w:tcPr>
            <w:tcW w:w="5103" w:type="dxa"/>
            <w:tcBorders>
              <w:top w:val="single" w:sz="4" w:space="0" w:color="auto"/>
            </w:tcBorders>
            <w:shd w:val="clear" w:color="auto" w:fill="FBD4B4" w:themeFill="accent6" w:themeFillTint="66"/>
            <w:vAlign w:val="center"/>
          </w:tcPr>
          <w:p w:rsidR="00E129AC" w:rsidRPr="00B03429" w:rsidRDefault="00E129AC" w:rsidP="006027D5">
            <w:pPr>
              <w:contextualSpacing/>
              <w:rPr>
                <w:rFonts w:ascii="Times New Roman" w:hAnsi="Times New Roman"/>
                <w:bCs/>
                <w:color w:val="000000"/>
                <w:sz w:val="18"/>
                <w:szCs w:val="18"/>
              </w:rPr>
            </w:pPr>
            <w:r w:rsidRPr="00D736BF">
              <w:rPr>
                <w:rFonts w:ascii="Times New Roman" w:hAnsi="Times New Roman"/>
                <w:color w:val="000000"/>
                <w:sz w:val="18"/>
                <w:szCs w:val="18"/>
              </w:rPr>
              <w:t>Sürekli devamsız öğrencilerin devamının sağlanmasına yönelik çalışmalar yapılacaktır.</w:t>
            </w:r>
          </w:p>
        </w:tc>
        <w:tc>
          <w:tcPr>
            <w:tcW w:w="1560" w:type="dxa"/>
            <w:tcBorders>
              <w:top w:val="single" w:sz="4" w:space="0" w:color="auto"/>
            </w:tcBorders>
            <w:shd w:val="clear" w:color="auto" w:fill="FABF8F" w:themeFill="accent6" w:themeFillTint="99"/>
            <w:vAlign w:val="center"/>
          </w:tcPr>
          <w:p w:rsidR="00E129AC" w:rsidRPr="00B53824" w:rsidRDefault="00E129AC" w:rsidP="006027D5">
            <w:pPr>
              <w:rPr>
                <w:rFonts w:ascii="Times New Roman" w:hAnsi="Times New Roman"/>
                <w:color w:val="000000"/>
                <w:sz w:val="18"/>
                <w:szCs w:val="18"/>
              </w:rPr>
            </w:pPr>
            <w:r w:rsidRPr="00B53824">
              <w:rPr>
                <w:rFonts w:ascii="Times New Roman" w:hAnsi="Times New Roman"/>
                <w:color w:val="000000"/>
                <w:sz w:val="18"/>
                <w:szCs w:val="18"/>
              </w:rPr>
              <w:t>Temel Eğitim Hizmetleri Bölümü</w:t>
            </w:r>
          </w:p>
        </w:tc>
        <w:tc>
          <w:tcPr>
            <w:tcW w:w="1134" w:type="dxa"/>
            <w:tcBorders>
              <w:top w:val="single" w:sz="4" w:space="0" w:color="auto"/>
            </w:tcBorders>
            <w:shd w:val="clear" w:color="auto" w:fill="FDE9D9" w:themeFill="accent6" w:themeFillTint="33"/>
            <w:vAlign w:val="center"/>
          </w:tcPr>
          <w:p w:rsidR="00E129AC" w:rsidRPr="00D86769" w:rsidRDefault="00E129AC" w:rsidP="00E129AC">
            <w:pPr>
              <w:pStyle w:val="ListeParagraf"/>
              <w:numPr>
                <w:ilvl w:val="0"/>
                <w:numId w:val="5"/>
              </w:numPr>
              <w:spacing w:after="0" w:line="240" w:lineRule="auto"/>
              <w:ind w:left="109" w:hanging="142"/>
              <w:rPr>
                <w:rFonts w:ascii="Times New Roman" w:hAnsi="Times New Roman"/>
                <w:color w:val="000000"/>
                <w:sz w:val="18"/>
                <w:szCs w:val="18"/>
              </w:rPr>
            </w:pPr>
            <w:r>
              <w:rPr>
                <w:rFonts w:ascii="Times New Roman" w:hAnsi="Times New Roman"/>
                <w:color w:val="000000"/>
                <w:sz w:val="18"/>
                <w:szCs w:val="18"/>
              </w:rPr>
              <w:t>OÖH</w:t>
            </w:r>
          </w:p>
          <w:p w:rsidR="00E129AC" w:rsidRPr="00B53824" w:rsidRDefault="00E129AC" w:rsidP="00E129AC">
            <w:pPr>
              <w:numPr>
                <w:ilvl w:val="0"/>
                <w:numId w:val="5"/>
              </w:numPr>
              <w:spacing w:after="0" w:line="240" w:lineRule="auto"/>
              <w:ind w:left="109" w:hanging="142"/>
              <w:rPr>
                <w:rFonts w:ascii="Times New Roman" w:hAnsi="Times New Roman"/>
                <w:color w:val="000000"/>
                <w:sz w:val="18"/>
                <w:szCs w:val="18"/>
              </w:rPr>
            </w:pPr>
            <w:r>
              <w:rPr>
                <w:rFonts w:ascii="Times New Roman" w:hAnsi="Times New Roman"/>
                <w:color w:val="000000"/>
                <w:sz w:val="18"/>
                <w:szCs w:val="18"/>
              </w:rPr>
              <w:t>METEH</w:t>
            </w:r>
          </w:p>
          <w:p w:rsidR="00E129AC" w:rsidRPr="00D86769" w:rsidRDefault="00E129AC" w:rsidP="00E129AC">
            <w:pPr>
              <w:pStyle w:val="ListeParagraf"/>
              <w:numPr>
                <w:ilvl w:val="0"/>
                <w:numId w:val="5"/>
              </w:numPr>
              <w:spacing w:after="0" w:line="240" w:lineRule="auto"/>
              <w:ind w:left="109" w:hanging="142"/>
              <w:rPr>
                <w:rFonts w:ascii="Times New Roman" w:hAnsi="Times New Roman"/>
                <w:color w:val="000000"/>
                <w:sz w:val="18"/>
                <w:szCs w:val="18"/>
              </w:rPr>
            </w:pPr>
            <w:r>
              <w:rPr>
                <w:rFonts w:ascii="Times New Roman" w:hAnsi="Times New Roman"/>
                <w:color w:val="000000"/>
                <w:sz w:val="18"/>
                <w:szCs w:val="18"/>
              </w:rPr>
              <w:t>DÖH</w:t>
            </w:r>
          </w:p>
          <w:p w:rsidR="00E129AC" w:rsidRPr="00D86769" w:rsidRDefault="00E129AC" w:rsidP="00E129AC">
            <w:pPr>
              <w:pStyle w:val="ListeParagraf"/>
              <w:numPr>
                <w:ilvl w:val="0"/>
                <w:numId w:val="5"/>
              </w:numPr>
              <w:spacing w:after="0" w:line="240" w:lineRule="auto"/>
              <w:ind w:left="109" w:hanging="142"/>
              <w:rPr>
                <w:rFonts w:ascii="Times New Roman" w:hAnsi="Times New Roman"/>
                <w:color w:val="000000"/>
                <w:sz w:val="18"/>
                <w:szCs w:val="18"/>
              </w:rPr>
            </w:pPr>
            <w:r>
              <w:rPr>
                <w:rFonts w:ascii="Times New Roman" w:hAnsi="Times New Roman"/>
                <w:color w:val="000000"/>
                <w:sz w:val="18"/>
                <w:szCs w:val="18"/>
              </w:rPr>
              <w:t>ÖERH</w:t>
            </w:r>
          </w:p>
        </w:tc>
      </w:tr>
      <w:tr w:rsidR="00E129AC" w:rsidRPr="00B53824" w:rsidTr="00E129AC">
        <w:trPr>
          <w:cantSplit/>
          <w:trHeight w:val="20"/>
        </w:trPr>
        <w:tc>
          <w:tcPr>
            <w:tcW w:w="710" w:type="dxa"/>
            <w:vMerge/>
            <w:shd w:val="clear" w:color="auto" w:fill="FDE9D9" w:themeFill="accent6" w:themeFillTint="33"/>
            <w:vAlign w:val="center"/>
          </w:tcPr>
          <w:p w:rsidR="00E129AC" w:rsidRDefault="00E129AC" w:rsidP="006027D5">
            <w:pPr>
              <w:contextualSpacing/>
              <w:rPr>
                <w:rFonts w:ascii="Times New Roman" w:hAnsi="Times New Roman"/>
                <w:color w:val="000000"/>
                <w:sz w:val="18"/>
                <w:szCs w:val="18"/>
              </w:rPr>
            </w:pPr>
          </w:p>
        </w:tc>
        <w:tc>
          <w:tcPr>
            <w:tcW w:w="992" w:type="dxa"/>
            <w:vMerge/>
            <w:shd w:val="clear" w:color="auto" w:fill="FBD4B4" w:themeFill="accent6" w:themeFillTint="66"/>
            <w:vAlign w:val="center"/>
          </w:tcPr>
          <w:p w:rsidR="00E129AC" w:rsidRDefault="00E129AC" w:rsidP="006027D5">
            <w:pPr>
              <w:contextualSpacing/>
              <w:rPr>
                <w:rFonts w:ascii="Times New Roman" w:hAnsi="Times New Roman"/>
                <w:color w:val="000000"/>
                <w:sz w:val="18"/>
                <w:szCs w:val="18"/>
              </w:rPr>
            </w:pPr>
          </w:p>
        </w:tc>
        <w:tc>
          <w:tcPr>
            <w:tcW w:w="425" w:type="dxa"/>
            <w:shd w:val="clear" w:color="auto" w:fill="FDE9D9" w:themeFill="accent6" w:themeFillTint="33"/>
            <w:vAlign w:val="center"/>
          </w:tcPr>
          <w:p w:rsidR="00E129AC" w:rsidRDefault="00E129AC" w:rsidP="006027D5">
            <w:pPr>
              <w:contextualSpacing/>
              <w:jc w:val="center"/>
              <w:rPr>
                <w:rFonts w:ascii="Times New Roman" w:hAnsi="Times New Roman"/>
                <w:color w:val="000000"/>
                <w:sz w:val="18"/>
                <w:szCs w:val="18"/>
              </w:rPr>
            </w:pPr>
            <w:r>
              <w:rPr>
                <w:rFonts w:ascii="Times New Roman" w:hAnsi="Times New Roman"/>
                <w:color w:val="000000"/>
                <w:sz w:val="18"/>
                <w:szCs w:val="18"/>
              </w:rPr>
              <w:t>13</w:t>
            </w:r>
          </w:p>
        </w:tc>
        <w:tc>
          <w:tcPr>
            <w:tcW w:w="5103" w:type="dxa"/>
            <w:shd w:val="clear" w:color="auto" w:fill="FBD4B4" w:themeFill="accent6" w:themeFillTint="66"/>
            <w:vAlign w:val="center"/>
          </w:tcPr>
          <w:p w:rsidR="00E129AC" w:rsidRPr="00B03429" w:rsidRDefault="00E129AC" w:rsidP="006027D5">
            <w:pPr>
              <w:contextualSpacing/>
              <w:rPr>
                <w:rFonts w:ascii="Times New Roman" w:hAnsi="Times New Roman"/>
                <w:bCs/>
                <w:color w:val="000000"/>
                <w:sz w:val="18"/>
                <w:szCs w:val="18"/>
              </w:rPr>
            </w:pPr>
            <w:r w:rsidRPr="00B03429">
              <w:rPr>
                <w:rFonts w:ascii="Times New Roman" w:hAnsi="Times New Roman"/>
                <w:color w:val="000000"/>
                <w:sz w:val="18"/>
                <w:szCs w:val="18"/>
              </w:rPr>
              <w:t>Engelli öğrencilerin okula devamsızlık sebeplerinin ortadan kaldırılması için çalışmalar yapılacaktır.</w:t>
            </w:r>
          </w:p>
        </w:tc>
        <w:tc>
          <w:tcPr>
            <w:tcW w:w="1560" w:type="dxa"/>
            <w:shd w:val="clear" w:color="auto" w:fill="FABF8F" w:themeFill="accent6" w:themeFillTint="99"/>
            <w:vAlign w:val="center"/>
          </w:tcPr>
          <w:p w:rsidR="00E129AC" w:rsidRPr="00B53824" w:rsidRDefault="00E129AC" w:rsidP="006027D5">
            <w:pPr>
              <w:rPr>
                <w:rFonts w:ascii="Times New Roman" w:hAnsi="Times New Roman"/>
                <w:color w:val="000000"/>
                <w:sz w:val="18"/>
                <w:szCs w:val="18"/>
              </w:rPr>
            </w:pPr>
            <w:r w:rsidRPr="00B53824">
              <w:rPr>
                <w:rFonts w:ascii="Times New Roman" w:hAnsi="Times New Roman"/>
                <w:color w:val="000000"/>
                <w:sz w:val="18"/>
                <w:szCs w:val="18"/>
              </w:rPr>
              <w:t>Özel Eğitim ve Rehberlik</w:t>
            </w:r>
            <w:r>
              <w:rPr>
                <w:rFonts w:ascii="Times New Roman" w:hAnsi="Times New Roman"/>
                <w:color w:val="000000"/>
                <w:sz w:val="18"/>
                <w:szCs w:val="18"/>
              </w:rPr>
              <w:t xml:space="preserve"> Hizmetleri Bölümü</w:t>
            </w:r>
          </w:p>
        </w:tc>
        <w:tc>
          <w:tcPr>
            <w:tcW w:w="1134" w:type="dxa"/>
            <w:shd w:val="clear" w:color="auto" w:fill="FDE9D9" w:themeFill="accent6" w:themeFillTint="33"/>
            <w:vAlign w:val="center"/>
          </w:tcPr>
          <w:p w:rsidR="00E129AC" w:rsidRPr="00D86769" w:rsidRDefault="00E129AC" w:rsidP="00E129AC">
            <w:pPr>
              <w:pStyle w:val="ListeParagraf"/>
              <w:numPr>
                <w:ilvl w:val="0"/>
                <w:numId w:val="5"/>
              </w:numPr>
              <w:spacing w:after="0" w:line="240" w:lineRule="auto"/>
              <w:ind w:left="109" w:hanging="142"/>
              <w:rPr>
                <w:rFonts w:ascii="Times New Roman" w:hAnsi="Times New Roman"/>
                <w:color w:val="000000"/>
                <w:sz w:val="18"/>
                <w:szCs w:val="18"/>
              </w:rPr>
            </w:pPr>
            <w:r>
              <w:rPr>
                <w:rFonts w:ascii="Times New Roman" w:hAnsi="Times New Roman"/>
                <w:color w:val="000000"/>
                <w:sz w:val="18"/>
                <w:szCs w:val="18"/>
              </w:rPr>
              <w:t>TEĞH</w:t>
            </w:r>
          </w:p>
          <w:p w:rsidR="00E129AC" w:rsidRPr="00D86769" w:rsidRDefault="00E129AC" w:rsidP="00E129AC">
            <w:pPr>
              <w:pStyle w:val="ListeParagraf"/>
              <w:numPr>
                <w:ilvl w:val="0"/>
                <w:numId w:val="5"/>
              </w:numPr>
              <w:spacing w:after="0" w:line="240" w:lineRule="auto"/>
              <w:ind w:left="109" w:hanging="142"/>
              <w:rPr>
                <w:rFonts w:ascii="Times New Roman" w:hAnsi="Times New Roman"/>
                <w:color w:val="000000"/>
                <w:sz w:val="18"/>
                <w:szCs w:val="18"/>
              </w:rPr>
            </w:pPr>
            <w:r>
              <w:rPr>
                <w:rFonts w:ascii="Times New Roman" w:hAnsi="Times New Roman"/>
                <w:color w:val="000000"/>
                <w:sz w:val="18"/>
                <w:szCs w:val="18"/>
              </w:rPr>
              <w:t>OÖH</w:t>
            </w:r>
          </w:p>
          <w:p w:rsidR="00E129AC" w:rsidRPr="00B53824" w:rsidRDefault="00E129AC" w:rsidP="00E129AC">
            <w:pPr>
              <w:numPr>
                <w:ilvl w:val="0"/>
                <w:numId w:val="5"/>
              </w:numPr>
              <w:spacing w:after="0" w:line="240" w:lineRule="auto"/>
              <w:ind w:left="109" w:hanging="142"/>
              <w:rPr>
                <w:rFonts w:ascii="Times New Roman" w:hAnsi="Times New Roman"/>
                <w:color w:val="000000"/>
                <w:sz w:val="18"/>
                <w:szCs w:val="18"/>
              </w:rPr>
            </w:pPr>
            <w:r>
              <w:rPr>
                <w:rFonts w:ascii="Times New Roman" w:hAnsi="Times New Roman"/>
                <w:color w:val="000000"/>
                <w:sz w:val="18"/>
                <w:szCs w:val="18"/>
              </w:rPr>
              <w:t>METEH</w:t>
            </w:r>
          </w:p>
          <w:p w:rsidR="00E129AC" w:rsidRPr="00D86769" w:rsidRDefault="00E129AC" w:rsidP="00E129AC">
            <w:pPr>
              <w:pStyle w:val="ListeParagraf"/>
              <w:numPr>
                <w:ilvl w:val="0"/>
                <w:numId w:val="5"/>
              </w:numPr>
              <w:spacing w:after="0" w:line="240" w:lineRule="auto"/>
              <w:ind w:left="109" w:hanging="142"/>
              <w:rPr>
                <w:rFonts w:ascii="Times New Roman" w:hAnsi="Times New Roman"/>
                <w:color w:val="000000"/>
                <w:sz w:val="18"/>
                <w:szCs w:val="18"/>
              </w:rPr>
            </w:pPr>
            <w:r>
              <w:rPr>
                <w:rFonts w:ascii="Times New Roman" w:hAnsi="Times New Roman"/>
                <w:color w:val="000000"/>
                <w:sz w:val="18"/>
                <w:szCs w:val="18"/>
              </w:rPr>
              <w:t>DÖH</w:t>
            </w:r>
          </w:p>
          <w:p w:rsidR="00E129AC" w:rsidRPr="00D86769" w:rsidRDefault="00E129AC" w:rsidP="00E129AC">
            <w:pPr>
              <w:pStyle w:val="ListeParagraf"/>
              <w:numPr>
                <w:ilvl w:val="0"/>
                <w:numId w:val="5"/>
              </w:numPr>
              <w:spacing w:after="0" w:line="240" w:lineRule="auto"/>
              <w:ind w:left="109" w:hanging="142"/>
              <w:rPr>
                <w:rFonts w:ascii="Times New Roman" w:hAnsi="Times New Roman"/>
                <w:color w:val="000000"/>
                <w:sz w:val="18"/>
                <w:szCs w:val="18"/>
              </w:rPr>
            </w:pPr>
            <w:r>
              <w:rPr>
                <w:rFonts w:ascii="Times New Roman" w:hAnsi="Times New Roman"/>
                <w:color w:val="000000"/>
                <w:sz w:val="18"/>
                <w:szCs w:val="18"/>
              </w:rPr>
              <w:t>HBÖ</w:t>
            </w:r>
          </w:p>
        </w:tc>
      </w:tr>
      <w:tr w:rsidR="00E129AC" w:rsidRPr="00B53824" w:rsidTr="00E129AC">
        <w:trPr>
          <w:cantSplit/>
          <w:trHeight w:val="20"/>
        </w:trPr>
        <w:tc>
          <w:tcPr>
            <w:tcW w:w="710" w:type="dxa"/>
            <w:vMerge/>
            <w:shd w:val="clear" w:color="auto" w:fill="FDE9D9" w:themeFill="accent6" w:themeFillTint="33"/>
            <w:vAlign w:val="center"/>
          </w:tcPr>
          <w:p w:rsidR="00E129AC" w:rsidRDefault="00E129AC" w:rsidP="006027D5">
            <w:pPr>
              <w:contextualSpacing/>
              <w:rPr>
                <w:rFonts w:ascii="Times New Roman" w:hAnsi="Times New Roman"/>
                <w:color w:val="000000"/>
                <w:sz w:val="18"/>
                <w:szCs w:val="18"/>
              </w:rPr>
            </w:pPr>
          </w:p>
        </w:tc>
        <w:tc>
          <w:tcPr>
            <w:tcW w:w="992" w:type="dxa"/>
            <w:vMerge/>
            <w:shd w:val="clear" w:color="auto" w:fill="FBD4B4" w:themeFill="accent6" w:themeFillTint="66"/>
            <w:vAlign w:val="center"/>
          </w:tcPr>
          <w:p w:rsidR="00E129AC" w:rsidRDefault="00E129AC" w:rsidP="006027D5">
            <w:pPr>
              <w:contextualSpacing/>
              <w:rPr>
                <w:rFonts w:ascii="Times New Roman" w:hAnsi="Times New Roman"/>
                <w:color w:val="000000"/>
                <w:sz w:val="18"/>
                <w:szCs w:val="18"/>
              </w:rPr>
            </w:pPr>
          </w:p>
        </w:tc>
        <w:tc>
          <w:tcPr>
            <w:tcW w:w="425" w:type="dxa"/>
            <w:shd w:val="clear" w:color="auto" w:fill="FDE9D9" w:themeFill="accent6" w:themeFillTint="33"/>
            <w:vAlign w:val="center"/>
          </w:tcPr>
          <w:p w:rsidR="00E129AC" w:rsidRDefault="00E129AC" w:rsidP="006027D5">
            <w:pPr>
              <w:contextualSpacing/>
              <w:jc w:val="center"/>
              <w:rPr>
                <w:rFonts w:ascii="Times New Roman" w:hAnsi="Times New Roman"/>
                <w:color w:val="000000"/>
                <w:sz w:val="18"/>
                <w:szCs w:val="18"/>
              </w:rPr>
            </w:pPr>
            <w:r>
              <w:rPr>
                <w:rFonts w:ascii="Times New Roman" w:hAnsi="Times New Roman"/>
                <w:color w:val="000000"/>
                <w:sz w:val="18"/>
                <w:szCs w:val="18"/>
              </w:rPr>
              <w:t>14</w:t>
            </w:r>
          </w:p>
        </w:tc>
        <w:tc>
          <w:tcPr>
            <w:tcW w:w="5103" w:type="dxa"/>
            <w:shd w:val="clear" w:color="auto" w:fill="FBD4B4" w:themeFill="accent6" w:themeFillTint="66"/>
            <w:vAlign w:val="center"/>
          </w:tcPr>
          <w:p w:rsidR="00E129AC" w:rsidRPr="000E62DF" w:rsidRDefault="00E129AC" w:rsidP="006027D5">
            <w:pPr>
              <w:contextualSpacing/>
              <w:rPr>
                <w:rFonts w:ascii="Times New Roman" w:hAnsi="Times New Roman"/>
                <w:bCs/>
                <w:color w:val="000000"/>
                <w:sz w:val="18"/>
                <w:szCs w:val="18"/>
              </w:rPr>
            </w:pPr>
            <w:r w:rsidRPr="000E62DF">
              <w:rPr>
                <w:rFonts w:ascii="Times New Roman" w:hAnsi="Times New Roman"/>
                <w:bCs/>
                <w:color w:val="000000"/>
                <w:sz w:val="18"/>
                <w:szCs w:val="18"/>
              </w:rPr>
              <w:t>Ortaöğretime devamın önündeki toplumsal engellerin (erken evlenme, kız çocuklarının okula gönderilmemesi vb.) azaltılmasına yönelik projeler hazırlanacaktır.</w:t>
            </w:r>
          </w:p>
        </w:tc>
        <w:tc>
          <w:tcPr>
            <w:tcW w:w="1560" w:type="dxa"/>
            <w:shd w:val="clear" w:color="auto" w:fill="FABF8F" w:themeFill="accent6" w:themeFillTint="99"/>
            <w:vAlign w:val="center"/>
          </w:tcPr>
          <w:p w:rsidR="00E129AC" w:rsidRPr="000E62DF" w:rsidRDefault="00E129AC" w:rsidP="006027D5">
            <w:pPr>
              <w:rPr>
                <w:rFonts w:ascii="Times New Roman" w:hAnsi="Times New Roman"/>
                <w:color w:val="000000"/>
                <w:sz w:val="18"/>
                <w:szCs w:val="18"/>
              </w:rPr>
            </w:pPr>
            <w:r w:rsidRPr="000E62DF">
              <w:rPr>
                <w:rFonts w:ascii="Times New Roman" w:hAnsi="Times New Roman"/>
                <w:color w:val="000000"/>
                <w:sz w:val="18"/>
                <w:szCs w:val="18"/>
              </w:rPr>
              <w:t>Strateji Geliştirme Hizmetleri 1</w:t>
            </w:r>
          </w:p>
        </w:tc>
        <w:tc>
          <w:tcPr>
            <w:tcW w:w="1134" w:type="dxa"/>
            <w:shd w:val="clear" w:color="auto" w:fill="FDE9D9" w:themeFill="accent6" w:themeFillTint="33"/>
            <w:vAlign w:val="center"/>
          </w:tcPr>
          <w:p w:rsidR="00E129AC" w:rsidRPr="000E62DF" w:rsidRDefault="00E129AC" w:rsidP="00E129AC">
            <w:pPr>
              <w:pStyle w:val="ListeParagraf"/>
              <w:numPr>
                <w:ilvl w:val="0"/>
                <w:numId w:val="9"/>
              </w:numPr>
              <w:spacing w:after="0" w:line="240" w:lineRule="auto"/>
              <w:ind w:left="109" w:hanging="109"/>
              <w:rPr>
                <w:rFonts w:ascii="Times New Roman" w:hAnsi="Times New Roman"/>
                <w:color w:val="000000"/>
                <w:sz w:val="18"/>
                <w:szCs w:val="18"/>
              </w:rPr>
            </w:pPr>
            <w:r>
              <w:rPr>
                <w:rFonts w:ascii="Times New Roman" w:hAnsi="Times New Roman"/>
                <w:color w:val="000000"/>
                <w:sz w:val="18"/>
                <w:szCs w:val="18"/>
              </w:rPr>
              <w:t>TEĞH</w:t>
            </w:r>
          </w:p>
          <w:p w:rsidR="00E129AC" w:rsidRPr="000E62DF" w:rsidRDefault="00E129AC" w:rsidP="00E129AC">
            <w:pPr>
              <w:pStyle w:val="ListeParagraf"/>
              <w:numPr>
                <w:ilvl w:val="0"/>
                <w:numId w:val="9"/>
              </w:numPr>
              <w:spacing w:after="0" w:line="240" w:lineRule="auto"/>
              <w:ind w:left="109" w:hanging="109"/>
              <w:rPr>
                <w:rFonts w:ascii="Times New Roman" w:hAnsi="Times New Roman"/>
                <w:color w:val="000000"/>
                <w:sz w:val="18"/>
                <w:szCs w:val="18"/>
              </w:rPr>
            </w:pPr>
            <w:r>
              <w:rPr>
                <w:rFonts w:ascii="Times New Roman" w:hAnsi="Times New Roman"/>
                <w:color w:val="000000"/>
                <w:sz w:val="18"/>
                <w:szCs w:val="18"/>
              </w:rPr>
              <w:t>OÖH</w:t>
            </w:r>
          </w:p>
          <w:p w:rsidR="00E129AC" w:rsidRPr="00B53824" w:rsidRDefault="00E129AC" w:rsidP="00E129AC">
            <w:pPr>
              <w:numPr>
                <w:ilvl w:val="0"/>
                <w:numId w:val="5"/>
              </w:numPr>
              <w:spacing w:after="0" w:line="240" w:lineRule="auto"/>
              <w:ind w:left="109" w:hanging="142"/>
              <w:rPr>
                <w:rFonts w:ascii="Times New Roman" w:hAnsi="Times New Roman"/>
                <w:color w:val="000000"/>
                <w:sz w:val="18"/>
                <w:szCs w:val="18"/>
              </w:rPr>
            </w:pPr>
            <w:r>
              <w:rPr>
                <w:rFonts w:ascii="Times New Roman" w:hAnsi="Times New Roman"/>
                <w:color w:val="000000"/>
                <w:sz w:val="18"/>
                <w:szCs w:val="18"/>
              </w:rPr>
              <w:t>METEH</w:t>
            </w:r>
          </w:p>
          <w:p w:rsidR="00E129AC" w:rsidRPr="000E62DF" w:rsidRDefault="00E129AC" w:rsidP="00E129AC">
            <w:pPr>
              <w:pStyle w:val="ListeParagraf"/>
              <w:numPr>
                <w:ilvl w:val="0"/>
                <w:numId w:val="9"/>
              </w:numPr>
              <w:spacing w:after="0" w:line="240" w:lineRule="auto"/>
              <w:ind w:left="109" w:hanging="109"/>
              <w:rPr>
                <w:rFonts w:ascii="Times New Roman" w:hAnsi="Times New Roman"/>
                <w:color w:val="000000"/>
                <w:sz w:val="18"/>
                <w:szCs w:val="18"/>
              </w:rPr>
            </w:pPr>
            <w:r>
              <w:rPr>
                <w:rFonts w:ascii="Times New Roman" w:hAnsi="Times New Roman"/>
                <w:color w:val="000000"/>
                <w:sz w:val="18"/>
                <w:szCs w:val="18"/>
              </w:rPr>
              <w:t>DÖH</w:t>
            </w:r>
          </w:p>
          <w:p w:rsidR="00E129AC" w:rsidRPr="000E62DF" w:rsidRDefault="00E129AC" w:rsidP="00E129AC">
            <w:pPr>
              <w:pStyle w:val="ListeParagraf"/>
              <w:numPr>
                <w:ilvl w:val="0"/>
                <w:numId w:val="9"/>
              </w:numPr>
              <w:spacing w:after="0" w:line="240" w:lineRule="auto"/>
              <w:ind w:left="109" w:hanging="109"/>
              <w:rPr>
                <w:rFonts w:ascii="Times New Roman" w:hAnsi="Times New Roman"/>
                <w:color w:val="000000"/>
                <w:sz w:val="18"/>
                <w:szCs w:val="18"/>
              </w:rPr>
            </w:pPr>
            <w:r>
              <w:rPr>
                <w:rFonts w:ascii="Times New Roman" w:hAnsi="Times New Roman"/>
                <w:color w:val="000000"/>
                <w:sz w:val="18"/>
                <w:szCs w:val="18"/>
              </w:rPr>
              <w:t>ÖERH</w:t>
            </w:r>
          </w:p>
        </w:tc>
      </w:tr>
      <w:tr w:rsidR="00E129AC" w:rsidRPr="00B53824" w:rsidTr="00E129AC">
        <w:trPr>
          <w:cantSplit/>
          <w:trHeight w:val="20"/>
        </w:trPr>
        <w:tc>
          <w:tcPr>
            <w:tcW w:w="710" w:type="dxa"/>
            <w:vMerge/>
            <w:shd w:val="clear" w:color="auto" w:fill="FDE9D9" w:themeFill="accent6" w:themeFillTint="33"/>
            <w:vAlign w:val="center"/>
          </w:tcPr>
          <w:p w:rsidR="00E129AC" w:rsidRDefault="00E129AC" w:rsidP="006027D5">
            <w:pPr>
              <w:contextualSpacing/>
              <w:rPr>
                <w:rFonts w:ascii="Times New Roman" w:hAnsi="Times New Roman"/>
                <w:color w:val="000000"/>
                <w:sz w:val="18"/>
                <w:szCs w:val="18"/>
              </w:rPr>
            </w:pPr>
          </w:p>
        </w:tc>
        <w:tc>
          <w:tcPr>
            <w:tcW w:w="992" w:type="dxa"/>
            <w:vMerge/>
            <w:shd w:val="clear" w:color="auto" w:fill="FBD4B4" w:themeFill="accent6" w:themeFillTint="66"/>
            <w:vAlign w:val="center"/>
          </w:tcPr>
          <w:p w:rsidR="00E129AC" w:rsidRDefault="00E129AC" w:rsidP="006027D5">
            <w:pPr>
              <w:contextualSpacing/>
              <w:rPr>
                <w:rFonts w:ascii="Times New Roman" w:hAnsi="Times New Roman"/>
                <w:color w:val="000000"/>
                <w:sz w:val="18"/>
                <w:szCs w:val="18"/>
              </w:rPr>
            </w:pPr>
          </w:p>
        </w:tc>
        <w:tc>
          <w:tcPr>
            <w:tcW w:w="425" w:type="dxa"/>
            <w:shd w:val="clear" w:color="auto" w:fill="FDE9D9" w:themeFill="accent6" w:themeFillTint="33"/>
            <w:vAlign w:val="center"/>
          </w:tcPr>
          <w:p w:rsidR="00E129AC" w:rsidRDefault="00E129AC" w:rsidP="006027D5">
            <w:pPr>
              <w:contextualSpacing/>
              <w:jc w:val="center"/>
              <w:rPr>
                <w:rFonts w:ascii="Times New Roman" w:hAnsi="Times New Roman"/>
                <w:color w:val="000000"/>
                <w:sz w:val="18"/>
                <w:szCs w:val="18"/>
              </w:rPr>
            </w:pPr>
            <w:r>
              <w:rPr>
                <w:rFonts w:ascii="Times New Roman" w:hAnsi="Times New Roman"/>
                <w:color w:val="000000"/>
                <w:sz w:val="18"/>
                <w:szCs w:val="18"/>
              </w:rPr>
              <w:t>15</w:t>
            </w:r>
          </w:p>
        </w:tc>
        <w:tc>
          <w:tcPr>
            <w:tcW w:w="5103" w:type="dxa"/>
            <w:shd w:val="clear" w:color="auto" w:fill="FBD4B4" w:themeFill="accent6" w:themeFillTint="66"/>
            <w:vAlign w:val="center"/>
          </w:tcPr>
          <w:p w:rsidR="00E129AC" w:rsidRPr="000E62DF" w:rsidRDefault="00E129AC" w:rsidP="006027D5">
            <w:pPr>
              <w:contextualSpacing/>
              <w:rPr>
                <w:rFonts w:ascii="Times New Roman" w:hAnsi="Times New Roman"/>
                <w:bCs/>
                <w:color w:val="000000"/>
                <w:sz w:val="18"/>
                <w:szCs w:val="18"/>
              </w:rPr>
            </w:pPr>
            <w:r w:rsidRPr="000E62DF">
              <w:rPr>
                <w:rFonts w:ascii="Times New Roman" w:hAnsi="Times New Roman"/>
                <w:bCs/>
                <w:color w:val="000000"/>
                <w:sz w:val="18"/>
                <w:szCs w:val="18"/>
              </w:rPr>
              <w:t>Okula devamın sağlanması için taşımalı eğitime ihtiyaç duyan tüm öğrenciler tespit edilip taşımalı eğitim kapsamına alınması için çalışmalar yapılacaktır.</w:t>
            </w:r>
          </w:p>
        </w:tc>
        <w:tc>
          <w:tcPr>
            <w:tcW w:w="1560" w:type="dxa"/>
            <w:shd w:val="clear" w:color="auto" w:fill="FABF8F" w:themeFill="accent6" w:themeFillTint="99"/>
            <w:vAlign w:val="center"/>
          </w:tcPr>
          <w:p w:rsidR="00E129AC" w:rsidRPr="000E62DF" w:rsidRDefault="00E129AC" w:rsidP="006027D5">
            <w:pPr>
              <w:rPr>
                <w:rFonts w:ascii="Times New Roman" w:hAnsi="Times New Roman"/>
                <w:color w:val="000000"/>
                <w:sz w:val="18"/>
                <w:szCs w:val="18"/>
              </w:rPr>
            </w:pPr>
            <w:r w:rsidRPr="000E62DF">
              <w:rPr>
                <w:rFonts w:ascii="Times New Roman" w:hAnsi="Times New Roman"/>
                <w:color w:val="000000"/>
                <w:sz w:val="18"/>
                <w:szCs w:val="18"/>
              </w:rPr>
              <w:t>Destek Hizmetleri Bölümü 3</w:t>
            </w:r>
          </w:p>
        </w:tc>
        <w:tc>
          <w:tcPr>
            <w:tcW w:w="1134" w:type="dxa"/>
            <w:shd w:val="clear" w:color="auto" w:fill="FDE9D9" w:themeFill="accent6" w:themeFillTint="33"/>
            <w:vAlign w:val="center"/>
          </w:tcPr>
          <w:p w:rsidR="00E129AC" w:rsidRPr="000E62DF" w:rsidRDefault="00E129AC" w:rsidP="006027D5">
            <w:pPr>
              <w:ind w:left="175" w:hanging="141"/>
              <w:contextualSpacing/>
              <w:rPr>
                <w:rFonts w:ascii="Times New Roman" w:hAnsi="Times New Roman"/>
                <w:color w:val="000000"/>
                <w:sz w:val="18"/>
                <w:szCs w:val="18"/>
              </w:rPr>
            </w:pPr>
          </w:p>
        </w:tc>
      </w:tr>
      <w:tr w:rsidR="00E129AC" w:rsidRPr="00B53824" w:rsidTr="00E129AC">
        <w:trPr>
          <w:cantSplit/>
          <w:trHeight w:val="20"/>
        </w:trPr>
        <w:tc>
          <w:tcPr>
            <w:tcW w:w="710" w:type="dxa"/>
            <w:vMerge/>
            <w:shd w:val="clear" w:color="auto" w:fill="FDE9D9" w:themeFill="accent6" w:themeFillTint="33"/>
            <w:vAlign w:val="center"/>
          </w:tcPr>
          <w:p w:rsidR="00E129AC" w:rsidRDefault="00E129AC" w:rsidP="006027D5">
            <w:pPr>
              <w:contextualSpacing/>
              <w:rPr>
                <w:rFonts w:ascii="Times New Roman" w:hAnsi="Times New Roman"/>
                <w:color w:val="000000"/>
                <w:sz w:val="18"/>
                <w:szCs w:val="18"/>
              </w:rPr>
            </w:pPr>
          </w:p>
        </w:tc>
        <w:tc>
          <w:tcPr>
            <w:tcW w:w="992" w:type="dxa"/>
            <w:vMerge/>
            <w:shd w:val="clear" w:color="auto" w:fill="FBD4B4" w:themeFill="accent6" w:themeFillTint="66"/>
            <w:vAlign w:val="center"/>
          </w:tcPr>
          <w:p w:rsidR="00E129AC" w:rsidRDefault="00E129AC" w:rsidP="006027D5">
            <w:pPr>
              <w:contextualSpacing/>
              <w:rPr>
                <w:rFonts w:ascii="Times New Roman" w:hAnsi="Times New Roman"/>
                <w:color w:val="000000"/>
                <w:sz w:val="18"/>
                <w:szCs w:val="18"/>
              </w:rPr>
            </w:pPr>
          </w:p>
        </w:tc>
        <w:tc>
          <w:tcPr>
            <w:tcW w:w="425" w:type="dxa"/>
            <w:shd w:val="clear" w:color="auto" w:fill="FDE9D9" w:themeFill="accent6" w:themeFillTint="33"/>
            <w:vAlign w:val="center"/>
          </w:tcPr>
          <w:p w:rsidR="00E129AC" w:rsidRDefault="00E129AC" w:rsidP="006027D5">
            <w:pPr>
              <w:contextualSpacing/>
              <w:jc w:val="center"/>
              <w:rPr>
                <w:rFonts w:ascii="Times New Roman" w:hAnsi="Times New Roman"/>
                <w:color w:val="000000"/>
                <w:sz w:val="18"/>
                <w:szCs w:val="18"/>
              </w:rPr>
            </w:pPr>
            <w:r>
              <w:rPr>
                <w:rFonts w:ascii="Times New Roman" w:hAnsi="Times New Roman"/>
                <w:color w:val="000000"/>
                <w:sz w:val="18"/>
                <w:szCs w:val="18"/>
              </w:rPr>
              <w:t>16</w:t>
            </w:r>
          </w:p>
        </w:tc>
        <w:tc>
          <w:tcPr>
            <w:tcW w:w="5103" w:type="dxa"/>
            <w:shd w:val="clear" w:color="auto" w:fill="FBD4B4" w:themeFill="accent6" w:themeFillTint="66"/>
            <w:vAlign w:val="center"/>
          </w:tcPr>
          <w:p w:rsidR="00E129AC" w:rsidRPr="000E62DF" w:rsidRDefault="00E129AC" w:rsidP="006027D5">
            <w:pPr>
              <w:contextualSpacing/>
              <w:rPr>
                <w:rFonts w:ascii="Times New Roman" w:hAnsi="Times New Roman"/>
                <w:bCs/>
                <w:color w:val="000000"/>
                <w:sz w:val="18"/>
                <w:szCs w:val="18"/>
              </w:rPr>
            </w:pPr>
            <w:r w:rsidRPr="000E62DF">
              <w:rPr>
                <w:rFonts w:ascii="Times New Roman" w:hAnsi="Times New Roman"/>
                <w:bCs/>
                <w:color w:val="000000"/>
                <w:sz w:val="18"/>
                <w:szCs w:val="18"/>
              </w:rPr>
              <w:t>Bütün okul tür ve kademelerinde devamsızlık, sınıf tekrarı ve okul terki bulunan öğrenciler tespit edilerek nedenleri araştırılarak gerekli çalışmalar yapılacaktır.</w:t>
            </w:r>
          </w:p>
        </w:tc>
        <w:tc>
          <w:tcPr>
            <w:tcW w:w="1560" w:type="dxa"/>
            <w:shd w:val="clear" w:color="auto" w:fill="FABF8F" w:themeFill="accent6" w:themeFillTint="99"/>
            <w:vAlign w:val="center"/>
          </w:tcPr>
          <w:p w:rsidR="00E129AC" w:rsidRPr="000E62DF" w:rsidRDefault="00E129AC" w:rsidP="006027D5">
            <w:pPr>
              <w:rPr>
                <w:rFonts w:ascii="Times New Roman" w:hAnsi="Times New Roman"/>
                <w:color w:val="000000"/>
                <w:sz w:val="18"/>
                <w:szCs w:val="18"/>
              </w:rPr>
            </w:pPr>
            <w:r w:rsidRPr="000E62DF">
              <w:rPr>
                <w:rFonts w:ascii="Times New Roman" w:hAnsi="Times New Roman"/>
                <w:color w:val="000000"/>
                <w:sz w:val="18"/>
                <w:szCs w:val="18"/>
              </w:rPr>
              <w:t>Özel Eğitim ve Rehberlik</w:t>
            </w:r>
          </w:p>
        </w:tc>
        <w:tc>
          <w:tcPr>
            <w:tcW w:w="1134" w:type="dxa"/>
            <w:shd w:val="clear" w:color="auto" w:fill="FDE9D9" w:themeFill="accent6" w:themeFillTint="33"/>
            <w:vAlign w:val="center"/>
          </w:tcPr>
          <w:p w:rsidR="00E129AC" w:rsidRPr="000E62DF" w:rsidRDefault="00E129AC" w:rsidP="00E129AC">
            <w:pPr>
              <w:pStyle w:val="ListeParagraf"/>
              <w:numPr>
                <w:ilvl w:val="0"/>
                <w:numId w:val="10"/>
              </w:numPr>
              <w:spacing w:after="0" w:line="240" w:lineRule="auto"/>
              <w:ind w:left="109" w:hanging="109"/>
              <w:rPr>
                <w:rFonts w:ascii="Times New Roman" w:hAnsi="Times New Roman"/>
                <w:color w:val="000000"/>
                <w:sz w:val="18"/>
                <w:szCs w:val="18"/>
              </w:rPr>
            </w:pPr>
            <w:r>
              <w:rPr>
                <w:rFonts w:ascii="Times New Roman" w:hAnsi="Times New Roman"/>
                <w:color w:val="000000"/>
                <w:sz w:val="18"/>
                <w:szCs w:val="18"/>
              </w:rPr>
              <w:t>TEĞH</w:t>
            </w:r>
          </w:p>
          <w:p w:rsidR="00E129AC" w:rsidRPr="000E62DF" w:rsidRDefault="00E129AC" w:rsidP="00E129AC">
            <w:pPr>
              <w:pStyle w:val="ListeParagraf"/>
              <w:numPr>
                <w:ilvl w:val="0"/>
                <w:numId w:val="10"/>
              </w:numPr>
              <w:spacing w:after="0" w:line="240" w:lineRule="auto"/>
              <w:ind w:left="109" w:hanging="109"/>
              <w:rPr>
                <w:rFonts w:ascii="Times New Roman" w:hAnsi="Times New Roman"/>
                <w:color w:val="000000"/>
                <w:sz w:val="18"/>
                <w:szCs w:val="18"/>
              </w:rPr>
            </w:pPr>
            <w:r>
              <w:rPr>
                <w:rFonts w:ascii="Times New Roman" w:hAnsi="Times New Roman"/>
                <w:color w:val="000000"/>
                <w:sz w:val="18"/>
                <w:szCs w:val="18"/>
              </w:rPr>
              <w:t>OÖH</w:t>
            </w:r>
          </w:p>
          <w:p w:rsidR="00E129AC" w:rsidRPr="00B53824" w:rsidRDefault="00E129AC" w:rsidP="00E129AC">
            <w:pPr>
              <w:numPr>
                <w:ilvl w:val="0"/>
                <w:numId w:val="5"/>
              </w:numPr>
              <w:spacing w:after="0" w:line="240" w:lineRule="auto"/>
              <w:ind w:left="109" w:hanging="142"/>
              <w:rPr>
                <w:rFonts w:ascii="Times New Roman" w:hAnsi="Times New Roman"/>
                <w:color w:val="000000"/>
                <w:sz w:val="18"/>
                <w:szCs w:val="18"/>
              </w:rPr>
            </w:pPr>
            <w:r>
              <w:rPr>
                <w:rFonts w:ascii="Times New Roman" w:hAnsi="Times New Roman"/>
                <w:color w:val="000000"/>
                <w:sz w:val="18"/>
                <w:szCs w:val="18"/>
              </w:rPr>
              <w:t>METEH</w:t>
            </w:r>
          </w:p>
          <w:p w:rsidR="00E129AC" w:rsidRPr="000E62DF" w:rsidRDefault="00E129AC" w:rsidP="00E129AC">
            <w:pPr>
              <w:pStyle w:val="ListeParagraf"/>
              <w:numPr>
                <w:ilvl w:val="0"/>
                <w:numId w:val="10"/>
              </w:numPr>
              <w:spacing w:after="0" w:line="240" w:lineRule="auto"/>
              <w:ind w:left="109" w:hanging="109"/>
              <w:rPr>
                <w:rFonts w:ascii="Times New Roman" w:hAnsi="Times New Roman"/>
                <w:color w:val="000000"/>
                <w:sz w:val="18"/>
                <w:szCs w:val="18"/>
              </w:rPr>
            </w:pPr>
            <w:r>
              <w:rPr>
                <w:rFonts w:ascii="Times New Roman" w:hAnsi="Times New Roman"/>
                <w:color w:val="000000"/>
                <w:sz w:val="18"/>
                <w:szCs w:val="18"/>
              </w:rPr>
              <w:t>DÖH</w:t>
            </w:r>
          </w:p>
          <w:p w:rsidR="00E129AC" w:rsidRPr="000E62DF" w:rsidRDefault="00E129AC" w:rsidP="00E129AC">
            <w:pPr>
              <w:pStyle w:val="ListeParagraf"/>
              <w:numPr>
                <w:ilvl w:val="0"/>
                <w:numId w:val="10"/>
              </w:numPr>
              <w:spacing w:after="0" w:line="240" w:lineRule="auto"/>
              <w:ind w:left="109" w:hanging="109"/>
              <w:rPr>
                <w:rFonts w:ascii="Times New Roman" w:hAnsi="Times New Roman"/>
                <w:color w:val="000000"/>
                <w:sz w:val="18"/>
                <w:szCs w:val="18"/>
              </w:rPr>
            </w:pPr>
            <w:r>
              <w:rPr>
                <w:rFonts w:ascii="Times New Roman" w:hAnsi="Times New Roman"/>
                <w:color w:val="000000"/>
                <w:sz w:val="18"/>
                <w:szCs w:val="18"/>
              </w:rPr>
              <w:t>HBÖ</w:t>
            </w:r>
          </w:p>
        </w:tc>
      </w:tr>
      <w:tr w:rsidR="00E129AC" w:rsidRPr="00B53824" w:rsidTr="00E129AC">
        <w:trPr>
          <w:cantSplit/>
          <w:trHeight w:val="20"/>
        </w:trPr>
        <w:tc>
          <w:tcPr>
            <w:tcW w:w="710" w:type="dxa"/>
            <w:vMerge/>
            <w:shd w:val="clear" w:color="auto" w:fill="FDE9D9" w:themeFill="accent6" w:themeFillTint="33"/>
            <w:vAlign w:val="center"/>
          </w:tcPr>
          <w:p w:rsidR="00E129AC" w:rsidRDefault="00E129AC" w:rsidP="006027D5">
            <w:pPr>
              <w:contextualSpacing/>
              <w:rPr>
                <w:rFonts w:ascii="Times New Roman" w:hAnsi="Times New Roman"/>
                <w:color w:val="000000"/>
                <w:sz w:val="18"/>
                <w:szCs w:val="18"/>
              </w:rPr>
            </w:pPr>
          </w:p>
        </w:tc>
        <w:tc>
          <w:tcPr>
            <w:tcW w:w="992" w:type="dxa"/>
            <w:vMerge/>
            <w:shd w:val="clear" w:color="auto" w:fill="FBD4B4" w:themeFill="accent6" w:themeFillTint="66"/>
            <w:vAlign w:val="center"/>
          </w:tcPr>
          <w:p w:rsidR="00E129AC" w:rsidRDefault="00E129AC" w:rsidP="006027D5">
            <w:pPr>
              <w:contextualSpacing/>
              <w:rPr>
                <w:rFonts w:ascii="Times New Roman" w:hAnsi="Times New Roman"/>
                <w:color w:val="000000"/>
                <w:sz w:val="18"/>
                <w:szCs w:val="18"/>
              </w:rPr>
            </w:pPr>
          </w:p>
        </w:tc>
        <w:tc>
          <w:tcPr>
            <w:tcW w:w="425" w:type="dxa"/>
            <w:shd w:val="clear" w:color="auto" w:fill="FDE9D9" w:themeFill="accent6" w:themeFillTint="33"/>
            <w:vAlign w:val="center"/>
          </w:tcPr>
          <w:p w:rsidR="00E129AC" w:rsidRDefault="00E129AC" w:rsidP="006027D5">
            <w:pPr>
              <w:contextualSpacing/>
              <w:jc w:val="center"/>
              <w:rPr>
                <w:rFonts w:ascii="Times New Roman" w:hAnsi="Times New Roman"/>
                <w:color w:val="000000"/>
                <w:sz w:val="18"/>
                <w:szCs w:val="18"/>
              </w:rPr>
            </w:pPr>
            <w:r>
              <w:rPr>
                <w:rFonts w:ascii="Times New Roman" w:hAnsi="Times New Roman"/>
                <w:color w:val="000000"/>
                <w:sz w:val="18"/>
                <w:szCs w:val="18"/>
              </w:rPr>
              <w:t>17</w:t>
            </w:r>
          </w:p>
        </w:tc>
        <w:tc>
          <w:tcPr>
            <w:tcW w:w="5103" w:type="dxa"/>
            <w:shd w:val="clear" w:color="auto" w:fill="FBD4B4" w:themeFill="accent6" w:themeFillTint="66"/>
            <w:vAlign w:val="center"/>
          </w:tcPr>
          <w:p w:rsidR="00E129AC" w:rsidRPr="000E62DF" w:rsidRDefault="00E129AC" w:rsidP="006027D5">
            <w:pPr>
              <w:contextualSpacing/>
              <w:rPr>
                <w:rFonts w:ascii="Times New Roman" w:hAnsi="Times New Roman"/>
                <w:bCs/>
                <w:color w:val="000000"/>
                <w:sz w:val="18"/>
                <w:szCs w:val="18"/>
              </w:rPr>
            </w:pPr>
            <w:r w:rsidRPr="000E62DF">
              <w:rPr>
                <w:rFonts w:ascii="Times New Roman" w:hAnsi="Times New Roman"/>
                <w:bCs/>
                <w:color w:val="000000"/>
                <w:sz w:val="18"/>
                <w:szCs w:val="18"/>
              </w:rPr>
              <w:t>8383 ve e-okul veli bilgilendirme sistemlerinin veliler tarafından bilinirliğinin ve kullanımının arttırılması doğrultusunda çalışmalar yapılacaktır.</w:t>
            </w:r>
          </w:p>
        </w:tc>
        <w:tc>
          <w:tcPr>
            <w:tcW w:w="1560" w:type="dxa"/>
            <w:shd w:val="clear" w:color="auto" w:fill="FABF8F" w:themeFill="accent6" w:themeFillTint="99"/>
            <w:vAlign w:val="center"/>
          </w:tcPr>
          <w:p w:rsidR="00E129AC" w:rsidRPr="000E62DF" w:rsidRDefault="00E129AC" w:rsidP="006027D5">
            <w:pPr>
              <w:rPr>
                <w:rFonts w:ascii="Times New Roman" w:hAnsi="Times New Roman"/>
                <w:color w:val="000000"/>
                <w:sz w:val="18"/>
                <w:szCs w:val="18"/>
              </w:rPr>
            </w:pPr>
            <w:r w:rsidRPr="000E62DF">
              <w:rPr>
                <w:rFonts w:ascii="Times New Roman" w:hAnsi="Times New Roman"/>
                <w:color w:val="000000"/>
                <w:sz w:val="18"/>
                <w:szCs w:val="18"/>
              </w:rPr>
              <w:t>Bilgi İşlem ve Eğitim Teknolojileri Hizmetleri 2</w:t>
            </w:r>
          </w:p>
        </w:tc>
        <w:tc>
          <w:tcPr>
            <w:tcW w:w="1134" w:type="dxa"/>
            <w:shd w:val="clear" w:color="auto" w:fill="FDE9D9" w:themeFill="accent6" w:themeFillTint="33"/>
            <w:vAlign w:val="center"/>
          </w:tcPr>
          <w:p w:rsidR="00E129AC" w:rsidRPr="000E62DF" w:rsidRDefault="00E129AC" w:rsidP="00E129AC">
            <w:pPr>
              <w:pStyle w:val="ListeParagraf"/>
              <w:numPr>
                <w:ilvl w:val="0"/>
                <w:numId w:val="10"/>
              </w:numPr>
              <w:spacing w:after="0" w:line="240" w:lineRule="auto"/>
              <w:ind w:left="109" w:hanging="109"/>
              <w:rPr>
                <w:rFonts w:ascii="Times New Roman" w:hAnsi="Times New Roman"/>
                <w:color w:val="000000"/>
                <w:sz w:val="18"/>
                <w:szCs w:val="18"/>
              </w:rPr>
            </w:pPr>
            <w:r>
              <w:rPr>
                <w:rFonts w:ascii="Times New Roman" w:hAnsi="Times New Roman"/>
                <w:color w:val="000000"/>
                <w:sz w:val="18"/>
                <w:szCs w:val="18"/>
              </w:rPr>
              <w:t>HBÖ</w:t>
            </w:r>
          </w:p>
        </w:tc>
      </w:tr>
      <w:tr w:rsidR="00E129AC" w:rsidRPr="00B53824" w:rsidTr="00E129AC">
        <w:trPr>
          <w:cantSplit/>
          <w:trHeight w:val="20"/>
        </w:trPr>
        <w:tc>
          <w:tcPr>
            <w:tcW w:w="710" w:type="dxa"/>
            <w:vMerge/>
            <w:shd w:val="clear" w:color="auto" w:fill="FDE9D9" w:themeFill="accent6" w:themeFillTint="33"/>
            <w:vAlign w:val="center"/>
          </w:tcPr>
          <w:p w:rsidR="00E129AC" w:rsidRDefault="00E129AC" w:rsidP="006027D5">
            <w:pPr>
              <w:contextualSpacing/>
              <w:rPr>
                <w:rFonts w:ascii="Times New Roman" w:hAnsi="Times New Roman"/>
                <w:color w:val="000000"/>
                <w:sz w:val="18"/>
                <w:szCs w:val="18"/>
              </w:rPr>
            </w:pPr>
          </w:p>
        </w:tc>
        <w:tc>
          <w:tcPr>
            <w:tcW w:w="992" w:type="dxa"/>
            <w:vMerge/>
            <w:shd w:val="clear" w:color="auto" w:fill="FBD4B4" w:themeFill="accent6" w:themeFillTint="66"/>
            <w:vAlign w:val="center"/>
          </w:tcPr>
          <w:p w:rsidR="00E129AC" w:rsidRDefault="00E129AC" w:rsidP="006027D5">
            <w:pPr>
              <w:contextualSpacing/>
              <w:rPr>
                <w:rFonts w:ascii="Times New Roman" w:hAnsi="Times New Roman"/>
                <w:color w:val="000000"/>
                <w:sz w:val="18"/>
                <w:szCs w:val="18"/>
              </w:rPr>
            </w:pPr>
          </w:p>
        </w:tc>
        <w:tc>
          <w:tcPr>
            <w:tcW w:w="425" w:type="dxa"/>
            <w:shd w:val="clear" w:color="auto" w:fill="FDE9D9" w:themeFill="accent6" w:themeFillTint="33"/>
            <w:vAlign w:val="center"/>
          </w:tcPr>
          <w:p w:rsidR="00E129AC" w:rsidRDefault="00E129AC" w:rsidP="006027D5">
            <w:pPr>
              <w:contextualSpacing/>
              <w:jc w:val="center"/>
              <w:rPr>
                <w:rFonts w:ascii="Times New Roman" w:hAnsi="Times New Roman"/>
                <w:color w:val="000000"/>
                <w:sz w:val="18"/>
                <w:szCs w:val="18"/>
              </w:rPr>
            </w:pPr>
            <w:r>
              <w:rPr>
                <w:rFonts w:ascii="Times New Roman" w:hAnsi="Times New Roman"/>
                <w:color w:val="000000"/>
                <w:sz w:val="18"/>
                <w:szCs w:val="18"/>
              </w:rPr>
              <w:t>18</w:t>
            </w:r>
          </w:p>
        </w:tc>
        <w:tc>
          <w:tcPr>
            <w:tcW w:w="5103" w:type="dxa"/>
            <w:shd w:val="clear" w:color="auto" w:fill="FBD4B4" w:themeFill="accent6" w:themeFillTint="66"/>
            <w:vAlign w:val="center"/>
          </w:tcPr>
          <w:p w:rsidR="00E129AC" w:rsidRPr="000E62DF" w:rsidRDefault="00E129AC" w:rsidP="006027D5">
            <w:pPr>
              <w:contextualSpacing/>
              <w:rPr>
                <w:rFonts w:ascii="Times New Roman" w:hAnsi="Times New Roman"/>
                <w:bCs/>
                <w:color w:val="000000"/>
                <w:sz w:val="18"/>
                <w:szCs w:val="18"/>
              </w:rPr>
            </w:pPr>
            <w:r w:rsidRPr="000E62DF">
              <w:rPr>
                <w:rFonts w:ascii="Times New Roman" w:hAnsi="Times New Roman"/>
                <w:bCs/>
                <w:color w:val="000000"/>
                <w:sz w:val="18"/>
                <w:szCs w:val="18"/>
              </w:rPr>
              <w:t>Barınmaya ihtiyaç duyacak öğrencilerin sayıları ve uygun yurtların kapasiteleri belirlenerek öğrencilerin barınma ihtiyaçlarının karşılanmasına yönelik çalışmalar yapılacaktır.</w:t>
            </w:r>
          </w:p>
        </w:tc>
        <w:tc>
          <w:tcPr>
            <w:tcW w:w="1560" w:type="dxa"/>
            <w:shd w:val="clear" w:color="auto" w:fill="FABF8F" w:themeFill="accent6" w:themeFillTint="99"/>
            <w:vAlign w:val="center"/>
          </w:tcPr>
          <w:p w:rsidR="00E129AC" w:rsidRPr="000E62DF" w:rsidRDefault="00E129AC" w:rsidP="006027D5">
            <w:pPr>
              <w:rPr>
                <w:rFonts w:ascii="Times New Roman" w:hAnsi="Times New Roman"/>
                <w:color w:val="000000"/>
                <w:sz w:val="18"/>
                <w:szCs w:val="18"/>
              </w:rPr>
            </w:pPr>
            <w:r w:rsidRPr="000E62DF">
              <w:rPr>
                <w:rFonts w:ascii="Times New Roman" w:hAnsi="Times New Roman"/>
                <w:color w:val="000000"/>
                <w:sz w:val="18"/>
                <w:szCs w:val="18"/>
              </w:rPr>
              <w:t>Özel Öğretim Kurumları Hizmetleri Bölümü</w:t>
            </w:r>
          </w:p>
        </w:tc>
        <w:tc>
          <w:tcPr>
            <w:tcW w:w="1134" w:type="dxa"/>
            <w:shd w:val="clear" w:color="auto" w:fill="FDE9D9" w:themeFill="accent6" w:themeFillTint="33"/>
            <w:vAlign w:val="center"/>
          </w:tcPr>
          <w:p w:rsidR="00E129AC" w:rsidRPr="000E62DF" w:rsidRDefault="00E129AC" w:rsidP="00E129AC">
            <w:pPr>
              <w:pStyle w:val="ListeParagraf"/>
              <w:numPr>
                <w:ilvl w:val="0"/>
                <w:numId w:val="10"/>
              </w:numPr>
              <w:spacing w:after="0" w:line="240" w:lineRule="auto"/>
              <w:ind w:left="109" w:hanging="109"/>
              <w:rPr>
                <w:rFonts w:ascii="Times New Roman" w:hAnsi="Times New Roman"/>
                <w:color w:val="000000"/>
                <w:sz w:val="18"/>
                <w:szCs w:val="18"/>
              </w:rPr>
            </w:pPr>
            <w:r>
              <w:rPr>
                <w:rFonts w:ascii="Times New Roman" w:hAnsi="Times New Roman"/>
                <w:color w:val="000000"/>
                <w:sz w:val="18"/>
                <w:szCs w:val="18"/>
              </w:rPr>
              <w:t>OÖĞH</w:t>
            </w:r>
          </w:p>
          <w:p w:rsidR="00E129AC" w:rsidRPr="00B53824" w:rsidRDefault="00E129AC" w:rsidP="00E129AC">
            <w:pPr>
              <w:numPr>
                <w:ilvl w:val="0"/>
                <w:numId w:val="5"/>
              </w:numPr>
              <w:spacing w:after="0" w:line="240" w:lineRule="auto"/>
              <w:ind w:left="109" w:hanging="142"/>
              <w:rPr>
                <w:rFonts w:ascii="Times New Roman" w:hAnsi="Times New Roman"/>
                <w:color w:val="000000"/>
                <w:sz w:val="18"/>
                <w:szCs w:val="18"/>
              </w:rPr>
            </w:pPr>
            <w:r>
              <w:rPr>
                <w:rFonts w:ascii="Times New Roman" w:hAnsi="Times New Roman"/>
                <w:color w:val="000000"/>
                <w:sz w:val="18"/>
                <w:szCs w:val="18"/>
              </w:rPr>
              <w:t>METEH</w:t>
            </w:r>
          </w:p>
          <w:p w:rsidR="00E129AC" w:rsidRPr="005210AA" w:rsidRDefault="00E129AC" w:rsidP="00E129AC">
            <w:pPr>
              <w:pStyle w:val="ListeParagraf"/>
              <w:numPr>
                <w:ilvl w:val="0"/>
                <w:numId w:val="10"/>
              </w:numPr>
              <w:spacing w:after="0" w:line="240" w:lineRule="auto"/>
              <w:ind w:left="109" w:hanging="109"/>
              <w:rPr>
                <w:rFonts w:ascii="Times New Roman" w:hAnsi="Times New Roman"/>
                <w:color w:val="000000"/>
                <w:sz w:val="18"/>
                <w:szCs w:val="18"/>
              </w:rPr>
            </w:pPr>
            <w:r>
              <w:rPr>
                <w:rFonts w:ascii="Times New Roman" w:hAnsi="Times New Roman"/>
                <w:color w:val="000000"/>
                <w:sz w:val="18"/>
                <w:szCs w:val="18"/>
              </w:rPr>
              <w:t>DÖH</w:t>
            </w:r>
          </w:p>
        </w:tc>
      </w:tr>
      <w:tr w:rsidR="00E129AC" w:rsidRPr="00B53824" w:rsidTr="00E129AC">
        <w:trPr>
          <w:cantSplit/>
          <w:trHeight w:val="20"/>
        </w:trPr>
        <w:tc>
          <w:tcPr>
            <w:tcW w:w="710" w:type="dxa"/>
            <w:vMerge/>
            <w:shd w:val="clear" w:color="auto" w:fill="FDE9D9" w:themeFill="accent6" w:themeFillTint="33"/>
            <w:vAlign w:val="center"/>
          </w:tcPr>
          <w:p w:rsidR="00E129AC" w:rsidRDefault="00E129AC" w:rsidP="006027D5">
            <w:pPr>
              <w:contextualSpacing/>
              <w:rPr>
                <w:rFonts w:ascii="Times New Roman" w:hAnsi="Times New Roman"/>
                <w:color w:val="000000"/>
                <w:sz w:val="18"/>
                <w:szCs w:val="18"/>
              </w:rPr>
            </w:pPr>
          </w:p>
        </w:tc>
        <w:tc>
          <w:tcPr>
            <w:tcW w:w="992" w:type="dxa"/>
            <w:vMerge/>
            <w:shd w:val="clear" w:color="auto" w:fill="FBD4B4" w:themeFill="accent6" w:themeFillTint="66"/>
            <w:vAlign w:val="center"/>
          </w:tcPr>
          <w:p w:rsidR="00E129AC" w:rsidRDefault="00E129AC" w:rsidP="006027D5">
            <w:pPr>
              <w:contextualSpacing/>
              <w:rPr>
                <w:rFonts w:ascii="Times New Roman" w:hAnsi="Times New Roman"/>
                <w:color w:val="000000"/>
                <w:sz w:val="18"/>
                <w:szCs w:val="18"/>
              </w:rPr>
            </w:pPr>
          </w:p>
        </w:tc>
        <w:tc>
          <w:tcPr>
            <w:tcW w:w="425" w:type="dxa"/>
            <w:shd w:val="clear" w:color="auto" w:fill="FDE9D9" w:themeFill="accent6" w:themeFillTint="33"/>
            <w:vAlign w:val="center"/>
          </w:tcPr>
          <w:p w:rsidR="00E129AC" w:rsidRDefault="00E129AC" w:rsidP="006027D5">
            <w:pPr>
              <w:contextualSpacing/>
              <w:jc w:val="center"/>
              <w:rPr>
                <w:rFonts w:ascii="Times New Roman" w:hAnsi="Times New Roman"/>
                <w:color w:val="000000"/>
                <w:sz w:val="18"/>
                <w:szCs w:val="18"/>
              </w:rPr>
            </w:pPr>
            <w:r>
              <w:rPr>
                <w:rFonts w:ascii="Times New Roman" w:hAnsi="Times New Roman"/>
                <w:color w:val="000000"/>
                <w:sz w:val="18"/>
                <w:szCs w:val="18"/>
              </w:rPr>
              <w:t>19</w:t>
            </w:r>
          </w:p>
        </w:tc>
        <w:tc>
          <w:tcPr>
            <w:tcW w:w="5103" w:type="dxa"/>
            <w:shd w:val="clear" w:color="auto" w:fill="FBD4B4" w:themeFill="accent6" w:themeFillTint="66"/>
            <w:vAlign w:val="center"/>
          </w:tcPr>
          <w:p w:rsidR="00E129AC" w:rsidRPr="000E62DF" w:rsidRDefault="00E129AC" w:rsidP="006027D5">
            <w:pPr>
              <w:contextualSpacing/>
              <w:rPr>
                <w:rFonts w:ascii="Times New Roman" w:hAnsi="Times New Roman"/>
                <w:bCs/>
                <w:color w:val="000000"/>
                <w:sz w:val="18"/>
                <w:szCs w:val="18"/>
              </w:rPr>
            </w:pPr>
            <w:r w:rsidRPr="000E62DF">
              <w:rPr>
                <w:rFonts w:ascii="Times New Roman" w:hAnsi="Times New Roman"/>
                <w:bCs/>
                <w:color w:val="000000"/>
                <w:sz w:val="18"/>
                <w:szCs w:val="18"/>
              </w:rPr>
              <w:t>İş hayatında değişen ve gelişen koşullar doğrultusunda bireylerin istihdamını artırmaya yönelik olarak, sektör ve ilgili taraflarla iş birliği içerisinde ve hayat boyu eğitim anlayışı çerçevesinde mesleki kursların çeşitliliği ve katılımcı sayısı artırılacaktır.</w:t>
            </w:r>
          </w:p>
        </w:tc>
        <w:tc>
          <w:tcPr>
            <w:tcW w:w="1560" w:type="dxa"/>
            <w:shd w:val="clear" w:color="auto" w:fill="FABF8F" w:themeFill="accent6" w:themeFillTint="99"/>
            <w:vAlign w:val="center"/>
          </w:tcPr>
          <w:p w:rsidR="00E129AC" w:rsidRPr="000E62DF" w:rsidRDefault="00E129AC" w:rsidP="006027D5">
            <w:pPr>
              <w:rPr>
                <w:rFonts w:ascii="Times New Roman" w:hAnsi="Times New Roman"/>
                <w:color w:val="000000"/>
                <w:sz w:val="18"/>
                <w:szCs w:val="18"/>
              </w:rPr>
            </w:pPr>
            <w:r w:rsidRPr="000E62DF">
              <w:rPr>
                <w:rFonts w:ascii="Times New Roman" w:hAnsi="Times New Roman"/>
                <w:color w:val="000000"/>
                <w:sz w:val="18"/>
                <w:szCs w:val="18"/>
              </w:rPr>
              <w:t>Hayat Boyu Öğrenme Bölümü</w:t>
            </w:r>
          </w:p>
        </w:tc>
        <w:tc>
          <w:tcPr>
            <w:tcW w:w="1134" w:type="dxa"/>
            <w:shd w:val="clear" w:color="auto" w:fill="FDE9D9" w:themeFill="accent6" w:themeFillTint="33"/>
            <w:vAlign w:val="center"/>
          </w:tcPr>
          <w:p w:rsidR="00E129AC" w:rsidRPr="00B53824" w:rsidRDefault="00E129AC" w:rsidP="00E129AC">
            <w:pPr>
              <w:numPr>
                <w:ilvl w:val="0"/>
                <w:numId w:val="5"/>
              </w:numPr>
              <w:spacing w:after="0" w:line="240" w:lineRule="auto"/>
              <w:ind w:left="109" w:hanging="142"/>
              <w:rPr>
                <w:rFonts w:ascii="Times New Roman" w:hAnsi="Times New Roman"/>
                <w:color w:val="000000"/>
                <w:sz w:val="18"/>
                <w:szCs w:val="18"/>
              </w:rPr>
            </w:pPr>
            <w:r>
              <w:rPr>
                <w:rFonts w:ascii="Times New Roman" w:hAnsi="Times New Roman"/>
                <w:color w:val="000000"/>
                <w:sz w:val="18"/>
                <w:szCs w:val="18"/>
              </w:rPr>
              <w:t>METEH</w:t>
            </w:r>
          </w:p>
          <w:p w:rsidR="00E129AC" w:rsidRPr="005210AA" w:rsidRDefault="00E129AC" w:rsidP="00E129AC">
            <w:pPr>
              <w:pStyle w:val="ListeParagraf"/>
              <w:numPr>
                <w:ilvl w:val="0"/>
                <w:numId w:val="10"/>
              </w:numPr>
              <w:spacing w:after="0" w:line="240" w:lineRule="auto"/>
              <w:ind w:left="109" w:hanging="109"/>
              <w:rPr>
                <w:rFonts w:ascii="Times New Roman" w:hAnsi="Times New Roman"/>
                <w:color w:val="000000"/>
                <w:sz w:val="18"/>
                <w:szCs w:val="18"/>
              </w:rPr>
            </w:pPr>
            <w:r>
              <w:rPr>
                <w:rFonts w:ascii="Times New Roman" w:hAnsi="Times New Roman"/>
                <w:color w:val="000000"/>
                <w:sz w:val="18"/>
                <w:szCs w:val="18"/>
              </w:rPr>
              <w:t>DÖH</w:t>
            </w:r>
          </w:p>
        </w:tc>
      </w:tr>
    </w:tbl>
    <w:p w:rsidR="00E129AC" w:rsidRDefault="00E129AC" w:rsidP="00E129AC">
      <w:pPr>
        <w:spacing w:before="240"/>
        <w:jc w:val="both"/>
        <w:rPr>
          <w:rFonts w:ascii="Times New Roman" w:hAnsi="Times New Roman"/>
          <w:b/>
          <w:bCs/>
          <w:color w:val="FF0000"/>
          <w:sz w:val="24"/>
          <w:szCs w:val="24"/>
        </w:rPr>
      </w:pPr>
    </w:p>
    <w:p w:rsidR="0017165B" w:rsidRDefault="0017165B" w:rsidP="00356DE7">
      <w:pPr>
        <w:autoSpaceDE w:val="0"/>
        <w:autoSpaceDN w:val="0"/>
        <w:adjustRightInd w:val="0"/>
        <w:spacing w:before="120" w:after="120"/>
        <w:jc w:val="both"/>
        <w:rPr>
          <w:rFonts w:ascii="Times New Roman" w:hAnsi="Times New Roman"/>
          <w:sz w:val="24"/>
        </w:rPr>
      </w:pPr>
    </w:p>
    <w:p w:rsidR="0017165B" w:rsidRDefault="0017165B" w:rsidP="00356DE7">
      <w:pPr>
        <w:autoSpaceDE w:val="0"/>
        <w:autoSpaceDN w:val="0"/>
        <w:adjustRightInd w:val="0"/>
        <w:spacing w:before="120" w:after="120"/>
        <w:jc w:val="both"/>
        <w:rPr>
          <w:rFonts w:ascii="Times New Roman" w:hAnsi="Times New Roman"/>
          <w:sz w:val="24"/>
        </w:rPr>
      </w:pPr>
    </w:p>
    <w:tbl>
      <w:tblPr>
        <w:tblStyle w:val="TabloKlavuzu14"/>
        <w:tblpPr w:leftFromText="141" w:rightFromText="141" w:vertAnchor="text" w:tblpY="1"/>
        <w:tblOverlap w:val="never"/>
        <w:tblW w:w="10031" w:type="dxa"/>
        <w:tblLayout w:type="fixed"/>
        <w:tblLook w:val="04A0" w:firstRow="1" w:lastRow="0" w:firstColumn="1" w:lastColumn="0" w:noHBand="0" w:noVBand="1"/>
      </w:tblPr>
      <w:tblGrid>
        <w:gridCol w:w="675"/>
        <w:gridCol w:w="993"/>
        <w:gridCol w:w="425"/>
        <w:gridCol w:w="4819"/>
        <w:gridCol w:w="1560"/>
        <w:gridCol w:w="1559"/>
      </w:tblGrid>
      <w:tr w:rsidR="00E129AC" w:rsidRPr="001C22CE" w:rsidTr="00E129AC">
        <w:trPr>
          <w:cantSplit/>
          <w:trHeight w:val="20"/>
        </w:trPr>
        <w:tc>
          <w:tcPr>
            <w:tcW w:w="675" w:type="dxa"/>
            <w:shd w:val="clear" w:color="auto" w:fill="B9CAF9"/>
            <w:vAlign w:val="center"/>
          </w:tcPr>
          <w:p w:rsidR="00E129AC" w:rsidRPr="001C22CE" w:rsidRDefault="00E129AC"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lastRenderedPageBreak/>
              <w:t>Tema</w:t>
            </w:r>
          </w:p>
        </w:tc>
        <w:tc>
          <w:tcPr>
            <w:tcW w:w="993" w:type="dxa"/>
            <w:shd w:val="clear" w:color="auto" w:fill="B9CAF9"/>
            <w:vAlign w:val="center"/>
          </w:tcPr>
          <w:p w:rsidR="00E129AC" w:rsidRPr="001C22CE" w:rsidRDefault="00E129AC"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Stratejik Hedef</w:t>
            </w:r>
          </w:p>
        </w:tc>
        <w:tc>
          <w:tcPr>
            <w:tcW w:w="425" w:type="dxa"/>
            <w:shd w:val="clear" w:color="auto" w:fill="B9CAF9"/>
            <w:vAlign w:val="center"/>
          </w:tcPr>
          <w:p w:rsidR="00E129AC" w:rsidRPr="001C22CE" w:rsidRDefault="00E129AC" w:rsidP="006027D5">
            <w:pPr>
              <w:jc w:val="center"/>
              <w:rPr>
                <w:rFonts w:ascii="Times New Roman" w:hAnsi="Times New Roman"/>
                <w:b/>
                <w:bCs/>
                <w:color w:val="000000"/>
                <w:sz w:val="18"/>
                <w:szCs w:val="20"/>
              </w:rPr>
            </w:pPr>
            <w:r w:rsidRPr="001C22CE">
              <w:rPr>
                <w:rFonts w:ascii="Times New Roman" w:hAnsi="Times New Roman"/>
                <w:b/>
                <w:bCs/>
                <w:color w:val="000000"/>
                <w:sz w:val="16"/>
                <w:szCs w:val="20"/>
              </w:rPr>
              <w:t>No</w:t>
            </w:r>
          </w:p>
        </w:tc>
        <w:tc>
          <w:tcPr>
            <w:tcW w:w="4819" w:type="dxa"/>
            <w:shd w:val="clear" w:color="auto" w:fill="B9CAF9"/>
            <w:vAlign w:val="center"/>
          </w:tcPr>
          <w:p w:rsidR="00E129AC" w:rsidRPr="001C22CE" w:rsidRDefault="00E129AC"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Tedbir/Strateji</w:t>
            </w:r>
          </w:p>
        </w:tc>
        <w:tc>
          <w:tcPr>
            <w:tcW w:w="1560" w:type="dxa"/>
            <w:shd w:val="clear" w:color="auto" w:fill="B9CAF9"/>
            <w:vAlign w:val="center"/>
          </w:tcPr>
          <w:p w:rsidR="00E129AC" w:rsidRPr="001C22CE" w:rsidRDefault="00E129AC" w:rsidP="006027D5">
            <w:pPr>
              <w:jc w:val="center"/>
              <w:rPr>
                <w:rFonts w:ascii="Times New Roman" w:hAnsi="Times New Roman"/>
                <w:b/>
                <w:color w:val="000000"/>
                <w:sz w:val="18"/>
                <w:szCs w:val="20"/>
              </w:rPr>
            </w:pPr>
            <w:r>
              <w:rPr>
                <w:rFonts w:ascii="Times New Roman" w:hAnsi="Times New Roman"/>
                <w:b/>
                <w:color w:val="000000"/>
                <w:sz w:val="18"/>
                <w:szCs w:val="20"/>
              </w:rPr>
              <w:t>Sorumlu</w:t>
            </w:r>
            <w:r w:rsidRPr="001C22CE">
              <w:rPr>
                <w:rFonts w:ascii="Times New Roman" w:hAnsi="Times New Roman"/>
                <w:b/>
                <w:color w:val="000000"/>
                <w:sz w:val="18"/>
                <w:szCs w:val="20"/>
              </w:rPr>
              <w:t xml:space="preserve"> Birim</w:t>
            </w:r>
          </w:p>
        </w:tc>
        <w:tc>
          <w:tcPr>
            <w:tcW w:w="1559" w:type="dxa"/>
            <w:shd w:val="clear" w:color="auto" w:fill="B9CAF9"/>
            <w:vAlign w:val="center"/>
          </w:tcPr>
          <w:p w:rsidR="00E129AC" w:rsidRPr="001C22CE" w:rsidRDefault="00E129AC" w:rsidP="006027D5">
            <w:pPr>
              <w:jc w:val="center"/>
              <w:rPr>
                <w:rFonts w:ascii="Times New Roman" w:hAnsi="Times New Roman"/>
                <w:b/>
                <w:color w:val="000000"/>
                <w:sz w:val="18"/>
                <w:szCs w:val="20"/>
              </w:rPr>
            </w:pPr>
            <w:r w:rsidRPr="001C22CE">
              <w:rPr>
                <w:rFonts w:ascii="Times New Roman" w:hAnsi="Times New Roman"/>
                <w:b/>
                <w:color w:val="000000"/>
                <w:sz w:val="18"/>
                <w:szCs w:val="20"/>
              </w:rPr>
              <w:t>İlişkili Alt Birim/Birimler</w:t>
            </w:r>
          </w:p>
        </w:tc>
      </w:tr>
      <w:tr w:rsidR="00E129AC" w:rsidRPr="00412D47" w:rsidTr="00E129AC">
        <w:trPr>
          <w:cantSplit/>
          <w:trHeight w:val="20"/>
        </w:trPr>
        <w:tc>
          <w:tcPr>
            <w:tcW w:w="675" w:type="dxa"/>
            <w:vMerge w:val="restart"/>
            <w:shd w:val="clear" w:color="auto" w:fill="E5DFEC" w:themeFill="accent4" w:themeFillTint="33"/>
            <w:textDirection w:val="btLr"/>
            <w:vAlign w:val="center"/>
          </w:tcPr>
          <w:p w:rsidR="00E129AC" w:rsidRPr="00B75E7A" w:rsidRDefault="00E129AC" w:rsidP="006027D5">
            <w:pPr>
              <w:ind w:left="113" w:right="113"/>
              <w:jc w:val="center"/>
              <w:rPr>
                <w:rFonts w:ascii="Times New Roman" w:hAnsi="Times New Roman"/>
                <w:bCs/>
                <w:color w:val="000000"/>
                <w:sz w:val="18"/>
                <w:szCs w:val="18"/>
              </w:rPr>
            </w:pPr>
            <w:r w:rsidRPr="001C22CE">
              <w:rPr>
                <w:rFonts w:ascii="Times New Roman" w:hAnsi="Times New Roman"/>
                <w:b/>
                <w:bCs/>
                <w:color w:val="000000"/>
                <w:sz w:val="18"/>
                <w:szCs w:val="18"/>
              </w:rPr>
              <w:t xml:space="preserve">Eğitim ve Öğretime </w:t>
            </w:r>
            <w:r>
              <w:rPr>
                <w:rFonts w:ascii="Times New Roman" w:hAnsi="Times New Roman"/>
                <w:b/>
                <w:bCs/>
                <w:color w:val="000000"/>
                <w:sz w:val="18"/>
                <w:szCs w:val="18"/>
              </w:rPr>
              <w:t>Kalite</w:t>
            </w:r>
          </w:p>
        </w:tc>
        <w:tc>
          <w:tcPr>
            <w:tcW w:w="993" w:type="dxa"/>
            <w:vMerge w:val="restart"/>
            <w:shd w:val="clear" w:color="auto" w:fill="CCC0D9" w:themeFill="accent4" w:themeFillTint="66"/>
            <w:textDirection w:val="btLr"/>
            <w:vAlign w:val="center"/>
          </w:tcPr>
          <w:p w:rsidR="00E129AC" w:rsidRDefault="00E129AC" w:rsidP="006027D5">
            <w:pPr>
              <w:ind w:left="113" w:right="113"/>
              <w:jc w:val="center"/>
              <w:rPr>
                <w:rFonts w:ascii="Times New Roman" w:hAnsi="Times New Roman"/>
                <w:b/>
                <w:bCs/>
                <w:color w:val="000000"/>
                <w:sz w:val="18"/>
                <w:szCs w:val="18"/>
              </w:rPr>
            </w:pPr>
            <w:r>
              <w:rPr>
                <w:rFonts w:ascii="Times New Roman" w:hAnsi="Times New Roman"/>
                <w:b/>
                <w:bCs/>
                <w:color w:val="000000"/>
                <w:sz w:val="18"/>
                <w:szCs w:val="18"/>
              </w:rPr>
              <w:t>Stratejik Hedef 2. 1.</w:t>
            </w:r>
          </w:p>
          <w:p w:rsidR="00E129AC" w:rsidRPr="009F0CC6" w:rsidRDefault="00E129AC" w:rsidP="006027D5">
            <w:pPr>
              <w:ind w:left="113" w:right="113"/>
              <w:jc w:val="center"/>
              <w:rPr>
                <w:rFonts w:ascii="Times New Roman" w:hAnsi="Times New Roman"/>
                <w:bCs/>
                <w:color w:val="000000"/>
                <w:sz w:val="18"/>
                <w:szCs w:val="18"/>
              </w:rPr>
            </w:pPr>
            <w:r w:rsidRPr="00986E37">
              <w:rPr>
                <w:rFonts w:ascii="Times New Roman" w:hAnsi="Times New Roman"/>
                <w:bCs/>
                <w:color w:val="000000"/>
                <w:sz w:val="18"/>
                <w:szCs w:val="18"/>
              </w:rPr>
              <w:t>Öğrencilerin öğrenci başarısı ve öğrenme kazanımları, gelişmelerine yönelik faaliyetlere katılım oranını artırmak</w:t>
            </w:r>
          </w:p>
        </w:tc>
        <w:tc>
          <w:tcPr>
            <w:tcW w:w="425" w:type="dxa"/>
            <w:shd w:val="clear" w:color="auto" w:fill="E5DFEC" w:themeFill="accent4" w:themeFillTint="33"/>
            <w:vAlign w:val="center"/>
          </w:tcPr>
          <w:p w:rsidR="00E129AC" w:rsidRPr="00B75E7A" w:rsidRDefault="00E129AC" w:rsidP="006027D5">
            <w:pPr>
              <w:rPr>
                <w:rFonts w:ascii="Times New Roman" w:hAnsi="Times New Roman"/>
                <w:bCs/>
                <w:color w:val="000000"/>
                <w:sz w:val="18"/>
                <w:szCs w:val="18"/>
              </w:rPr>
            </w:pPr>
            <w:r>
              <w:rPr>
                <w:rFonts w:ascii="Times New Roman" w:hAnsi="Times New Roman"/>
                <w:bCs/>
                <w:color w:val="000000"/>
                <w:sz w:val="18"/>
                <w:szCs w:val="18"/>
              </w:rPr>
              <w:t>20</w:t>
            </w:r>
          </w:p>
        </w:tc>
        <w:tc>
          <w:tcPr>
            <w:tcW w:w="4819" w:type="dxa"/>
            <w:shd w:val="clear" w:color="auto" w:fill="CCC0D9" w:themeFill="accent4" w:themeFillTint="66"/>
            <w:vAlign w:val="center"/>
          </w:tcPr>
          <w:p w:rsidR="00E129AC" w:rsidRPr="00412D47" w:rsidRDefault="00E129AC" w:rsidP="006027D5">
            <w:pPr>
              <w:tabs>
                <w:tab w:val="left" w:pos="0"/>
                <w:tab w:val="left" w:pos="176"/>
              </w:tabs>
              <w:rPr>
                <w:rFonts w:ascii="Times New Roman" w:hAnsi="Times New Roman"/>
                <w:sz w:val="18"/>
                <w:szCs w:val="18"/>
              </w:rPr>
            </w:pPr>
            <w:r w:rsidRPr="00412D47">
              <w:rPr>
                <w:rFonts w:ascii="Times New Roman" w:hAnsi="Times New Roman"/>
                <w:sz w:val="18"/>
                <w:szCs w:val="18"/>
              </w:rPr>
              <w:t>Öğretmenlerin öğrencilere birebir rehberlik yapacağı bir sistem oluşturulacaktır.</w:t>
            </w:r>
          </w:p>
        </w:tc>
        <w:tc>
          <w:tcPr>
            <w:tcW w:w="1560" w:type="dxa"/>
            <w:shd w:val="clear" w:color="auto" w:fill="B2A1C7" w:themeFill="accent4" w:themeFillTint="99"/>
            <w:vAlign w:val="center"/>
          </w:tcPr>
          <w:p w:rsidR="00E129AC" w:rsidRPr="00412D47" w:rsidRDefault="00E129AC" w:rsidP="006027D5">
            <w:pPr>
              <w:rPr>
                <w:rFonts w:ascii="Times New Roman" w:hAnsi="Times New Roman"/>
                <w:sz w:val="18"/>
                <w:szCs w:val="18"/>
              </w:rPr>
            </w:pPr>
            <w:r w:rsidRPr="00412D47">
              <w:rPr>
                <w:rFonts w:ascii="Times New Roman" w:hAnsi="Times New Roman"/>
                <w:sz w:val="18"/>
                <w:szCs w:val="18"/>
              </w:rPr>
              <w:t>Özel Eğitim ve Rehberlik Hizmetleri</w:t>
            </w:r>
          </w:p>
        </w:tc>
        <w:tc>
          <w:tcPr>
            <w:tcW w:w="1559" w:type="dxa"/>
            <w:shd w:val="clear" w:color="auto" w:fill="E5DFEC" w:themeFill="accent4" w:themeFillTint="33"/>
            <w:vAlign w:val="center"/>
          </w:tcPr>
          <w:p w:rsidR="00E129AC" w:rsidRPr="00412D47" w:rsidRDefault="00E129AC" w:rsidP="00E129AC">
            <w:pPr>
              <w:numPr>
                <w:ilvl w:val="0"/>
                <w:numId w:val="34"/>
              </w:numPr>
              <w:spacing w:after="0" w:line="240" w:lineRule="auto"/>
              <w:ind w:left="119" w:hanging="142"/>
              <w:contextualSpacing/>
              <w:rPr>
                <w:rFonts w:ascii="Times New Roman" w:hAnsi="Times New Roman"/>
                <w:sz w:val="18"/>
                <w:szCs w:val="18"/>
              </w:rPr>
            </w:pPr>
            <w:r w:rsidRPr="00412D47">
              <w:rPr>
                <w:rFonts w:ascii="Times New Roman" w:hAnsi="Times New Roman"/>
                <w:sz w:val="18"/>
                <w:szCs w:val="18"/>
              </w:rPr>
              <w:t>S</w:t>
            </w:r>
            <w:r>
              <w:rPr>
                <w:rFonts w:ascii="Times New Roman" w:hAnsi="Times New Roman"/>
                <w:sz w:val="18"/>
                <w:szCs w:val="18"/>
              </w:rPr>
              <w:t>GH1</w:t>
            </w:r>
          </w:p>
        </w:tc>
      </w:tr>
      <w:tr w:rsidR="00E129AC" w:rsidRPr="00412D47" w:rsidTr="00E129AC">
        <w:trPr>
          <w:cantSplit/>
          <w:trHeight w:val="20"/>
        </w:trPr>
        <w:tc>
          <w:tcPr>
            <w:tcW w:w="675" w:type="dxa"/>
            <w:vMerge/>
            <w:shd w:val="clear" w:color="auto" w:fill="E5DFEC" w:themeFill="accent4" w:themeFillTint="33"/>
            <w:vAlign w:val="center"/>
          </w:tcPr>
          <w:p w:rsidR="00E129AC" w:rsidRPr="00B75E7A" w:rsidRDefault="00E129AC" w:rsidP="006027D5">
            <w:pPr>
              <w:rPr>
                <w:rFonts w:ascii="Times New Roman" w:hAnsi="Times New Roman"/>
                <w:bCs/>
                <w:color w:val="000000"/>
                <w:sz w:val="18"/>
                <w:szCs w:val="18"/>
              </w:rPr>
            </w:pPr>
          </w:p>
        </w:tc>
        <w:tc>
          <w:tcPr>
            <w:tcW w:w="993" w:type="dxa"/>
            <w:vMerge/>
            <w:shd w:val="clear" w:color="auto" w:fill="CCC0D9" w:themeFill="accent4" w:themeFillTint="66"/>
            <w:vAlign w:val="center"/>
          </w:tcPr>
          <w:p w:rsidR="00E129AC" w:rsidRPr="00B75E7A" w:rsidRDefault="00E129AC" w:rsidP="006027D5">
            <w:pPr>
              <w:rPr>
                <w:rFonts w:ascii="Times New Roman" w:hAnsi="Times New Roman"/>
                <w:bCs/>
                <w:color w:val="000000"/>
                <w:sz w:val="18"/>
                <w:szCs w:val="18"/>
              </w:rPr>
            </w:pPr>
          </w:p>
        </w:tc>
        <w:tc>
          <w:tcPr>
            <w:tcW w:w="425" w:type="dxa"/>
            <w:shd w:val="clear" w:color="auto" w:fill="E5DFEC" w:themeFill="accent4" w:themeFillTint="33"/>
            <w:vAlign w:val="center"/>
          </w:tcPr>
          <w:p w:rsidR="00E129AC" w:rsidRPr="00B75E7A" w:rsidRDefault="00E129AC" w:rsidP="006027D5">
            <w:pPr>
              <w:rPr>
                <w:rFonts w:ascii="Times New Roman" w:hAnsi="Times New Roman"/>
                <w:bCs/>
                <w:color w:val="000000"/>
                <w:sz w:val="18"/>
                <w:szCs w:val="18"/>
              </w:rPr>
            </w:pPr>
            <w:r>
              <w:rPr>
                <w:rFonts w:ascii="Times New Roman" w:hAnsi="Times New Roman"/>
                <w:bCs/>
                <w:color w:val="000000"/>
                <w:sz w:val="18"/>
                <w:szCs w:val="18"/>
              </w:rPr>
              <w:t>21</w:t>
            </w:r>
          </w:p>
        </w:tc>
        <w:tc>
          <w:tcPr>
            <w:tcW w:w="4819" w:type="dxa"/>
            <w:shd w:val="clear" w:color="auto" w:fill="CCC0D9" w:themeFill="accent4" w:themeFillTint="66"/>
            <w:vAlign w:val="center"/>
          </w:tcPr>
          <w:p w:rsidR="00E129AC" w:rsidRPr="00412D47" w:rsidRDefault="00E129AC" w:rsidP="006027D5">
            <w:pPr>
              <w:tabs>
                <w:tab w:val="left" w:pos="176"/>
              </w:tabs>
              <w:rPr>
                <w:rFonts w:ascii="Times New Roman" w:hAnsi="Times New Roman"/>
                <w:sz w:val="18"/>
                <w:szCs w:val="18"/>
              </w:rPr>
            </w:pPr>
            <w:r w:rsidRPr="00412D47">
              <w:rPr>
                <w:rFonts w:ascii="Times New Roman" w:hAnsi="Times New Roman"/>
                <w:sz w:val="18"/>
                <w:szCs w:val="18"/>
              </w:rPr>
              <w:t>Akademik başarıyı arttırmaya ve öğrencilerin bilişsel eksikliklerini gidermeye yönelik kursların açılması ve katılımın sağlanması için çalışmalar yapılacaktır.</w:t>
            </w:r>
          </w:p>
        </w:tc>
        <w:tc>
          <w:tcPr>
            <w:tcW w:w="1560" w:type="dxa"/>
            <w:shd w:val="clear" w:color="auto" w:fill="B2A1C7" w:themeFill="accent4" w:themeFillTint="99"/>
            <w:vAlign w:val="center"/>
          </w:tcPr>
          <w:p w:rsidR="00E129AC" w:rsidRPr="00412D47" w:rsidRDefault="00E129AC" w:rsidP="006027D5">
            <w:pPr>
              <w:rPr>
                <w:rFonts w:ascii="Times New Roman" w:hAnsi="Times New Roman"/>
                <w:sz w:val="18"/>
                <w:szCs w:val="18"/>
              </w:rPr>
            </w:pPr>
            <w:r w:rsidRPr="00412D47">
              <w:rPr>
                <w:rFonts w:ascii="Times New Roman" w:hAnsi="Times New Roman"/>
                <w:sz w:val="18"/>
                <w:szCs w:val="18"/>
              </w:rPr>
              <w:t>Hayat Boyu Öğrenme Hizmetleri</w:t>
            </w:r>
          </w:p>
        </w:tc>
        <w:tc>
          <w:tcPr>
            <w:tcW w:w="1559" w:type="dxa"/>
            <w:shd w:val="clear" w:color="auto" w:fill="E5DFEC" w:themeFill="accent4" w:themeFillTint="33"/>
            <w:vAlign w:val="center"/>
          </w:tcPr>
          <w:p w:rsidR="00E129AC" w:rsidRPr="00412D47" w:rsidRDefault="00E129AC" w:rsidP="00E129AC">
            <w:pPr>
              <w:numPr>
                <w:ilvl w:val="0"/>
                <w:numId w:val="34"/>
              </w:numPr>
              <w:spacing w:after="0" w:line="240" w:lineRule="auto"/>
              <w:ind w:left="176" w:hanging="176"/>
              <w:contextualSpacing/>
              <w:rPr>
                <w:rFonts w:ascii="Times New Roman" w:hAnsi="Times New Roman"/>
                <w:sz w:val="18"/>
                <w:szCs w:val="18"/>
              </w:rPr>
            </w:pPr>
            <w:r>
              <w:rPr>
                <w:rFonts w:ascii="Times New Roman" w:hAnsi="Times New Roman"/>
                <w:sz w:val="18"/>
                <w:szCs w:val="18"/>
              </w:rPr>
              <w:t>TEĞH</w:t>
            </w:r>
          </w:p>
          <w:p w:rsidR="00E129AC" w:rsidRPr="00412D47" w:rsidRDefault="00E129AC" w:rsidP="00E129AC">
            <w:pPr>
              <w:numPr>
                <w:ilvl w:val="0"/>
                <w:numId w:val="34"/>
              </w:numPr>
              <w:spacing w:after="0" w:line="240" w:lineRule="auto"/>
              <w:ind w:left="176" w:hanging="176"/>
              <w:contextualSpacing/>
              <w:rPr>
                <w:rFonts w:ascii="Times New Roman" w:hAnsi="Times New Roman"/>
                <w:sz w:val="18"/>
                <w:szCs w:val="18"/>
              </w:rPr>
            </w:pPr>
            <w:r>
              <w:rPr>
                <w:rFonts w:ascii="Times New Roman" w:hAnsi="Times New Roman"/>
                <w:sz w:val="18"/>
                <w:szCs w:val="18"/>
              </w:rPr>
              <w:t>OÖH</w:t>
            </w:r>
          </w:p>
          <w:p w:rsidR="00E129AC" w:rsidRPr="00412D47" w:rsidRDefault="00E129AC" w:rsidP="00E129AC">
            <w:pPr>
              <w:numPr>
                <w:ilvl w:val="0"/>
                <w:numId w:val="34"/>
              </w:numPr>
              <w:spacing w:after="0" w:line="240" w:lineRule="auto"/>
              <w:ind w:left="176" w:hanging="176"/>
              <w:contextualSpacing/>
              <w:rPr>
                <w:rFonts w:ascii="Times New Roman" w:hAnsi="Times New Roman"/>
                <w:sz w:val="18"/>
                <w:szCs w:val="18"/>
              </w:rPr>
            </w:pPr>
            <w:r>
              <w:rPr>
                <w:rFonts w:ascii="Times New Roman" w:hAnsi="Times New Roman"/>
                <w:sz w:val="18"/>
                <w:szCs w:val="18"/>
              </w:rPr>
              <w:t>METEH</w:t>
            </w:r>
          </w:p>
          <w:p w:rsidR="00E129AC" w:rsidRPr="00412D47" w:rsidRDefault="00E129AC" w:rsidP="00E129AC">
            <w:pPr>
              <w:numPr>
                <w:ilvl w:val="0"/>
                <w:numId w:val="34"/>
              </w:numPr>
              <w:spacing w:after="0" w:line="240" w:lineRule="auto"/>
              <w:ind w:left="176" w:hanging="176"/>
              <w:contextualSpacing/>
              <w:rPr>
                <w:rFonts w:ascii="Times New Roman" w:hAnsi="Times New Roman"/>
                <w:sz w:val="18"/>
                <w:szCs w:val="18"/>
              </w:rPr>
            </w:pPr>
            <w:r>
              <w:rPr>
                <w:rFonts w:ascii="Times New Roman" w:hAnsi="Times New Roman"/>
                <w:sz w:val="18"/>
                <w:szCs w:val="18"/>
              </w:rPr>
              <w:t>DÖH</w:t>
            </w:r>
          </w:p>
        </w:tc>
      </w:tr>
      <w:tr w:rsidR="00E129AC" w:rsidRPr="00412D47" w:rsidTr="00E129AC">
        <w:trPr>
          <w:cantSplit/>
          <w:trHeight w:val="20"/>
        </w:trPr>
        <w:tc>
          <w:tcPr>
            <w:tcW w:w="675" w:type="dxa"/>
            <w:vMerge/>
            <w:shd w:val="clear" w:color="auto" w:fill="E5DFEC" w:themeFill="accent4" w:themeFillTint="33"/>
            <w:vAlign w:val="center"/>
          </w:tcPr>
          <w:p w:rsidR="00E129AC" w:rsidRPr="00B75E7A" w:rsidRDefault="00E129AC" w:rsidP="006027D5">
            <w:pPr>
              <w:rPr>
                <w:rFonts w:ascii="Times New Roman" w:hAnsi="Times New Roman"/>
                <w:bCs/>
                <w:color w:val="000000"/>
                <w:sz w:val="18"/>
                <w:szCs w:val="18"/>
              </w:rPr>
            </w:pPr>
          </w:p>
        </w:tc>
        <w:tc>
          <w:tcPr>
            <w:tcW w:w="993" w:type="dxa"/>
            <w:vMerge/>
            <w:shd w:val="clear" w:color="auto" w:fill="CCC0D9" w:themeFill="accent4" w:themeFillTint="66"/>
            <w:vAlign w:val="center"/>
          </w:tcPr>
          <w:p w:rsidR="00E129AC" w:rsidRPr="00B75E7A" w:rsidRDefault="00E129AC" w:rsidP="006027D5">
            <w:pPr>
              <w:rPr>
                <w:rFonts w:ascii="Times New Roman" w:hAnsi="Times New Roman"/>
                <w:bCs/>
                <w:color w:val="000000"/>
                <w:sz w:val="18"/>
                <w:szCs w:val="18"/>
              </w:rPr>
            </w:pPr>
          </w:p>
        </w:tc>
        <w:tc>
          <w:tcPr>
            <w:tcW w:w="425" w:type="dxa"/>
            <w:shd w:val="clear" w:color="auto" w:fill="E5DFEC" w:themeFill="accent4" w:themeFillTint="33"/>
            <w:vAlign w:val="center"/>
          </w:tcPr>
          <w:p w:rsidR="00E129AC" w:rsidRPr="00B75E7A" w:rsidRDefault="00E129AC" w:rsidP="006027D5">
            <w:pPr>
              <w:rPr>
                <w:rFonts w:ascii="Times New Roman" w:hAnsi="Times New Roman"/>
                <w:bCs/>
                <w:color w:val="000000"/>
                <w:sz w:val="18"/>
                <w:szCs w:val="18"/>
              </w:rPr>
            </w:pPr>
            <w:r>
              <w:rPr>
                <w:rFonts w:ascii="Times New Roman" w:hAnsi="Times New Roman"/>
                <w:bCs/>
                <w:color w:val="000000"/>
                <w:sz w:val="18"/>
                <w:szCs w:val="18"/>
              </w:rPr>
              <w:t>22</w:t>
            </w:r>
          </w:p>
        </w:tc>
        <w:tc>
          <w:tcPr>
            <w:tcW w:w="4819" w:type="dxa"/>
            <w:shd w:val="clear" w:color="auto" w:fill="CCC0D9" w:themeFill="accent4" w:themeFillTint="66"/>
            <w:vAlign w:val="center"/>
          </w:tcPr>
          <w:p w:rsidR="00E129AC" w:rsidRPr="00412D47" w:rsidRDefault="00E129AC" w:rsidP="006027D5">
            <w:pPr>
              <w:tabs>
                <w:tab w:val="left" w:pos="176"/>
              </w:tabs>
              <w:rPr>
                <w:rFonts w:ascii="Times New Roman" w:hAnsi="Times New Roman"/>
                <w:sz w:val="18"/>
                <w:szCs w:val="18"/>
              </w:rPr>
            </w:pPr>
            <w:r w:rsidRPr="00412D47">
              <w:rPr>
                <w:rFonts w:ascii="Times New Roman" w:hAnsi="Times New Roman"/>
                <w:sz w:val="18"/>
                <w:szCs w:val="18"/>
              </w:rPr>
              <w:t xml:space="preserve">Basit, anlaşılır ve kolay uygulanabilir bir ölçme değerlendirme takip </w:t>
            </w:r>
            <w:proofErr w:type="spellStart"/>
            <w:r w:rsidRPr="00412D47">
              <w:rPr>
                <w:rFonts w:ascii="Times New Roman" w:hAnsi="Times New Roman"/>
                <w:sz w:val="18"/>
                <w:szCs w:val="18"/>
              </w:rPr>
              <w:t>portalı</w:t>
            </w:r>
            <w:proofErr w:type="spellEnd"/>
            <w:r w:rsidRPr="00412D47">
              <w:rPr>
                <w:rFonts w:ascii="Times New Roman" w:hAnsi="Times New Roman"/>
                <w:sz w:val="18"/>
                <w:szCs w:val="18"/>
              </w:rPr>
              <w:t xml:space="preserve"> oluşturulacaktır.</w:t>
            </w:r>
          </w:p>
        </w:tc>
        <w:tc>
          <w:tcPr>
            <w:tcW w:w="1560" w:type="dxa"/>
            <w:shd w:val="clear" w:color="auto" w:fill="B2A1C7" w:themeFill="accent4" w:themeFillTint="99"/>
            <w:vAlign w:val="center"/>
          </w:tcPr>
          <w:p w:rsidR="00E129AC" w:rsidRPr="00412D47" w:rsidRDefault="00E129AC" w:rsidP="006027D5">
            <w:pPr>
              <w:rPr>
                <w:rFonts w:ascii="Times New Roman" w:hAnsi="Times New Roman"/>
                <w:sz w:val="18"/>
                <w:szCs w:val="18"/>
              </w:rPr>
            </w:pPr>
            <w:r w:rsidRPr="00412D47">
              <w:rPr>
                <w:rFonts w:ascii="Times New Roman" w:hAnsi="Times New Roman"/>
                <w:sz w:val="18"/>
                <w:szCs w:val="18"/>
              </w:rPr>
              <w:t>Strateji Geliştirme Hizmetleri-1</w:t>
            </w:r>
          </w:p>
        </w:tc>
        <w:tc>
          <w:tcPr>
            <w:tcW w:w="1559" w:type="dxa"/>
            <w:shd w:val="clear" w:color="auto" w:fill="E5DFEC" w:themeFill="accent4" w:themeFillTint="33"/>
            <w:vAlign w:val="center"/>
          </w:tcPr>
          <w:p w:rsidR="00E129AC" w:rsidRPr="00412D47" w:rsidRDefault="00E129AC" w:rsidP="00E129AC">
            <w:pPr>
              <w:numPr>
                <w:ilvl w:val="0"/>
                <w:numId w:val="35"/>
              </w:numPr>
              <w:spacing w:after="0" w:line="240" w:lineRule="auto"/>
              <w:ind w:left="176" w:hanging="176"/>
              <w:contextualSpacing/>
              <w:rPr>
                <w:rFonts w:ascii="Times New Roman" w:hAnsi="Times New Roman"/>
                <w:sz w:val="18"/>
                <w:szCs w:val="18"/>
              </w:rPr>
            </w:pPr>
            <w:r>
              <w:rPr>
                <w:rFonts w:ascii="Times New Roman" w:hAnsi="Times New Roman"/>
                <w:sz w:val="18"/>
                <w:szCs w:val="18"/>
              </w:rPr>
              <w:t>BİETEH2</w:t>
            </w:r>
          </w:p>
          <w:p w:rsidR="00E129AC" w:rsidRPr="00412D47" w:rsidRDefault="00E129AC" w:rsidP="00E129AC">
            <w:pPr>
              <w:numPr>
                <w:ilvl w:val="0"/>
                <w:numId w:val="35"/>
              </w:numPr>
              <w:spacing w:after="0" w:line="240" w:lineRule="auto"/>
              <w:ind w:left="176" w:hanging="176"/>
              <w:contextualSpacing/>
              <w:rPr>
                <w:rFonts w:ascii="Times New Roman" w:hAnsi="Times New Roman"/>
                <w:sz w:val="18"/>
                <w:szCs w:val="18"/>
              </w:rPr>
            </w:pPr>
            <w:r>
              <w:rPr>
                <w:rFonts w:ascii="Times New Roman" w:hAnsi="Times New Roman"/>
                <w:sz w:val="18"/>
                <w:szCs w:val="18"/>
              </w:rPr>
              <w:t>ÖERH</w:t>
            </w:r>
          </w:p>
        </w:tc>
      </w:tr>
      <w:tr w:rsidR="00E129AC" w:rsidRPr="00412D47" w:rsidTr="00E129AC">
        <w:trPr>
          <w:cantSplit/>
          <w:trHeight w:val="20"/>
        </w:trPr>
        <w:tc>
          <w:tcPr>
            <w:tcW w:w="675" w:type="dxa"/>
            <w:vMerge/>
            <w:shd w:val="clear" w:color="auto" w:fill="E5DFEC" w:themeFill="accent4" w:themeFillTint="33"/>
            <w:vAlign w:val="center"/>
          </w:tcPr>
          <w:p w:rsidR="00E129AC" w:rsidRPr="00B75E7A" w:rsidRDefault="00E129AC" w:rsidP="006027D5">
            <w:pPr>
              <w:rPr>
                <w:rFonts w:ascii="Times New Roman" w:hAnsi="Times New Roman"/>
                <w:bCs/>
                <w:color w:val="000000"/>
                <w:sz w:val="18"/>
                <w:szCs w:val="18"/>
              </w:rPr>
            </w:pPr>
          </w:p>
        </w:tc>
        <w:tc>
          <w:tcPr>
            <w:tcW w:w="993" w:type="dxa"/>
            <w:vMerge/>
            <w:shd w:val="clear" w:color="auto" w:fill="CCC0D9" w:themeFill="accent4" w:themeFillTint="66"/>
            <w:vAlign w:val="center"/>
          </w:tcPr>
          <w:p w:rsidR="00E129AC" w:rsidRPr="00B75E7A" w:rsidRDefault="00E129AC" w:rsidP="006027D5">
            <w:pPr>
              <w:rPr>
                <w:rFonts w:ascii="Times New Roman" w:hAnsi="Times New Roman"/>
                <w:bCs/>
                <w:color w:val="000000"/>
                <w:sz w:val="18"/>
                <w:szCs w:val="18"/>
              </w:rPr>
            </w:pPr>
          </w:p>
        </w:tc>
        <w:tc>
          <w:tcPr>
            <w:tcW w:w="425" w:type="dxa"/>
            <w:shd w:val="clear" w:color="auto" w:fill="E5DFEC" w:themeFill="accent4" w:themeFillTint="33"/>
            <w:vAlign w:val="center"/>
          </w:tcPr>
          <w:p w:rsidR="00E129AC" w:rsidRPr="00B75E7A" w:rsidRDefault="00E129AC" w:rsidP="006027D5">
            <w:pPr>
              <w:rPr>
                <w:rFonts w:ascii="Times New Roman" w:hAnsi="Times New Roman"/>
                <w:bCs/>
                <w:color w:val="000000"/>
                <w:sz w:val="18"/>
                <w:szCs w:val="18"/>
              </w:rPr>
            </w:pPr>
            <w:r>
              <w:rPr>
                <w:rFonts w:ascii="Times New Roman" w:hAnsi="Times New Roman"/>
                <w:bCs/>
                <w:color w:val="000000"/>
                <w:sz w:val="18"/>
                <w:szCs w:val="18"/>
              </w:rPr>
              <w:t>23</w:t>
            </w:r>
          </w:p>
        </w:tc>
        <w:tc>
          <w:tcPr>
            <w:tcW w:w="4819" w:type="dxa"/>
            <w:shd w:val="clear" w:color="auto" w:fill="CCC0D9" w:themeFill="accent4" w:themeFillTint="66"/>
            <w:vAlign w:val="center"/>
          </w:tcPr>
          <w:p w:rsidR="00E129AC" w:rsidRPr="00412D47" w:rsidRDefault="00E129AC" w:rsidP="006027D5">
            <w:pPr>
              <w:tabs>
                <w:tab w:val="left" w:pos="176"/>
              </w:tabs>
              <w:rPr>
                <w:rFonts w:ascii="Times New Roman" w:hAnsi="Times New Roman"/>
                <w:sz w:val="18"/>
                <w:szCs w:val="18"/>
              </w:rPr>
            </w:pPr>
            <w:r w:rsidRPr="00412D47">
              <w:rPr>
                <w:rFonts w:ascii="Times New Roman" w:hAnsi="Times New Roman"/>
                <w:sz w:val="18"/>
                <w:szCs w:val="18"/>
              </w:rPr>
              <w:t>Her düzey eğitim kademesinde gerçekleştirilen sosyal, sanatsal ve sportif faaliyetlerin sayısı arttırılacaktır</w:t>
            </w:r>
          </w:p>
        </w:tc>
        <w:tc>
          <w:tcPr>
            <w:tcW w:w="1560" w:type="dxa"/>
            <w:shd w:val="clear" w:color="auto" w:fill="B2A1C7" w:themeFill="accent4" w:themeFillTint="99"/>
            <w:vAlign w:val="center"/>
          </w:tcPr>
          <w:p w:rsidR="00E129AC" w:rsidRPr="00412D47" w:rsidRDefault="00E129AC" w:rsidP="006027D5">
            <w:pPr>
              <w:rPr>
                <w:rFonts w:ascii="Times New Roman" w:hAnsi="Times New Roman"/>
                <w:sz w:val="18"/>
                <w:szCs w:val="18"/>
              </w:rPr>
            </w:pPr>
            <w:r w:rsidRPr="00412D47">
              <w:rPr>
                <w:rFonts w:ascii="Times New Roman" w:hAnsi="Times New Roman"/>
                <w:sz w:val="18"/>
                <w:szCs w:val="18"/>
              </w:rPr>
              <w:t>Ortaöğretim Hizmetleri</w:t>
            </w:r>
          </w:p>
        </w:tc>
        <w:tc>
          <w:tcPr>
            <w:tcW w:w="1559" w:type="dxa"/>
            <w:shd w:val="clear" w:color="auto" w:fill="E5DFEC" w:themeFill="accent4" w:themeFillTint="33"/>
            <w:vAlign w:val="center"/>
          </w:tcPr>
          <w:p w:rsidR="00E129AC" w:rsidRPr="00412D47" w:rsidRDefault="00E129AC" w:rsidP="00E129AC">
            <w:pPr>
              <w:numPr>
                <w:ilvl w:val="0"/>
                <w:numId w:val="36"/>
              </w:numPr>
              <w:spacing w:after="0" w:line="240" w:lineRule="auto"/>
              <w:ind w:left="176" w:hanging="142"/>
              <w:contextualSpacing/>
              <w:rPr>
                <w:rFonts w:ascii="Times New Roman" w:hAnsi="Times New Roman"/>
                <w:sz w:val="18"/>
                <w:szCs w:val="18"/>
              </w:rPr>
            </w:pPr>
            <w:r>
              <w:rPr>
                <w:rFonts w:ascii="Times New Roman" w:hAnsi="Times New Roman"/>
                <w:sz w:val="18"/>
                <w:szCs w:val="18"/>
              </w:rPr>
              <w:t>Tüm Birimler</w:t>
            </w:r>
          </w:p>
        </w:tc>
      </w:tr>
      <w:tr w:rsidR="00E129AC" w:rsidRPr="00412D47" w:rsidTr="00E129AC">
        <w:trPr>
          <w:cantSplit/>
          <w:trHeight w:val="20"/>
        </w:trPr>
        <w:tc>
          <w:tcPr>
            <w:tcW w:w="675" w:type="dxa"/>
            <w:vMerge/>
            <w:shd w:val="clear" w:color="auto" w:fill="E5DFEC" w:themeFill="accent4" w:themeFillTint="33"/>
            <w:vAlign w:val="center"/>
          </w:tcPr>
          <w:p w:rsidR="00E129AC" w:rsidRPr="00B75E7A" w:rsidRDefault="00E129AC" w:rsidP="006027D5">
            <w:pPr>
              <w:rPr>
                <w:rFonts w:ascii="Times New Roman" w:hAnsi="Times New Roman"/>
                <w:bCs/>
                <w:color w:val="000000"/>
                <w:sz w:val="18"/>
                <w:szCs w:val="18"/>
              </w:rPr>
            </w:pPr>
          </w:p>
        </w:tc>
        <w:tc>
          <w:tcPr>
            <w:tcW w:w="993" w:type="dxa"/>
            <w:vMerge/>
            <w:shd w:val="clear" w:color="auto" w:fill="CCC0D9" w:themeFill="accent4" w:themeFillTint="66"/>
            <w:vAlign w:val="center"/>
          </w:tcPr>
          <w:p w:rsidR="00E129AC" w:rsidRPr="00B75E7A" w:rsidRDefault="00E129AC" w:rsidP="006027D5">
            <w:pPr>
              <w:rPr>
                <w:rFonts w:ascii="Times New Roman" w:hAnsi="Times New Roman"/>
                <w:bCs/>
                <w:color w:val="000000"/>
                <w:sz w:val="18"/>
                <w:szCs w:val="18"/>
              </w:rPr>
            </w:pPr>
          </w:p>
        </w:tc>
        <w:tc>
          <w:tcPr>
            <w:tcW w:w="425" w:type="dxa"/>
            <w:shd w:val="clear" w:color="auto" w:fill="E5DFEC" w:themeFill="accent4" w:themeFillTint="33"/>
            <w:vAlign w:val="center"/>
          </w:tcPr>
          <w:p w:rsidR="00E129AC" w:rsidRPr="00B75E7A" w:rsidRDefault="00E129AC" w:rsidP="006027D5">
            <w:pPr>
              <w:rPr>
                <w:rFonts w:ascii="Times New Roman" w:hAnsi="Times New Roman"/>
                <w:bCs/>
                <w:color w:val="000000"/>
                <w:sz w:val="18"/>
                <w:szCs w:val="18"/>
              </w:rPr>
            </w:pPr>
            <w:r>
              <w:rPr>
                <w:rFonts w:ascii="Times New Roman" w:hAnsi="Times New Roman"/>
                <w:bCs/>
                <w:color w:val="000000"/>
                <w:sz w:val="18"/>
                <w:szCs w:val="18"/>
              </w:rPr>
              <w:t>24</w:t>
            </w:r>
          </w:p>
        </w:tc>
        <w:tc>
          <w:tcPr>
            <w:tcW w:w="4819" w:type="dxa"/>
            <w:shd w:val="clear" w:color="auto" w:fill="CCC0D9" w:themeFill="accent4" w:themeFillTint="66"/>
            <w:vAlign w:val="center"/>
          </w:tcPr>
          <w:p w:rsidR="00E129AC" w:rsidRPr="00054B6F" w:rsidRDefault="00E129AC" w:rsidP="006027D5">
            <w:pPr>
              <w:tabs>
                <w:tab w:val="left" w:pos="176"/>
              </w:tabs>
              <w:rPr>
                <w:rFonts w:ascii="Times New Roman" w:hAnsi="Times New Roman"/>
                <w:sz w:val="18"/>
                <w:szCs w:val="18"/>
              </w:rPr>
            </w:pPr>
            <w:r w:rsidRPr="00412D47">
              <w:rPr>
                <w:rFonts w:ascii="Times New Roman" w:hAnsi="Times New Roman"/>
                <w:sz w:val="18"/>
                <w:szCs w:val="18"/>
              </w:rPr>
              <w:t>İl</w:t>
            </w:r>
            <w:r w:rsidR="00695A82">
              <w:rPr>
                <w:rFonts w:ascii="Times New Roman" w:hAnsi="Times New Roman"/>
                <w:sz w:val="18"/>
                <w:szCs w:val="18"/>
              </w:rPr>
              <w:t>çe</w:t>
            </w:r>
            <w:r w:rsidRPr="00412D47">
              <w:rPr>
                <w:rFonts w:ascii="Times New Roman" w:hAnsi="Times New Roman"/>
                <w:sz w:val="18"/>
                <w:szCs w:val="18"/>
              </w:rPr>
              <w:t xml:space="preserve"> düzeyinde yapılan yarışmalar, sınavlar, sosyal, sportif ve kültürel etkinliklerdeki başarılara ödül sistemi getirilerek öğrencilerin güdülenmesi sağlanacaktır. </w:t>
            </w:r>
          </w:p>
        </w:tc>
        <w:tc>
          <w:tcPr>
            <w:tcW w:w="1560" w:type="dxa"/>
            <w:shd w:val="clear" w:color="auto" w:fill="B2A1C7" w:themeFill="accent4" w:themeFillTint="99"/>
            <w:vAlign w:val="center"/>
          </w:tcPr>
          <w:p w:rsidR="00E129AC" w:rsidRPr="00412D47" w:rsidRDefault="00E129AC" w:rsidP="006027D5">
            <w:pPr>
              <w:rPr>
                <w:rFonts w:ascii="Times New Roman" w:hAnsi="Times New Roman"/>
                <w:sz w:val="18"/>
                <w:szCs w:val="18"/>
              </w:rPr>
            </w:pPr>
            <w:r w:rsidRPr="00412D47">
              <w:rPr>
                <w:rFonts w:ascii="Times New Roman" w:hAnsi="Times New Roman"/>
                <w:sz w:val="18"/>
                <w:szCs w:val="18"/>
              </w:rPr>
              <w:t>Ortaöğretim Hizmetleri</w:t>
            </w:r>
          </w:p>
        </w:tc>
        <w:tc>
          <w:tcPr>
            <w:tcW w:w="1559" w:type="dxa"/>
            <w:shd w:val="clear" w:color="auto" w:fill="E5DFEC" w:themeFill="accent4" w:themeFillTint="33"/>
            <w:vAlign w:val="center"/>
          </w:tcPr>
          <w:p w:rsidR="00E129AC" w:rsidRPr="00412D47" w:rsidRDefault="00E129AC" w:rsidP="00E129AC">
            <w:pPr>
              <w:numPr>
                <w:ilvl w:val="0"/>
                <w:numId w:val="36"/>
              </w:numPr>
              <w:spacing w:after="0" w:line="240" w:lineRule="auto"/>
              <w:ind w:left="176" w:hanging="142"/>
              <w:contextualSpacing/>
              <w:rPr>
                <w:rFonts w:ascii="Times New Roman" w:hAnsi="Times New Roman"/>
                <w:sz w:val="18"/>
                <w:szCs w:val="18"/>
              </w:rPr>
            </w:pPr>
            <w:r>
              <w:rPr>
                <w:rFonts w:ascii="Times New Roman" w:hAnsi="Times New Roman"/>
                <w:sz w:val="18"/>
                <w:szCs w:val="18"/>
              </w:rPr>
              <w:t>Tüm Birimler</w:t>
            </w:r>
          </w:p>
        </w:tc>
      </w:tr>
      <w:tr w:rsidR="00E129AC" w:rsidRPr="00412D47" w:rsidTr="00E129AC">
        <w:trPr>
          <w:cantSplit/>
          <w:trHeight w:val="20"/>
        </w:trPr>
        <w:tc>
          <w:tcPr>
            <w:tcW w:w="675" w:type="dxa"/>
            <w:vMerge/>
            <w:shd w:val="clear" w:color="auto" w:fill="E5DFEC" w:themeFill="accent4" w:themeFillTint="33"/>
            <w:vAlign w:val="center"/>
          </w:tcPr>
          <w:p w:rsidR="00E129AC" w:rsidRDefault="00E129AC" w:rsidP="006027D5">
            <w:pPr>
              <w:rPr>
                <w:rFonts w:ascii="Times New Roman" w:hAnsi="Times New Roman"/>
                <w:color w:val="000000"/>
                <w:sz w:val="18"/>
                <w:szCs w:val="18"/>
              </w:rPr>
            </w:pPr>
          </w:p>
        </w:tc>
        <w:tc>
          <w:tcPr>
            <w:tcW w:w="993" w:type="dxa"/>
            <w:vMerge/>
            <w:shd w:val="clear" w:color="auto" w:fill="CCC0D9" w:themeFill="accent4" w:themeFillTint="66"/>
            <w:vAlign w:val="center"/>
          </w:tcPr>
          <w:p w:rsidR="00E129AC" w:rsidRDefault="00E129AC" w:rsidP="006027D5">
            <w:pPr>
              <w:rPr>
                <w:rFonts w:ascii="Times New Roman" w:hAnsi="Times New Roman"/>
                <w:color w:val="000000"/>
                <w:sz w:val="18"/>
                <w:szCs w:val="18"/>
              </w:rPr>
            </w:pPr>
          </w:p>
        </w:tc>
        <w:tc>
          <w:tcPr>
            <w:tcW w:w="425" w:type="dxa"/>
            <w:shd w:val="clear" w:color="auto" w:fill="E5DFEC" w:themeFill="accent4" w:themeFillTint="33"/>
            <w:vAlign w:val="center"/>
          </w:tcPr>
          <w:p w:rsidR="00E129AC" w:rsidRDefault="00E129AC" w:rsidP="006027D5">
            <w:pPr>
              <w:rPr>
                <w:rFonts w:ascii="Times New Roman" w:hAnsi="Times New Roman"/>
                <w:color w:val="000000"/>
                <w:sz w:val="18"/>
                <w:szCs w:val="18"/>
              </w:rPr>
            </w:pPr>
            <w:r>
              <w:rPr>
                <w:rFonts w:ascii="Times New Roman" w:hAnsi="Times New Roman"/>
                <w:color w:val="000000"/>
                <w:sz w:val="18"/>
                <w:szCs w:val="18"/>
              </w:rPr>
              <w:t>25</w:t>
            </w:r>
          </w:p>
        </w:tc>
        <w:tc>
          <w:tcPr>
            <w:tcW w:w="4819" w:type="dxa"/>
            <w:shd w:val="clear" w:color="auto" w:fill="CCC0D9" w:themeFill="accent4" w:themeFillTint="66"/>
            <w:vAlign w:val="center"/>
          </w:tcPr>
          <w:p w:rsidR="00E129AC" w:rsidRPr="00412D47" w:rsidRDefault="00E129AC" w:rsidP="006027D5">
            <w:pPr>
              <w:tabs>
                <w:tab w:val="left" w:pos="176"/>
              </w:tabs>
              <w:rPr>
                <w:rFonts w:ascii="Times New Roman" w:hAnsi="Times New Roman"/>
                <w:sz w:val="18"/>
                <w:szCs w:val="18"/>
              </w:rPr>
            </w:pPr>
            <w:r w:rsidRPr="00412D47">
              <w:rPr>
                <w:rFonts w:ascii="Times New Roman" w:hAnsi="Times New Roman"/>
                <w:sz w:val="18"/>
                <w:szCs w:val="18"/>
              </w:rPr>
              <w:t xml:space="preserve">Öğrencilerin alanları ile ilgili </w:t>
            </w:r>
            <w:proofErr w:type="gramStart"/>
            <w:r w:rsidRPr="00412D47">
              <w:rPr>
                <w:rFonts w:ascii="Times New Roman" w:hAnsi="Times New Roman"/>
                <w:sz w:val="18"/>
                <w:szCs w:val="18"/>
              </w:rPr>
              <w:t>motivasyonunu</w:t>
            </w:r>
            <w:proofErr w:type="gramEnd"/>
            <w:r w:rsidRPr="00412D47">
              <w:rPr>
                <w:rFonts w:ascii="Times New Roman" w:hAnsi="Times New Roman"/>
                <w:sz w:val="18"/>
                <w:szCs w:val="18"/>
              </w:rPr>
              <w:t xml:space="preserve"> arttırıcı etkinlikler düzenlenecektir.</w:t>
            </w:r>
          </w:p>
          <w:p w:rsidR="00E129AC" w:rsidRPr="00412D47" w:rsidRDefault="00E129AC" w:rsidP="006027D5">
            <w:pPr>
              <w:tabs>
                <w:tab w:val="left" w:pos="176"/>
              </w:tabs>
              <w:rPr>
                <w:rFonts w:ascii="Times New Roman" w:hAnsi="Times New Roman"/>
                <w:sz w:val="18"/>
                <w:szCs w:val="18"/>
              </w:rPr>
            </w:pPr>
          </w:p>
        </w:tc>
        <w:tc>
          <w:tcPr>
            <w:tcW w:w="1560" w:type="dxa"/>
            <w:shd w:val="clear" w:color="auto" w:fill="B2A1C7" w:themeFill="accent4" w:themeFillTint="99"/>
            <w:vAlign w:val="center"/>
          </w:tcPr>
          <w:p w:rsidR="00E129AC" w:rsidRPr="00412D47" w:rsidRDefault="00E129AC" w:rsidP="006027D5">
            <w:pPr>
              <w:rPr>
                <w:rFonts w:ascii="Times New Roman" w:hAnsi="Times New Roman"/>
                <w:sz w:val="18"/>
                <w:szCs w:val="18"/>
              </w:rPr>
            </w:pPr>
            <w:r w:rsidRPr="00412D47">
              <w:rPr>
                <w:rFonts w:ascii="Times New Roman" w:hAnsi="Times New Roman"/>
                <w:sz w:val="18"/>
                <w:szCs w:val="18"/>
              </w:rPr>
              <w:t>Mesleki ve Teknik Eğitim Hizmetleri</w:t>
            </w:r>
          </w:p>
        </w:tc>
        <w:tc>
          <w:tcPr>
            <w:tcW w:w="1559" w:type="dxa"/>
            <w:shd w:val="clear" w:color="auto" w:fill="E5DFEC" w:themeFill="accent4" w:themeFillTint="33"/>
            <w:vAlign w:val="center"/>
          </w:tcPr>
          <w:p w:rsidR="00E129AC" w:rsidRPr="00412D47" w:rsidRDefault="00E129AC" w:rsidP="00E129AC">
            <w:pPr>
              <w:numPr>
                <w:ilvl w:val="0"/>
                <w:numId w:val="38"/>
              </w:numPr>
              <w:spacing w:after="0" w:line="240" w:lineRule="auto"/>
              <w:ind w:left="176" w:hanging="142"/>
              <w:contextualSpacing/>
              <w:rPr>
                <w:rFonts w:ascii="Times New Roman" w:hAnsi="Times New Roman"/>
                <w:sz w:val="18"/>
                <w:szCs w:val="18"/>
              </w:rPr>
            </w:pPr>
            <w:r>
              <w:rPr>
                <w:rFonts w:ascii="Times New Roman" w:hAnsi="Times New Roman"/>
                <w:sz w:val="18"/>
                <w:szCs w:val="18"/>
              </w:rPr>
              <w:t>HBÖ</w:t>
            </w:r>
          </w:p>
          <w:p w:rsidR="00E129AC" w:rsidRPr="00412D47" w:rsidRDefault="00E129AC" w:rsidP="00E129AC">
            <w:pPr>
              <w:numPr>
                <w:ilvl w:val="0"/>
                <w:numId w:val="38"/>
              </w:numPr>
              <w:spacing w:after="0" w:line="240" w:lineRule="auto"/>
              <w:ind w:left="176" w:hanging="142"/>
              <w:contextualSpacing/>
              <w:rPr>
                <w:rFonts w:ascii="Times New Roman" w:hAnsi="Times New Roman"/>
                <w:sz w:val="18"/>
                <w:szCs w:val="18"/>
              </w:rPr>
            </w:pPr>
            <w:r>
              <w:rPr>
                <w:rFonts w:ascii="Times New Roman" w:hAnsi="Times New Roman"/>
                <w:sz w:val="18"/>
                <w:szCs w:val="18"/>
              </w:rPr>
              <w:t>ÖERH</w:t>
            </w:r>
          </w:p>
        </w:tc>
      </w:tr>
      <w:tr w:rsidR="00E129AC" w:rsidRPr="00412D47" w:rsidTr="00E129AC">
        <w:trPr>
          <w:cantSplit/>
          <w:trHeight w:val="20"/>
        </w:trPr>
        <w:tc>
          <w:tcPr>
            <w:tcW w:w="675" w:type="dxa"/>
            <w:vMerge/>
            <w:shd w:val="clear" w:color="auto" w:fill="E5DFEC" w:themeFill="accent4" w:themeFillTint="33"/>
            <w:vAlign w:val="center"/>
          </w:tcPr>
          <w:p w:rsidR="00E129AC" w:rsidRDefault="00E129AC" w:rsidP="006027D5">
            <w:pPr>
              <w:rPr>
                <w:rFonts w:ascii="Times New Roman" w:hAnsi="Times New Roman"/>
                <w:color w:val="000000"/>
                <w:sz w:val="18"/>
                <w:szCs w:val="18"/>
              </w:rPr>
            </w:pPr>
          </w:p>
        </w:tc>
        <w:tc>
          <w:tcPr>
            <w:tcW w:w="993" w:type="dxa"/>
            <w:vMerge/>
            <w:shd w:val="clear" w:color="auto" w:fill="CCC0D9" w:themeFill="accent4" w:themeFillTint="66"/>
            <w:vAlign w:val="center"/>
          </w:tcPr>
          <w:p w:rsidR="00E129AC" w:rsidRDefault="00E129AC" w:rsidP="006027D5">
            <w:pPr>
              <w:rPr>
                <w:rFonts w:ascii="Times New Roman" w:hAnsi="Times New Roman"/>
                <w:color w:val="000000"/>
                <w:sz w:val="18"/>
                <w:szCs w:val="18"/>
              </w:rPr>
            </w:pPr>
          </w:p>
        </w:tc>
        <w:tc>
          <w:tcPr>
            <w:tcW w:w="425" w:type="dxa"/>
            <w:shd w:val="clear" w:color="auto" w:fill="E5DFEC" w:themeFill="accent4" w:themeFillTint="33"/>
            <w:vAlign w:val="center"/>
          </w:tcPr>
          <w:p w:rsidR="00E129AC" w:rsidRDefault="00E129AC" w:rsidP="006027D5">
            <w:pPr>
              <w:rPr>
                <w:rFonts w:ascii="Times New Roman" w:hAnsi="Times New Roman"/>
                <w:color w:val="000000"/>
                <w:sz w:val="18"/>
                <w:szCs w:val="18"/>
              </w:rPr>
            </w:pPr>
            <w:r>
              <w:rPr>
                <w:rFonts w:ascii="Times New Roman" w:hAnsi="Times New Roman"/>
                <w:color w:val="000000"/>
                <w:sz w:val="18"/>
                <w:szCs w:val="18"/>
              </w:rPr>
              <w:t>26</w:t>
            </w:r>
          </w:p>
        </w:tc>
        <w:tc>
          <w:tcPr>
            <w:tcW w:w="4819" w:type="dxa"/>
            <w:shd w:val="clear" w:color="auto" w:fill="CCC0D9" w:themeFill="accent4" w:themeFillTint="66"/>
            <w:vAlign w:val="center"/>
          </w:tcPr>
          <w:p w:rsidR="00E129AC" w:rsidRPr="00412D47" w:rsidRDefault="00E129AC" w:rsidP="006027D5">
            <w:pPr>
              <w:tabs>
                <w:tab w:val="left" w:pos="176"/>
              </w:tabs>
              <w:rPr>
                <w:rFonts w:ascii="Times New Roman" w:hAnsi="Times New Roman"/>
                <w:sz w:val="18"/>
                <w:szCs w:val="18"/>
              </w:rPr>
            </w:pPr>
            <w:r w:rsidRPr="00D736BF">
              <w:rPr>
                <w:rFonts w:ascii="Times New Roman" w:hAnsi="Times New Roman"/>
                <w:sz w:val="18"/>
                <w:szCs w:val="18"/>
              </w:rPr>
              <w:t>Üniversiteler ile işbirliği yaparak üstün yetenekli öğrencilerle çalışan öğretmenlerin mesleki yeterliliklerini arttırıcı çalışmalar yapılacaktır.</w:t>
            </w:r>
          </w:p>
        </w:tc>
        <w:tc>
          <w:tcPr>
            <w:tcW w:w="1560" w:type="dxa"/>
            <w:shd w:val="clear" w:color="auto" w:fill="B2A1C7" w:themeFill="accent4" w:themeFillTint="99"/>
            <w:vAlign w:val="center"/>
          </w:tcPr>
          <w:p w:rsidR="00E129AC" w:rsidRPr="00412D47" w:rsidRDefault="00E129AC" w:rsidP="006027D5">
            <w:pPr>
              <w:rPr>
                <w:rFonts w:ascii="Times New Roman" w:hAnsi="Times New Roman"/>
                <w:sz w:val="18"/>
                <w:szCs w:val="18"/>
              </w:rPr>
            </w:pPr>
            <w:r w:rsidRPr="00412D47">
              <w:rPr>
                <w:rFonts w:ascii="Times New Roman" w:hAnsi="Times New Roman"/>
                <w:sz w:val="18"/>
                <w:szCs w:val="18"/>
              </w:rPr>
              <w:t>Özel Eğitim ve Rehberlik Hizmetleri</w:t>
            </w:r>
          </w:p>
        </w:tc>
        <w:tc>
          <w:tcPr>
            <w:tcW w:w="1559" w:type="dxa"/>
            <w:shd w:val="clear" w:color="auto" w:fill="E5DFEC" w:themeFill="accent4" w:themeFillTint="33"/>
            <w:vAlign w:val="center"/>
          </w:tcPr>
          <w:p w:rsidR="00E129AC" w:rsidRPr="00412D47" w:rsidRDefault="00E129AC" w:rsidP="00E129AC">
            <w:pPr>
              <w:numPr>
                <w:ilvl w:val="0"/>
                <w:numId w:val="38"/>
              </w:numPr>
              <w:spacing w:after="0" w:line="240" w:lineRule="auto"/>
              <w:ind w:left="176" w:hanging="142"/>
              <w:contextualSpacing/>
              <w:rPr>
                <w:rFonts w:ascii="Times New Roman" w:hAnsi="Times New Roman"/>
                <w:sz w:val="18"/>
                <w:szCs w:val="18"/>
              </w:rPr>
            </w:pPr>
            <w:r>
              <w:rPr>
                <w:rFonts w:ascii="Times New Roman" w:hAnsi="Times New Roman"/>
                <w:sz w:val="18"/>
                <w:szCs w:val="18"/>
              </w:rPr>
              <w:t>HBÖ</w:t>
            </w:r>
          </w:p>
          <w:p w:rsidR="00E129AC" w:rsidRPr="00412D47" w:rsidRDefault="00E129AC" w:rsidP="00E129AC">
            <w:pPr>
              <w:numPr>
                <w:ilvl w:val="0"/>
                <w:numId w:val="38"/>
              </w:numPr>
              <w:spacing w:after="0" w:line="240" w:lineRule="auto"/>
              <w:ind w:left="176" w:hanging="142"/>
              <w:contextualSpacing/>
              <w:rPr>
                <w:rFonts w:ascii="Times New Roman" w:hAnsi="Times New Roman"/>
                <w:sz w:val="18"/>
                <w:szCs w:val="18"/>
              </w:rPr>
            </w:pPr>
            <w:r>
              <w:rPr>
                <w:rFonts w:ascii="Times New Roman" w:hAnsi="Times New Roman"/>
                <w:sz w:val="18"/>
                <w:szCs w:val="18"/>
              </w:rPr>
              <w:t>SGH</w:t>
            </w:r>
            <w:r w:rsidRPr="00412D47">
              <w:rPr>
                <w:rFonts w:ascii="Times New Roman" w:hAnsi="Times New Roman"/>
                <w:sz w:val="18"/>
                <w:szCs w:val="18"/>
              </w:rPr>
              <w:t>1</w:t>
            </w:r>
          </w:p>
        </w:tc>
      </w:tr>
      <w:tr w:rsidR="00E129AC" w:rsidRPr="00054B6F" w:rsidTr="00E129AC">
        <w:trPr>
          <w:cantSplit/>
          <w:trHeight w:val="20"/>
        </w:trPr>
        <w:tc>
          <w:tcPr>
            <w:tcW w:w="675" w:type="dxa"/>
            <w:vMerge/>
            <w:shd w:val="clear" w:color="auto" w:fill="E5DFEC" w:themeFill="accent4" w:themeFillTint="33"/>
            <w:vAlign w:val="center"/>
          </w:tcPr>
          <w:p w:rsidR="00E129AC" w:rsidRDefault="00E129AC" w:rsidP="006027D5">
            <w:pPr>
              <w:rPr>
                <w:rFonts w:ascii="Times New Roman" w:hAnsi="Times New Roman"/>
                <w:color w:val="000000"/>
                <w:sz w:val="18"/>
                <w:szCs w:val="18"/>
              </w:rPr>
            </w:pPr>
          </w:p>
        </w:tc>
        <w:tc>
          <w:tcPr>
            <w:tcW w:w="993" w:type="dxa"/>
            <w:vMerge/>
            <w:shd w:val="clear" w:color="auto" w:fill="CCC0D9" w:themeFill="accent4" w:themeFillTint="66"/>
            <w:vAlign w:val="center"/>
          </w:tcPr>
          <w:p w:rsidR="00E129AC" w:rsidRDefault="00E129AC" w:rsidP="006027D5">
            <w:pPr>
              <w:rPr>
                <w:rFonts w:ascii="Times New Roman" w:hAnsi="Times New Roman"/>
                <w:color w:val="000000"/>
                <w:sz w:val="18"/>
                <w:szCs w:val="18"/>
              </w:rPr>
            </w:pPr>
          </w:p>
        </w:tc>
        <w:tc>
          <w:tcPr>
            <w:tcW w:w="425" w:type="dxa"/>
            <w:shd w:val="clear" w:color="auto" w:fill="E5DFEC" w:themeFill="accent4" w:themeFillTint="33"/>
            <w:vAlign w:val="center"/>
          </w:tcPr>
          <w:p w:rsidR="00E129AC" w:rsidRDefault="00E129AC" w:rsidP="006027D5">
            <w:pPr>
              <w:rPr>
                <w:rFonts w:ascii="Times New Roman" w:hAnsi="Times New Roman"/>
                <w:color w:val="000000"/>
                <w:sz w:val="18"/>
                <w:szCs w:val="18"/>
              </w:rPr>
            </w:pPr>
            <w:r>
              <w:rPr>
                <w:rFonts w:ascii="Times New Roman" w:hAnsi="Times New Roman"/>
                <w:color w:val="000000"/>
                <w:sz w:val="18"/>
                <w:szCs w:val="18"/>
              </w:rPr>
              <w:t>27</w:t>
            </w:r>
          </w:p>
        </w:tc>
        <w:tc>
          <w:tcPr>
            <w:tcW w:w="4819" w:type="dxa"/>
            <w:shd w:val="clear" w:color="auto" w:fill="CCC0D9" w:themeFill="accent4" w:themeFillTint="66"/>
            <w:vAlign w:val="center"/>
          </w:tcPr>
          <w:p w:rsidR="00E129AC" w:rsidRPr="00054B6F" w:rsidRDefault="00E129AC" w:rsidP="006027D5">
            <w:pPr>
              <w:tabs>
                <w:tab w:val="left" w:pos="0"/>
              </w:tabs>
              <w:contextualSpacing/>
              <w:rPr>
                <w:rFonts w:ascii="Times New Roman" w:hAnsi="Times New Roman"/>
                <w:sz w:val="18"/>
                <w:szCs w:val="18"/>
              </w:rPr>
            </w:pPr>
            <w:r w:rsidRPr="00054B6F">
              <w:rPr>
                <w:rFonts w:ascii="Times New Roman" w:hAnsi="Times New Roman"/>
                <w:sz w:val="18"/>
                <w:szCs w:val="18"/>
              </w:rPr>
              <w:t>Bağımlılığa (Madde, teknoloji vs.) karşı mücadele çalışmaları arttırılacak.</w:t>
            </w:r>
          </w:p>
        </w:tc>
        <w:tc>
          <w:tcPr>
            <w:tcW w:w="1560" w:type="dxa"/>
            <w:shd w:val="clear" w:color="auto" w:fill="B2A1C7" w:themeFill="accent4" w:themeFillTint="99"/>
            <w:vAlign w:val="center"/>
          </w:tcPr>
          <w:p w:rsidR="00E129AC" w:rsidRPr="00054B6F" w:rsidRDefault="00E129AC" w:rsidP="006027D5">
            <w:pPr>
              <w:rPr>
                <w:rFonts w:ascii="Times New Roman" w:hAnsi="Times New Roman"/>
                <w:sz w:val="18"/>
                <w:szCs w:val="18"/>
              </w:rPr>
            </w:pPr>
            <w:r w:rsidRPr="00054B6F">
              <w:rPr>
                <w:rFonts w:ascii="Times New Roman" w:hAnsi="Times New Roman"/>
                <w:sz w:val="18"/>
                <w:szCs w:val="18"/>
              </w:rPr>
              <w:t>Özel Eğitim ve Rehberlik Hizmetleri</w:t>
            </w:r>
          </w:p>
        </w:tc>
        <w:tc>
          <w:tcPr>
            <w:tcW w:w="1559" w:type="dxa"/>
            <w:shd w:val="clear" w:color="auto" w:fill="E5DFEC" w:themeFill="accent4" w:themeFillTint="33"/>
            <w:vAlign w:val="center"/>
          </w:tcPr>
          <w:p w:rsidR="00E129AC" w:rsidRPr="00054B6F" w:rsidRDefault="00E129AC" w:rsidP="00E129AC">
            <w:pPr>
              <w:numPr>
                <w:ilvl w:val="0"/>
                <w:numId w:val="39"/>
              </w:numPr>
              <w:spacing w:after="0" w:line="240" w:lineRule="auto"/>
              <w:ind w:left="176" w:hanging="176"/>
              <w:contextualSpacing/>
              <w:rPr>
                <w:rFonts w:ascii="Times New Roman" w:hAnsi="Times New Roman"/>
                <w:sz w:val="18"/>
                <w:szCs w:val="18"/>
              </w:rPr>
            </w:pPr>
            <w:r>
              <w:rPr>
                <w:rFonts w:ascii="Times New Roman" w:hAnsi="Times New Roman"/>
                <w:sz w:val="18"/>
                <w:szCs w:val="18"/>
              </w:rPr>
              <w:t>TEĞH</w:t>
            </w:r>
          </w:p>
          <w:p w:rsidR="00E129AC" w:rsidRPr="00054B6F" w:rsidRDefault="00E129AC" w:rsidP="00E129AC">
            <w:pPr>
              <w:numPr>
                <w:ilvl w:val="0"/>
                <w:numId w:val="39"/>
              </w:numPr>
              <w:spacing w:after="0" w:line="240" w:lineRule="auto"/>
              <w:ind w:left="176" w:hanging="176"/>
              <w:contextualSpacing/>
              <w:rPr>
                <w:rFonts w:ascii="Times New Roman" w:hAnsi="Times New Roman"/>
                <w:sz w:val="18"/>
                <w:szCs w:val="18"/>
              </w:rPr>
            </w:pPr>
            <w:r>
              <w:rPr>
                <w:rFonts w:ascii="Times New Roman" w:hAnsi="Times New Roman"/>
                <w:sz w:val="18"/>
                <w:szCs w:val="18"/>
              </w:rPr>
              <w:t>OÖH</w:t>
            </w:r>
          </w:p>
          <w:p w:rsidR="00E129AC" w:rsidRPr="00054B6F" w:rsidRDefault="00E129AC" w:rsidP="00E129AC">
            <w:pPr>
              <w:numPr>
                <w:ilvl w:val="0"/>
                <w:numId w:val="39"/>
              </w:numPr>
              <w:spacing w:after="0" w:line="240" w:lineRule="auto"/>
              <w:ind w:left="176" w:hanging="176"/>
              <w:contextualSpacing/>
              <w:rPr>
                <w:rFonts w:ascii="Times New Roman" w:hAnsi="Times New Roman"/>
                <w:sz w:val="18"/>
                <w:szCs w:val="18"/>
              </w:rPr>
            </w:pPr>
            <w:r>
              <w:rPr>
                <w:rFonts w:ascii="Times New Roman" w:hAnsi="Times New Roman"/>
                <w:sz w:val="18"/>
                <w:szCs w:val="18"/>
              </w:rPr>
              <w:t>METEH</w:t>
            </w:r>
          </w:p>
          <w:p w:rsidR="00E129AC" w:rsidRPr="00054B6F" w:rsidRDefault="00E129AC" w:rsidP="00E129AC">
            <w:pPr>
              <w:numPr>
                <w:ilvl w:val="0"/>
                <w:numId w:val="39"/>
              </w:numPr>
              <w:spacing w:after="0" w:line="240" w:lineRule="auto"/>
              <w:ind w:left="176" w:hanging="176"/>
              <w:contextualSpacing/>
              <w:rPr>
                <w:rFonts w:ascii="Times New Roman" w:hAnsi="Times New Roman"/>
                <w:sz w:val="18"/>
                <w:szCs w:val="18"/>
              </w:rPr>
            </w:pPr>
            <w:r>
              <w:rPr>
                <w:rFonts w:ascii="Times New Roman" w:hAnsi="Times New Roman"/>
                <w:sz w:val="18"/>
                <w:szCs w:val="18"/>
              </w:rPr>
              <w:t>DÖH</w:t>
            </w:r>
          </w:p>
        </w:tc>
      </w:tr>
      <w:tr w:rsidR="00E129AC" w:rsidRPr="003C1A6C" w:rsidTr="00E129AC">
        <w:trPr>
          <w:cantSplit/>
          <w:trHeight w:val="20"/>
        </w:trPr>
        <w:tc>
          <w:tcPr>
            <w:tcW w:w="675" w:type="dxa"/>
            <w:vMerge/>
            <w:shd w:val="clear" w:color="auto" w:fill="E5DFEC" w:themeFill="accent4" w:themeFillTint="33"/>
            <w:vAlign w:val="center"/>
          </w:tcPr>
          <w:p w:rsidR="00E129AC" w:rsidRDefault="00E129AC" w:rsidP="006027D5">
            <w:pPr>
              <w:rPr>
                <w:rFonts w:ascii="Times New Roman" w:hAnsi="Times New Roman"/>
                <w:color w:val="000000"/>
                <w:sz w:val="18"/>
                <w:szCs w:val="18"/>
              </w:rPr>
            </w:pPr>
          </w:p>
        </w:tc>
        <w:tc>
          <w:tcPr>
            <w:tcW w:w="993" w:type="dxa"/>
            <w:vMerge/>
            <w:shd w:val="clear" w:color="auto" w:fill="CCC0D9" w:themeFill="accent4" w:themeFillTint="66"/>
            <w:vAlign w:val="center"/>
          </w:tcPr>
          <w:p w:rsidR="00E129AC" w:rsidRDefault="00E129AC" w:rsidP="006027D5">
            <w:pPr>
              <w:rPr>
                <w:rFonts w:ascii="Times New Roman" w:hAnsi="Times New Roman"/>
                <w:color w:val="000000"/>
                <w:sz w:val="18"/>
                <w:szCs w:val="18"/>
              </w:rPr>
            </w:pPr>
          </w:p>
        </w:tc>
        <w:tc>
          <w:tcPr>
            <w:tcW w:w="425" w:type="dxa"/>
            <w:shd w:val="clear" w:color="auto" w:fill="E5DFEC" w:themeFill="accent4" w:themeFillTint="33"/>
            <w:vAlign w:val="center"/>
          </w:tcPr>
          <w:p w:rsidR="00E129AC" w:rsidRDefault="00E129AC" w:rsidP="006027D5">
            <w:pPr>
              <w:rPr>
                <w:rFonts w:ascii="Times New Roman" w:hAnsi="Times New Roman"/>
                <w:color w:val="000000"/>
                <w:sz w:val="18"/>
                <w:szCs w:val="18"/>
              </w:rPr>
            </w:pPr>
            <w:r>
              <w:rPr>
                <w:rFonts w:ascii="Times New Roman" w:hAnsi="Times New Roman"/>
                <w:color w:val="000000"/>
                <w:sz w:val="18"/>
                <w:szCs w:val="18"/>
              </w:rPr>
              <w:t>28</w:t>
            </w:r>
          </w:p>
        </w:tc>
        <w:tc>
          <w:tcPr>
            <w:tcW w:w="4819" w:type="dxa"/>
            <w:shd w:val="clear" w:color="auto" w:fill="CCC0D9" w:themeFill="accent4" w:themeFillTint="66"/>
            <w:vAlign w:val="center"/>
          </w:tcPr>
          <w:p w:rsidR="00E129AC" w:rsidRPr="00054B6F" w:rsidRDefault="00E129AC" w:rsidP="006027D5">
            <w:pPr>
              <w:tabs>
                <w:tab w:val="left" w:pos="142"/>
                <w:tab w:val="left" w:pos="199"/>
              </w:tabs>
              <w:contextualSpacing/>
              <w:rPr>
                <w:rFonts w:ascii="Times New Roman" w:hAnsi="Times New Roman"/>
                <w:sz w:val="18"/>
                <w:szCs w:val="18"/>
              </w:rPr>
            </w:pPr>
            <w:r w:rsidRPr="00054B6F">
              <w:rPr>
                <w:rFonts w:ascii="Times New Roman" w:hAnsi="Times New Roman"/>
                <w:sz w:val="18"/>
                <w:szCs w:val="18"/>
              </w:rPr>
              <w:t>Öfke kontrolü, akran baskısına karşı koyabilme, çatışma çözebilme, sınav kaygısı vb. eğitimler öğrenci, veli, öğretmen ve yöneticilere ihtiyaçlar doğrultusunda verilecektir.</w:t>
            </w:r>
          </w:p>
        </w:tc>
        <w:tc>
          <w:tcPr>
            <w:tcW w:w="1560" w:type="dxa"/>
            <w:shd w:val="clear" w:color="auto" w:fill="B2A1C7" w:themeFill="accent4" w:themeFillTint="99"/>
            <w:vAlign w:val="center"/>
          </w:tcPr>
          <w:p w:rsidR="00E129AC" w:rsidRPr="00054B6F" w:rsidRDefault="00E129AC" w:rsidP="006027D5">
            <w:pPr>
              <w:rPr>
                <w:rFonts w:ascii="Times New Roman" w:hAnsi="Times New Roman"/>
                <w:sz w:val="18"/>
                <w:szCs w:val="18"/>
              </w:rPr>
            </w:pPr>
            <w:r w:rsidRPr="00054B6F">
              <w:rPr>
                <w:rFonts w:ascii="Times New Roman" w:hAnsi="Times New Roman"/>
                <w:sz w:val="18"/>
                <w:szCs w:val="18"/>
              </w:rPr>
              <w:t>Özel Eğitim ve Rehberlik Hizmetleri</w:t>
            </w:r>
          </w:p>
        </w:tc>
        <w:tc>
          <w:tcPr>
            <w:tcW w:w="1559" w:type="dxa"/>
            <w:shd w:val="clear" w:color="auto" w:fill="E5DFEC" w:themeFill="accent4" w:themeFillTint="33"/>
            <w:vAlign w:val="center"/>
          </w:tcPr>
          <w:p w:rsidR="00E129AC" w:rsidRPr="00054B6F" w:rsidRDefault="00E129AC" w:rsidP="00E129AC">
            <w:pPr>
              <w:numPr>
                <w:ilvl w:val="0"/>
                <w:numId w:val="39"/>
              </w:numPr>
              <w:spacing w:after="0" w:line="240" w:lineRule="auto"/>
              <w:ind w:left="176" w:hanging="176"/>
              <w:contextualSpacing/>
              <w:rPr>
                <w:rFonts w:ascii="Times New Roman" w:hAnsi="Times New Roman"/>
                <w:sz w:val="18"/>
                <w:szCs w:val="18"/>
              </w:rPr>
            </w:pPr>
            <w:r>
              <w:rPr>
                <w:rFonts w:ascii="Times New Roman" w:hAnsi="Times New Roman"/>
                <w:sz w:val="18"/>
                <w:szCs w:val="18"/>
              </w:rPr>
              <w:t>TEĞH</w:t>
            </w:r>
          </w:p>
          <w:p w:rsidR="00E129AC" w:rsidRPr="00054B6F" w:rsidRDefault="00E129AC" w:rsidP="00E129AC">
            <w:pPr>
              <w:numPr>
                <w:ilvl w:val="0"/>
                <w:numId w:val="39"/>
              </w:numPr>
              <w:spacing w:after="0" w:line="240" w:lineRule="auto"/>
              <w:ind w:left="176" w:hanging="176"/>
              <w:contextualSpacing/>
              <w:rPr>
                <w:rFonts w:ascii="Times New Roman" w:hAnsi="Times New Roman"/>
                <w:sz w:val="18"/>
                <w:szCs w:val="18"/>
              </w:rPr>
            </w:pPr>
            <w:r>
              <w:rPr>
                <w:rFonts w:ascii="Times New Roman" w:hAnsi="Times New Roman"/>
                <w:sz w:val="18"/>
                <w:szCs w:val="18"/>
              </w:rPr>
              <w:t>OÖH</w:t>
            </w:r>
          </w:p>
          <w:p w:rsidR="00E129AC" w:rsidRPr="003C1A6C" w:rsidRDefault="00E129AC" w:rsidP="006027D5">
            <w:pPr>
              <w:ind w:left="176"/>
              <w:contextualSpacing/>
              <w:rPr>
                <w:rFonts w:ascii="Times New Roman" w:hAnsi="Times New Roman"/>
                <w:sz w:val="18"/>
                <w:szCs w:val="18"/>
              </w:rPr>
            </w:pPr>
            <w:r>
              <w:rPr>
                <w:rFonts w:ascii="Times New Roman" w:hAnsi="Times New Roman"/>
                <w:sz w:val="18"/>
                <w:szCs w:val="18"/>
              </w:rPr>
              <w:t>METEH</w:t>
            </w:r>
          </w:p>
        </w:tc>
      </w:tr>
      <w:tr w:rsidR="00E129AC" w:rsidRPr="00054B6F" w:rsidTr="00E129AC">
        <w:trPr>
          <w:cantSplit/>
          <w:trHeight w:val="20"/>
        </w:trPr>
        <w:tc>
          <w:tcPr>
            <w:tcW w:w="675" w:type="dxa"/>
            <w:vMerge/>
            <w:shd w:val="clear" w:color="auto" w:fill="E5DFEC" w:themeFill="accent4" w:themeFillTint="33"/>
            <w:vAlign w:val="center"/>
          </w:tcPr>
          <w:p w:rsidR="00E129AC" w:rsidRPr="00D86769" w:rsidRDefault="00E129AC" w:rsidP="006027D5">
            <w:pPr>
              <w:rPr>
                <w:rFonts w:ascii="Times New Roman" w:hAnsi="Times New Roman"/>
                <w:color w:val="000000"/>
                <w:sz w:val="18"/>
                <w:szCs w:val="18"/>
              </w:rPr>
            </w:pPr>
          </w:p>
        </w:tc>
        <w:tc>
          <w:tcPr>
            <w:tcW w:w="993" w:type="dxa"/>
            <w:vMerge/>
            <w:shd w:val="clear" w:color="auto" w:fill="CCC0D9" w:themeFill="accent4" w:themeFillTint="66"/>
            <w:vAlign w:val="center"/>
          </w:tcPr>
          <w:p w:rsidR="00E129AC" w:rsidRPr="00D86769" w:rsidRDefault="00E129AC" w:rsidP="006027D5">
            <w:pPr>
              <w:rPr>
                <w:rFonts w:ascii="Times New Roman" w:hAnsi="Times New Roman"/>
                <w:color w:val="000000"/>
                <w:sz w:val="18"/>
                <w:szCs w:val="18"/>
              </w:rPr>
            </w:pPr>
          </w:p>
        </w:tc>
        <w:tc>
          <w:tcPr>
            <w:tcW w:w="425" w:type="dxa"/>
            <w:shd w:val="clear" w:color="auto" w:fill="E5DFEC" w:themeFill="accent4" w:themeFillTint="33"/>
            <w:vAlign w:val="center"/>
          </w:tcPr>
          <w:p w:rsidR="00E129AC" w:rsidRPr="00D86769" w:rsidRDefault="00E129AC" w:rsidP="006027D5">
            <w:pPr>
              <w:rPr>
                <w:rFonts w:ascii="Times New Roman" w:hAnsi="Times New Roman"/>
                <w:color w:val="000000"/>
                <w:sz w:val="18"/>
                <w:szCs w:val="18"/>
              </w:rPr>
            </w:pPr>
            <w:r>
              <w:rPr>
                <w:rFonts w:ascii="Times New Roman" w:hAnsi="Times New Roman"/>
                <w:color w:val="000000"/>
                <w:sz w:val="18"/>
                <w:szCs w:val="18"/>
              </w:rPr>
              <w:t>29</w:t>
            </w:r>
          </w:p>
        </w:tc>
        <w:tc>
          <w:tcPr>
            <w:tcW w:w="4819" w:type="dxa"/>
            <w:shd w:val="clear" w:color="auto" w:fill="CCC0D9" w:themeFill="accent4" w:themeFillTint="66"/>
            <w:vAlign w:val="center"/>
          </w:tcPr>
          <w:p w:rsidR="00E129AC" w:rsidRPr="00054B6F" w:rsidRDefault="00E129AC" w:rsidP="006027D5">
            <w:pPr>
              <w:tabs>
                <w:tab w:val="left" w:pos="142"/>
                <w:tab w:val="left" w:pos="199"/>
              </w:tabs>
              <w:rPr>
                <w:rFonts w:ascii="Times New Roman" w:hAnsi="Times New Roman"/>
                <w:sz w:val="18"/>
                <w:szCs w:val="18"/>
              </w:rPr>
            </w:pPr>
            <w:r w:rsidRPr="00054B6F">
              <w:rPr>
                <w:rFonts w:ascii="Times New Roman" w:hAnsi="Times New Roman"/>
                <w:sz w:val="18"/>
                <w:szCs w:val="18"/>
              </w:rPr>
              <w:t xml:space="preserve">Ortaöğretim düzeyindeki özel yetenekli öğrencilere yönelik </w:t>
            </w:r>
            <w:proofErr w:type="spellStart"/>
            <w:r w:rsidRPr="00054B6F">
              <w:rPr>
                <w:rFonts w:ascii="Times New Roman" w:hAnsi="Times New Roman"/>
                <w:sz w:val="18"/>
                <w:szCs w:val="18"/>
              </w:rPr>
              <w:t>mentorlük</w:t>
            </w:r>
            <w:proofErr w:type="spellEnd"/>
            <w:r w:rsidRPr="00054B6F">
              <w:rPr>
                <w:rFonts w:ascii="Times New Roman" w:hAnsi="Times New Roman"/>
                <w:sz w:val="18"/>
                <w:szCs w:val="18"/>
              </w:rPr>
              <w:t xml:space="preserve"> uygulamaları planlanacaktır.</w:t>
            </w:r>
          </w:p>
        </w:tc>
        <w:tc>
          <w:tcPr>
            <w:tcW w:w="1560" w:type="dxa"/>
            <w:shd w:val="clear" w:color="auto" w:fill="B2A1C7" w:themeFill="accent4" w:themeFillTint="99"/>
            <w:vAlign w:val="center"/>
          </w:tcPr>
          <w:p w:rsidR="00E129AC" w:rsidRPr="00054B6F" w:rsidRDefault="00E129AC" w:rsidP="006027D5">
            <w:pPr>
              <w:rPr>
                <w:rFonts w:ascii="Times New Roman" w:hAnsi="Times New Roman"/>
                <w:sz w:val="18"/>
                <w:szCs w:val="18"/>
              </w:rPr>
            </w:pPr>
            <w:r w:rsidRPr="00054B6F">
              <w:rPr>
                <w:rFonts w:ascii="Times New Roman" w:hAnsi="Times New Roman"/>
                <w:sz w:val="18"/>
                <w:szCs w:val="18"/>
              </w:rPr>
              <w:t>Özel Eğitim ve Rehberlik Hizmetleri</w:t>
            </w:r>
          </w:p>
        </w:tc>
        <w:tc>
          <w:tcPr>
            <w:tcW w:w="1559" w:type="dxa"/>
            <w:shd w:val="clear" w:color="auto" w:fill="E5DFEC" w:themeFill="accent4" w:themeFillTint="33"/>
            <w:vAlign w:val="center"/>
          </w:tcPr>
          <w:p w:rsidR="00E129AC" w:rsidRPr="00054B6F" w:rsidRDefault="00E129AC" w:rsidP="00E129AC">
            <w:pPr>
              <w:numPr>
                <w:ilvl w:val="0"/>
                <w:numId w:val="39"/>
              </w:numPr>
              <w:spacing w:after="0" w:line="240" w:lineRule="auto"/>
              <w:ind w:left="176" w:hanging="176"/>
              <w:contextualSpacing/>
              <w:rPr>
                <w:rFonts w:ascii="Times New Roman" w:hAnsi="Times New Roman"/>
                <w:sz w:val="18"/>
                <w:szCs w:val="18"/>
              </w:rPr>
            </w:pPr>
            <w:r>
              <w:rPr>
                <w:rFonts w:ascii="Times New Roman" w:hAnsi="Times New Roman"/>
                <w:sz w:val="18"/>
                <w:szCs w:val="18"/>
              </w:rPr>
              <w:t>TEĞH</w:t>
            </w:r>
          </w:p>
          <w:p w:rsidR="00E129AC" w:rsidRPr="00054B6F" w:rsidRDefault="00E129AC" w:rsidP="00E129AC">
            <w:pPr>
              <w:numPr>
                <w:ilvl w:val="0"/>
                <w:numId w:val="39"/>
              </w:numPr>
              <w:spacing w:after="0" w:line="240" w:lineRule="auto"/>
              <w:ind w:left="176" w:hanging="176"/>
              <w:contextualSpacing/>
              <w:rPr>
                <w:rFonts w:ascii="Times New Roman" w:hAnsi="Times New Roman"/>
                <w:sz w:val="18"/>
                <w:szCs w:val="18"/>
              </w:rPr>
            </w:pPr>
            <w:r>
              <w:rPr>
                <w:rFonts w:ascii="Times New Roman" w:hAnsi="Times New Roman"/>
                <w:sz w:val="18"/>
                <w:szCs w:val="18"/>
              </w:rPr>
              <w:t>OÖH</w:t>
            </w:r>
          </w:p>
          <w:p w:rsidR="00E129AC" w:rsidRPr="00054B6F" w:rsidRDefault="00E129AC" w:rsidP="00E129AC">
            <w:pPr>
              <w:numPr>
                <w:ilvl w:val="0"/>
                <w:numId w:val="39"/>
              </w:numPr>
              <w:spacing w:after="0" w:line="240" w:lineRule="auto"/>
              <w:ind w:left="176" w:hanging="176"/>
              <w:contextualSpacing/>
              <w:rPr>
                <w:rFonts w:ascii="Times New Roman" w:hAnsi="Times New Roman"/>
                <w:sz w:val="18"/>
                <w:szCs w:val="18"/>
              </w:rPr>
            </w:pPr>
            <w:r>
              <w:rPr>
                <w:rFonts w:ascii="Times New Roman" w:hAnsi="Times New Roman"/>
                <w:sz w:val="18"/>
                <w:szCs w:val="18"/>
              </w:rPr>
              <w:t>METEH</w:t>
            </w:r>
          </w:p>
          <w:p w:rsidR="00E129AC" w:rsidRPr="00054B6F" w:rsidRDefault="00E129AC" w:rsidP="00E129AC">
            <w:pPr>
              <w:numPr>
                <w:ilvl w:val="0"/>
                <w:numId w:val="36"/>
              </w:numPr>
              <w:spacing w:after="0" w:line="240" w:lineRule="auto"/>
              <w:ind w:left="176" w:hanging="142"/>
              <w:contextualSpacing/>
              <w:rPr>
                <w:rFonts w:ascii="Times New Roman" w:hAnsi="Times New Roman"/>
                <w:sz w:val="18"/>
                <w:szCs w:val="18"/>
              </w:rPr>
            </w:pPr>
            <w:r>
              <w:rPr>
                <w:rFonts w:ascii="Times New Roman" w:hAnsi="Times New Roman"/>
                <w:sz w:val="18"/>
                <w:szCs w:val="18"/>
              </w:rPr>
              <w:t>DÖH</w:t>
            </w:r>
          </w:p>
          <w:p w:rsidR="00E129AC" w:rsidRPr="00054B6F" w:rsidRDefault="00E129AC" w:rsidP="00E129AC">
            <w:pPr>
              <w:numPr>
                <w:ilvl w:val="0"/>
                <w:numId w:val="36"/>
              </w:numPr>
              <w:spacing w:after="0" w:line="240" w:lineRule="auto"/>
              <w:ind w:left="176" w:hanging="142"/>
              <w:contextualSpacing/>
              <w:rPr>
                <w:rFonts w:ascii="Times New Roman" w:hAnsi="Times New Roman"/>
                <w:sz w:val="18"/>
                <w:szCs w:val="18"/>
              </w:rPr>
            </w:pPr>
            <w:r>
              <w:rPr>
                <w:rFonts w:ascii="Times New Roman" w:hAnsi="Times New Roman"/>
                <w:sz w:val="18"/>
                <w:szCs w:val="18"/>
              </w:rPr>
              <w:t>HBÖ</w:t>
            </w:r>
          </w:p>
          <w:p w:rsidR="00E129AC" w:rsidRPr="00054B6F" w:rsidRDefault="00E129AC" w:rsidP="00E129AC">
            <w:pPr>
              <w:numPr>
                <w:ilvl w:val="0"/>
                <w:numId w:val="39"/>
              </w:numPr>
              <w:spacing w:after="0" w:line="240" w:lineRule="auto"/>
              <w:ind w:left="176" w:hanging="176"/>
              <w:contextualSpacing/>
              <w:rPr>
                <w:rFonts w:ascii="Times New Roman" w:hAnsi="Times New Roman"/>
                <w:sz w:val="18"/>
                <w:szCs w:val="18"/>
              </w:rPr>
            </w:pPr>
            <w:r>
              <w:rPr>
                <w:rFonts w:ascii="Times New Roman" w:hAnsi="Times New Roman"/>
                <w:sz w:val="18"/>
                <w:szCs w:val="18"/>
              </w:rPr>
              <w:t>ÖERH</w:t>
            </w:r>
          </w:p>
        </w:tc>
      </w:tr>
      <w:tr w:rsidR="00E129AC" w:rsidRPr="00054B6F" w:rsidTr="00E129AC">
        <w:trPr>
          <w:cantSplit/>
          <w:trHeight w:val="20"/>
        </w:trPr>
        <w:tc>
          <w:tcPr>
            <w:tcW w:w="675" w:type="dxa"/>
            <w:vMerge/>
            <w:shd w:val="clear" w:color="auto" w:fill="E5DFEC" w:themeFill="accent4" w:themeFillTint="33"/>
            <w:vAlign w:val="center"/>
          </w:tcPr>
          <w:p w:rsidR="00E129AC" w:rsidRDefault="00E129AC" w:rsidP="006027D5">
            <w:pPr>
              <w:contextualSpacing/>
              <w:rPr>
                <w:rFonts w:ascii="Times New Roman" w:hAnsi="Times New Roman"/>
                <w:color w:val="000000"/>
                <w:sz w:val="18"/>
                <w:szCs w:val="18"/>
              </w:rPr>
            </w:pPr>
          </w:p>
        </w:tc>
        <w:tc>
          <w:tcPr>
            <w:tcW w:w="993" w:type="dxa"/>
            <w:vMerge/>
            <w:shd w:val="clear" w:color="auto" w:fill="CCC0D9" w:themeFill="accent4" w:themeFillTint="66"/>
            <w:vAlign w:val="center"/>
          </w:tcPr>
          <w:p w:rsidR="00E129AC" w:rsidRDefault="00E129AC" w:rsidP="006027D5">
            <w:pPr>
              <w:contextualSpacing/>
              <w:rPr>
                <w:rFonts w:ascii="Times New Roman" w:hAnsi="Times New Roman"/>
                <w:color w:val="000000"/>
                <w:sz w:val="18"/>
                <w:szCs w:val="18"/>
              </w:rPr>
            </w:pPr>
          </w:p>
        </w:tc>
        <w:tc>
          <w:tcPr>
            <w:tcW w:w="425" w:type="dxa"/>
            <w:shd w:val="clear" w:color="auto" w:fill="E5DFEC" w:themeFill="accent4" w:themeFillTint="33"/>
            <w:vAlign w:val="center"/>
          </w:tcPr>
          <w:p w:rsidR="00E129AC" w:rsidRDefault="00E129AC" w:rsidP="006027D5">
            <w:pPr>
              <w:contextualSpacing/>
              <w:rPr>
                <w:rFonts w:ascii="Times New Roman" w:hAnsi="Times New Roman"/>
                <w:color w:val="000000"/>
                <w:sz w:val="18"/>
                <w:szCs w:val="18"/>
              </w:rPr>
            </w:pPr>
            <w:r>
              <w:rPr>
                <w:rFonts w:ascii="Times New Roman" w:hAnsi="Times New Roman"/>
                <w:color w:val="000000"/>
                <w:sz w:val="18"/>
                <w:szCs w:val="18"/>
              </w:rPr>
              <w:t>30</w:t>
            </w:r>
          </w:p>
        </w:tc>
        <w:tc>
          <w:tcPr>
            <w:tcW w:w="4819" w:type="dxa"/>
            <w:shd w:val="clear" w:color="auto" w:fill="CCC0D9" w:themeFill="accent4" w:themeFillTint="66"/>
            <w:vAlign w:val="center"/>
          </w:tcPr>
          <w:p w:rsidR="00E129AC" w:rsidRPr="00054B6F" w:rsidRDefault="00E129AC" w:rsidP="006027D5">
            <w:pPr>
              <w:tabs>
                <w:tab w:val="left" w:pos="-84"/>
                <w:tab w:val="left" w:pos="0"/>
              </w:tabs>
              <w:contextualSpacing/>
              <w:rPr>
                <w:rFonts w:ascii="Times New Roman" w:hAnsi="Times New Roman"/>
                <w:sz w:val="18"/>
                <w:szCs w:val="18"/>
                <w:lang w:eastAsia="tr-TR"/>
              </w:rPr>
            </w:pPr>
            <w:r w:rsidRPr="00054B6F">
              <w:rPr>
                <w:rFonts w:ascii="Times New Roman" w:hAnsi="Times New Roman"/>
                <w:sz w:val="18"/>
                <w:szCs w:val="18"/>
                <w:lang w:eastAsia="tr-TR"/>
              </w:rPr>
              <w:t>Rehberlik ve araştırma merkezlerinin eğitsel değerlendirme ve tanılama hizmetleri öncelikli olmak üzere bütün süreçlerinin hizmet kali</w:t>
            </w:r>
            <w:r>
              <w:rPr>
                <w:rFonts w:ascii="Times New Roman" w:hAnsi="Times New Roman"/>
                <w:sz w:val="18"/>
                <w:szCs w:val="18"/>
                <w:lang w:eastAsia="tr-TR"/>
              </w:rPr>
              <w:t>t</w:t>
            </w:r>
            <w:r w:rsidRPr="00054B6F">
              <w:rPr>
                <w:rFonts w:ascii="Times New Roman" w:hAnsi="Times New Roman"/>
                <w:sz w:val="18"/>
                <w:szCs w:val="18"/>
                <w:lang w:eastAsia="tr-TR"/>
              </w:rPr>
              <w:t>esinin artırılacaktır.</w:t>
            </w:r>
          </w:p>
        </w:tc>
        <w:tc>
          <w:tcPr>
            <w:tcW w:w="1560" w:type="dxa"/>
            <w:shd w:val="clear" w:color="auto" w:fill="B2A1C7" w:themeFill="accent4" w:themeFillTint="99"/>
            <w:vAlign w:val="center"/>
          </w:tcPr>
          <w:p w:rsidR="00E129AC" w:rsidRPr="00054B6F" w:rsidRDefault="00E129AC" w:rsidP="006027D5">
            <w:pPr>
              <w:rPr>
                <w:rFonts w:ascii="Times New Roman" w:hAnsi="Times New Roman"/>
                <w:sz w:val="18"/>
                <w:szCs w:val="18"/>
              </w:rPr>
            </w:pPr>
            <w:r w:rsidRPr="00054B6F">
              <w:rPr>
                <w:rFonts w:ascii="Times New Roman" w:hAnsi="Times New Roman"/>
                <w:sz w:val="18"/>
                <w:szCs w:val="18"/>
              </w:rPr>
              <w:t>Özel Eğitim ve Rehberlik Hizmetleri</w:t>
            </w:r>
          </w:p>
        </w:tc>
        <w:tc>
          <w:tcPr>
            <w:tcW w:w="1559" w:type="dxa"/>
            <w:shd w:val="clear" w:color="auto" w:fill="E5DFEC" w:themeFill="accent4" w:themeFillTint="33"/>
            <w:vAlign w:val="center"/>
          </w:tcPr>
          <w:p w:rsidR="00E129AC" w:rsidRPr="00054B6F" w:rsidRDefault="00E129AC" w:rsidP="006027D5">
            <w:pPr>
              <w:ind w:left="191"/>
              <w:contextualSpacing/>
              <w:rPr>
                <w:rFonts w:ascii="Times New Roman" w:hAnsi="Times New Roman"/>
                <w:sz w:val="18"/>
                <w:szCs w:val="18"/>
              </w:rPr>
            </w:pPr>
          </w:p>
        </w:tc>
      </w:tr>
      <w:tr w:rsidR="00E129AC" w:rsidRPr="00625F6B" w:rsidTr="00E129AC">
        <w:trPr>
          <w:cantSplit/>
          <w:trHeight w:val="20"/>
        </w:trPr>
        <w:tc>
          <w:tcPr>
            <w:tcW w:w="675" w:type="dxa"/>
            <w:vMerge/>
            <w:shd w:val="clear" w:color="auto" w:fill="E5DFEC" w:themeFill="accent4" w:themeFillTint="33"/>
            <w:vAlign w:val="center"/>
          </w:tcPr>
          <w:p w:rsidR="00E129AC" w:rsidRDefault="00E129AC" w:rsidP="006027D5">
            <w:pPr>
              <w:contextualSpacing/>
              <w:rPr>
                <w:rFonts w:ascii="Times New Roman" w:hAnsi="Times New Roman"/>
                <w:color w:val="000000"/>
                <w:sz w:val="18"/>
                <w:szCs w:val="18"/>
              </w:rPr>
            </w:pPr>
          </w:p>
        </w:tc>
        <w:tc>
          <w:tcPr>
            <w:tcW w:w="993" w:type="dxa"/>
            <w:vMerge/>
            <w:shd w:val="clear" w:color="auto" w:fill="CCC0D9" w:themeFill="accent4" w:themeFillTint="66"/>
            <w:vAlign w:val="center"/>
          </w:tcPr>
          <w:p w:rsidR="00E129AC" w:rsidRDefault="00E129AC" w:rsidP="006027D5">
            <w:pPr>
              <w:contextualSpacing/>
              <w:rPr>
                <w:rFonts w:ascii="Times New Roman" w:hAnsi="Times New Roman"/>
                <w:color w:val="000000"/>
                <w:sz w:val="18"/>
                <w:szCs w:val="18"/>
              </w:rPr>
            </w:pPr>
          </w:p>
        </w:tc>
        <w:tc>
          <w:tcPr>
            <w:tcW w:w="425" w:type="dxa"/>
            <w:shd w:val="clear" w:color="auto" w:fill="E5DFEC" w:themeFill="accent4" w:themeFillTint="33"/>
            <w:vAlign w:val="center"/>
          </w:tcPr>
          <w:p w:rsidR="00E129AC" w:rsidRDefault="00E129AC" w:rsidP="006027D5">
            <w:pPr>
              <w:contextualSpacing/>
              <w:rPr>
                <w:rFonts w:ascii="Times New Roman" w:hAnsi="Times New Roman"/>
                <w:color w:val="000000"/>
                <w:sz w:val="18"/>
                <w:szCs w:val="18"/>
              </w:rPr>
            </w:pPr>
            <w:r>
              <w:rPr>
                <w:rFonts w:ascii="Times New Roman" w:hAnsi="Times New Roman"/>
                <w:color w:val="000000"/>
                <w:sz w:val="18"/>
                <w:szCs w:val="18"/>
              </w:rPr>
              <w:t>31</w:t>
            </w:r>
          </w:p>
        </w:tc>
        <w:tc>
          <w:tcPr>
            <w:tcW w:w="4819" w:type="dxa"/>
            <w:shd w:val="clear" w:color="auto" w:fill="CCC0D9" w:themeFill="accent4" w:themeFillTint="66"/>
            <w:vAlign w:val="center"/>
          </w:tcPr>
          <w:p w:rsidR="00E129AC" w:rsidRPr="00054B6F" w:rsidRDefault="00E129AC" w:rsidP="006027D5">
            <w:pPr>
              <w:tabs>
                <w:tab w:val="left" w:pos="0"/>
              </w:tabs>
              <w:contextualSpacing/>
              <w:rPr>
                <w:rFonts w:ascii="Times New Roman" w:hAnsi="Times New Roman"/>
                <w:sz w:val="18"/>
                <w:szCs w:val="18"/>
                <w:lang w:eastAsia="tr-TR"/>
              </w:rPr>
            </w:pPr>
            <w:r w:rsidRPr="00054B6F">
              <w:rPr>
                <w:rFonts w:ascii="Times New Roman" w:hAnsi="Times New Roman"/>
                <w:sz w:val="18"/>
                <w:szCs w:val="18"/>
                <w:lang w:eastAsia="tr-TR"/>
              </w:rPr>
              <w:t xml:space="preserve">Okul sağlığı ve </w:t>
            </w:r>
            <w:proofErr w:type="gramStart"/>
            <w:r w:rsidRPr="00054B6F">
              <w:rPr>
                <w:rFonts w:ascii="Times New Roman" w:hAnsi="Times New Roman"/>
                <w:sz w:val="18"/>
                <w:szCs w:val="18"/>
                <w:lang w:eastAsia="tr-TR"/>
              </w:rPr>
              <w:t>hijyen</w:t>
            </w:r>
            <w:proofErr w:type="gramEnd"/>
            <w:r w:rsidRPr="00054B6F">
              <w:rPr>
                <w:rFonts w:ascii="Times New Roman" w:hAnsi="Times New Roman"/>
                <w:sz w:val="18"/>
                <w:szCs w:val="18"/>
                <w:lang w:eastAsia="tr-TR"/>
              </w:rPr>
              <w:t xml:space="preserve"> konularında öğrencilerin, ailelerin ve çalışanların bilinçlendirilmesine yönelik faaliyetler yapılacaktır. </w:t>
            </w:r>
          </w:p>
          <w:p w:rsidR="00E129AC" w:rsidRPr="00054B6F" w:rsidRDefault="00E129AC" w:rsidP="006027D5">
            <w:pPr>
              <w:tabs>
                <w:tab w:val="left" w:pos="318"/>
              </w:tabs>
              <w:contextualSpacing/>
              <w:rPr>
                <w:rFonts w:ascii="Times New Roman" w:hAnsi="Times New Roman"/>
                <w:sz w:val="18"/>
                <w:szCs w:val="18"/>
                <w:lang w:eastAsia="tr-TR"/>
              </w:rPr>
            </w:pPr>
            <w:r w:rsidRPr="00054B6F">
              <w:rPr>
                <w:rFonts w:ascii="Times New Roman" w:hAnsi="Times New Roman"/>
                <w:sz w:val="18"/>
                <w:szCs w:val="18"/>
                <w:lang w:eastAsia="tr-TR"/>
              </w:rPr>
              <w:t>Okullarımızın bu konulara ilişkin değerlendirmelere (Beyaz Bayrak vb.) katılmaları desteklenecektir.</w:t>
            </w:r>
          </w:p>
        </w:tc>
        <w:tc>
          <w:tcPr>
            <w:tcW w:w="1560" w:type="dxa"/>
            <w:shd w:val="clear" w:color="auto" w:fill="B2A1C7" w:themeFill="accent4" w:themeFillTint="99"/>
            <w:vAlign w:val="center"/>
          </w:tcPr>
          <w:p w:rsidR="00E129AC" w:rsidRPr="00054B6F" w:rsidRDefault="00E129AC" w:rsidP="006027D5">
            <w:pPr>
              <w:contextualSpacing/>
              <w:rPr>
                <w:rFonts w:ascii="Times New Roman" w:hAnsi="Times New Roman"/>
                <w:sz w:val="18"/>
                <w:szCs w:val="18"/>
              </w:rPr>
            </w:pPr>
          </w:p>
          <w:p w:rsidR="00E129AC" w:rsidRPr="00054B6F" w:rsidRDefault="00E129AC" w:rsidP="006027D5">
            <w:pPr>
              <w:contextualSpacing/>
              <w:rPr>
                <w:rFonts w:ascii="Times New Roman" w:hAnsi="Times New Roman"/>
                <w:sz w:val="18"/>
                <w:szCs w:val="18"/>
              </w:rPr>
            </w:pPr>
            <w:r w:rsidRPr="00054B6F">
              <w:rPr>
                <w:rFonts w:ascii="Times New Roman" w:hAnsi="Times New Roman"/>
                <w:sz w:val="18"/>
                <w:szCs w:val="18"/>
              </w:rPr>
              <w:t>Temel Eğitim Hizmetleri</w:t>
            </w:r>
          </w:p>
          <w:p w:rsidR="00E129AC" w:rsidRPr="00054B6F" w:rsidRDefault="00E129AC" w:rsidP="006027D5">
            <w:pPr>
              <w:contextualSpacing/>
              <w:rPr>
                <w:rFonts w:ascii="Times New Roman" w:hAnsi="Times New Roman"/>
                <w:sz w:val="18"/>
                <w:szCs w:val="18"/>
                <w:lang w:eastAsia="tr-TR"/>
              </w:rPr>
            </w:pPr>
          </w:p>
          <w:p w:rsidR="00E129AC" w:rsidRPr="00054B6F" w:rsidRDefault="00E129AC" w:rsidP="006027D5">
            <w:pPr>
              <w:rPr>
                <w:rFonts w:ascii="Times New Roman" w:hAnsi="Times New Roman"/>
                <w:sz w:val="18"/>
                <w:szCs w:val="18"/>
              </w:rPr>
            </w:pPr>
          </w:p>
        </w:tc>
        <w:tc>
          <w:tcPr>
            <w:tcW w:w="1559" w:type="dxa"/>
            <w:shd w:val="clear" w:color="auto" w:fill="E5DFEC" w:themeFill="accent4" w:themeFillTint="33"/>
            <w:vAlign w:val="center"/>
          </w:tcPr>
          <w:p w:rsidR="00E129AC" w:rsidRDefault="00E129AC" w:rsidP="00E129AC">
            <w:pPr>
              <w:numPr>
                <w:ilvl w:val="0"/>
                <w:numId w:val="40"/>
              </w:numPr>
              <w:spacing w:after="0" w:line="240" w:lineRule="auto"/>
              <w:ind w:left="175" w:hanging="191"/>
              <w:contextualSpacing/>
              <w:rPr>
                <w:rFonts w:ascii="Times New Roman" w:hAnsi="Times New Roman"/>
                <w:sz w:val="18"/>
                <w:szCs w:val="18"/>
              </w:rPr>
            </w:pPr>
            <w:r w:rsidRPr="00625F6B">
              <w:rPr>
                <w:rFonts w:ascii="Times New Roman" w:hAnsi="Times New Roman"/>
                <w:sz w:val="18"/>
                <w:szCs w:val="18"/>
              </w:rPr>
              <w:t>OÖH</w:t>
            </w:r>
          </w:p>
          <w:p w:rsidR="00E129AC" w:rsidRDefault="00E129AC" w:rsidP="00E129AC">
            <w:pPr>
              <w:numPr>
                <w:ilvl w:val="0"/>
                <w:numId w:val="36"/>
              </w:numPr>
              <w:spacing w:after="0" w:line="240" w:lineRule="auto"/>
              <w:ind w:left="132" w:hanging="132"/>
              <w:contextualSpacing/>
              <w:rPr>
                <w:rFonts w:ascii="Times New Roman" w:hAnsi="Times New Roman"/>
                <w:sz w:val="18"/>
                <w:szCs w:val="18"/>
              </w:rPr>
            </w:pPr>
            <w:r>
              <w:rPr>
                <w:rFonts w:ascii="Times New Roman" w:hAnsi="Times New Roman"/>
                <w:sz w:val="18"/>
                <w:szCs w:val="18"/>
              </w:rPr>
              <w:t>M</w:t>
            </w:r>
            <w:r w:rsidRPr="00625F6B">
              <w:rPr>
                <w:rFonts w:ascii="Times New Roman" w:hAnsi="Times New Roman"/>
                <w:sz w:val="18"/>
                <w:szCs w:val="18"/>
              </w:rPr>
              <w:t>ETEH</w:t>
            </w:r>
          </w:p>
          <w:p w:rsidR="00E129AC" w:rsidRPr="00625F6B" w:rsidRDefault="00E129AC" w:rsidP="00E129AC">
            <w:pPr>
              <w:numPr>
                <w:ilvl w:val="0"/>
                <w:numId w:val="36"/>
              </w:numPr>
              <w:spacing w:after="0" w:line="240" w:lineRule="auto"/>
              <w:ind w:left="132" w:hanging="132"/>
              <w:contextualSpacing/>
              <w:rPr>
                <w:rFonts w:ascii="Times New Roman" w:hAnsi="Times New Roman"/>
                <w:sz w:val="18"/>
                <w:szCs w:val="18"/>
              </w:rPr>
            </w:pPr>
            <w:r w:rsidRPr="00625F6B">
              <w:rPr>
                <w:rFonts w:ascii="Times New Roman" w:hAnsi="Times New Roman"/>
                <w:sz w:val="18"/>
                <w:szCs w:val="18"/>
              </w:rPr>
              <w:t>DÖH</w:t>
            </w:r>
          </w:p>
          <w:p w:rsidR="00E129AC" w:rsidRDefault="00E129AC" w:rsidP="00E129AC">
            <w:pPr>
              <w:numPr>
                <w:ilvl w:val="0"/>
                <w:numId w:val="36"/>
              </w:numPr>
              <w:spacing w:after="0" w:line="240" w:lineRule="auto"/>
              <w:ind w:left="132" w:hanging="132"/>
              <w:contextualSpacing/>
              <w:rPr>
                <w:rFonts w:ascii="Times New Roman" w:hAnsi="Times New Roman"/>
                <w:sz w:val="18"/>
                <w:szCs w:val="18"/>
              </w:rPr>
            </w:pPr>
            <w:r w:rsidRPr="00625F6B">
              <w:rPr>
                <w:rFonts w:ascii="Times New Roman" w:hAnsi="Times New Roman"/>
                <w:sz w:val="18"/>
                <w:szCs w:val="18"/>
              </w:rPr>
              <w:t>HBÖ</w:t>
            </w:r>
          </w:p>
          <w:p w:rsidR="00E129AC" w:rsidRDefault="00E129AC" w:rsidP="00E129AC">
            <w:pPr>
              <w:numPr>
                <w:ilvl w:val="0"/>
                <w:numId w:val="36"/>
              </w:numPr>
              <w:spacing w:after="0" w:line="240" w:lineRule="auto"/>
              <w:ind w:left="132" w:hanging="132"/>
              <w:contextualSpacing/>
              <w:rPr>
                <w:rFonts w:ascii="Times New Roman" w:hAnsi="Times New Roman"/>
                <w:sz w:val="18"/>
                <w:szCs w:val="18"/>
              </w:rPr>
            </w:pPr>
            <w:r w:rsidRPr="00625F6B">
              <w:rPr>
                <w:rFonts w:ascii="Times New Roman" w:hAnsi="Times New Roman"/>
                <w:sz w:val="18"/>
                <w:szCs w:val="18"/>
              </w:rPr>
              <w:t xml:space="preserve">ÖERH </w:t>
            </w:r>
          </w:p>
          <w:p w:rsidR="00E129AC" w:rsidRPr="00625F6B" w:rsidRDefault="00E129AC" w:rsidP="00E129AC">
            <w:pPr>
              <w:numPr>
                <w:ilvl w:val="0"/>
                <w:numId w:val="36"/>
              </w:numPr>
              <w:spacing w:after="0" w:line="240" w:lineRule="auto"/>
              <w:ind w:left="132" w:hanging="132"/>
              <w:contextualSpacing/>
              <w:rPr>
                <w:rFonts w:ascii="Times New Roman" w:hAnsi="Times New Roman"/>
                <w:sz w:val="18"/>
                <w:szCs w:val="18"/>
              </w:rPr>
            </w:pPr>
            <w:r>
              <w:rPr>
                <w:rFonts w:ascii="Times New Roman" w:hAnsi="Times New Roman"/>
                <w:sz w:val="18"/>
                <w:szCs w:val="18"/>
              </w:rPr>
              <w:t>ÖÖH</w:t>
            </w:r>
          </w:p>
        </w:tc>
      </w:tr>
      <w:tr w:rsidR="00E129AC" w:rsidRPr="001C22CE" w:rsidTr="00E129AC">
        <w:trPr>
          <w:cantSplit/>
          <w:trHeight w:val="20"/>
        </w:trPr>
        <w:tc>
          <w:tcPr>
            <w:tcW w:w="675" w:type="dxa"/>
            <w:shd w:val="clear" w:color="auto" w:fill="8DB3E2" w:themeFill="text2" w:themeFillTint="66"/>
            <w:vAlign w:val="center"/>
          </w:tcPr>
          <w:p w:rsidR="00E129AC" w:rsidRPr="001C22CE" w:rsidRDefault="00E129AC"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lastRenderedPageBreak/>
              <w:t>Tema</w:t>
            </w:r>
          </w:p>
        </w:tc>
        <w:tc>
          <w:tcPr>
            <w:tcW w:w="993" w:type="dxa"/>
            <w:shd w:val="clear" w:color="auto" w:fill="8DB3E2" w:themeFill="text2" w:themeFillTint="66"/>
            <w:vAlign w:val="center"/>
          </w:tcPr>
          <w:p w:rsidR="00E129AC" w:rsidRPr="001C22CE" w:rsidRDefault="00E129AC"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Stratejik Hedef</w:t>
            </w:r>
          </w:p>
        </w:tc>
        <w:tc>
          <w:tcPr>
            <w:tcW w:w="425" w:type="dxa"/>
            <w:shd w:val="clear" w:color="auto" w:fill="8DB3E2" w:themeFill="text2" w:themeFillTint="66"/>
            <w:vAlign w:val="center"/>
          </w:tcPr>
          <w:p w:rsidR="00E129AC" w:rsidRPr="001C22CE" w:rsidRDefault="00E129AC" w:rsidP="006027D5">
            <w:pPr>
              <w:jc w:val="center"/>
              <w:rPr>
                <w:rFonts w:ascii="Times New Roman" w:hAnsi="Times New Roman"/>
                <w:b/>
                <w:bCs/>
                <w:color w:val="000000"/>
                <w:sz w:val="18"/>
                <w:szCs w:val="20"/>
              </w:rPr>
            </w:pPr>
            <w:r w:rsidRPr="001C22CE">
              <w:rPr>
                <w:rFonts w:ascii="Times New Roman" w:hAnsi="Times New Roman"/>
                <w:b/>
                <w:bCs/>
                <w:color w:val="000000"/>
                <w:sz w:val="16"/>
                <w:szCs w:val="20"/>
              </w:rPr>
              <w:t>No</w:t>
            </w:r>
          </w:p>
        </w:tc>
        <w:tc>
          <w:tcPr>
            <w:tcW w:w="4819" w:type="dxa"/>
            <w:shd w:val="clear" w:color="auto" w:fill="8DB3E2" w:themeFill="text2" w:themeFillTint="66"/>
            <w:vAlign w:val="center"/>
          </w:tcPr>
          <w:p w:rsidR="00E129AC" w:rsidRPr="001C22CE" w:rsidRDefault="00E129AC"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Tedbir/Strateji</w:t>
            </w:r>
          </w:p>
        </w:tc>
        <w:tc>
          <w:tcPr>
            <w:tcW w:w="1560" w:type="dxa"/>
            <w:shd w:val="clear" w:color="auto" w:fill="8DB3E2" w:themeFill="text2" w:themeFillTint="66"/>
            <w:vAlign w:val="center"/>
          </w:tcPr>
          <w:p w:rsidR="00E129AC" w:rsidRPr="001C22CE" w:rsidRDefault="00E129AC" w:rsidP="006027D5">
            <w:pPr>
              <w:jc w:val="center"/>
              <w:rPr>
                <w:rFonts w:ascii="Times New Roman" w:hAnsi="Times New Roman"/>
                <w:b/>
                <w:color w:val="000000"/>
                <w:sz w:val="18"/>
                <w:szCs w:val="20"/>
              </w:rPr>
            </w:pPr>
            <w:r>
              <w:rPr>
                <w:rFonts w:ascii="Times New Roman" w:hAnsi="Times New Roman"/>
                <w:b/>
                <w:color w:val="000000"/>
                <w:sz w:val="18"/>
                <w:szCs w:val="20"/>
              </w:rPr>
              <w:t>Sorumlu</w:t>
            </w:r>
            <w:r w:rsidRPr="001C22CE">
              <w:rPr>
                <w:rFonts w:ascii="Times New Roman" w:hAnsi="Times New Roman"/>
                <w:b/>
                <w:color w:val="000000"/>
                <w:sz w:val="18"/>
                <w:szCs w:val="20"/>
              </w:rPr>
              <w:t xml:space="preserve"> Birim</w:t>
            </w:r>
          </w:p>
        </w:tc>
        <w:tc>
          <w:tcPr>
            <w:tcW w:w="1559" w:type="dxa"/>
            <w:shd w:val="clear" w:color="auto" w:fill="8DB3E2" w:themeFill="text2" w:themeFillTint="66"/>
            <w:vAlign w:val="center"/>
          </w:tcPr>
          <w:p w:rsidR="00E129AC" w:rsidRPr="001C22CE" w:rsidRDefault="00E129AC" w:rsidP="006027D5">
            <w:pPr>
              <w:jc w:val="center"/>
              <w:rPr>
                <w:rFonts w:ascii="Times New Roman" w:hAnsi="Times New Roman"/>
                <w:b/>
                <w:color w:val="000000"/>
                <w:sz w:val="18"/>
                <w:szCs w:val="20"/>
              </w:rPr>
            </w:pPr>
            <w:r w:rsidRPr="001C22CE">
              <w:rPr>
                <w:rFonts w:ascii="Times New Roman" w:hAnsi="Times New Roman"/>
                <w:b/>
                <w:color w:val="000000"/>
                <w:sz w:val="18"/>
                <w:szCs w:val="20"/>
              </w:rPr>
              <w:t>İlişkili Alt Birim/Birimler</w:t>
            </w:r>
          </w:p>
        </w:tc>
      </w:tr>
      <w:tr w:rsidR="00E129AC" w:rsidRPr="00054B6F" w:rsidTr="00E129AC">
        <w:trPr>
          <w:cantSplit/>
          <w:trHeight w:val="20"/>
        </w:trPr>
        <w:tc>
          <w:tcPr>
            <w:tcW w:w="675" w:type="dxa"/>
            <w:vMerge w:val="restart"/>
            <w:shd w:val="clear" w:color="auto" w:fill="E5DFEC" w:themeFill="accent4" w:themeFillTint="33"/>
            <w:textDirection w:val="btLr"/>
            <w:vAlign w:val="center"/>
          </w:tcPr>
          <w:p w:rsidR="00E129AC" w:rsidRPr="00B75E7A" w:rsidRDefault="00E129AC" w:rsidP="006027D5">
            <w:pPr>
              <w:ind w:left="113" w:right="113"/>
              <w:jc w:val="center"/>
              <w:rPr>
                <w:rFonts w:ascii="Times New Roman" w:hAnsi="Times New Roman"/>
                <w:bCs/>
                <w:color w:val="000000"/>
                <w:sz w:val="18"/>
                <w:szCs w:val="18"/>
              </w:rPr>
            </w:pPr>
            <w:r w:rsidRPr="001C22CE">
              <w:rPr>
                <w:rFonts w:ascii="Times New Roman" w:hAnsi="Times New Roman"/>
                <w:b/>
                <w:bCs/>
                <w:color w:val="000000"/>
                <w:sz w:val="18"/>
                <w:szCs w:val="18"/>
              </w:rPr>
              <w:t xml:space="preserve">Eğitim ve Öğretime </w:t>
            </w:r>
            <w:r>
              <w:rPr>
                <w:rFonts w:ascii="Times New Roman" w:hAnsi="Times New Roman"/>
                <w:b/>
                <w:bCs/>
                <w:color w:val="000000"/>
                <w:sz w:val="18"/>
                <w:szCs w:val="18"/>
              </w:rPr>
              <w:t>Kalite</w:t>
            </w:r>
          </w:p>
        </w:tc>
        <w:tc>
          <w:tcPr>
            <w:tcW w:w="993" w:type="dxa"/>
            <w:vMerge w:val="restart"/>
            <w:shd w:val="clear" w:color="auto" w:fill="CCC0D9" w:themeFill="accent4" w:themeFillTint="66"/>
            <w:textDirection w:val="btLr"/>
            <w:vAlign w:val="center"/>
          </w:tcPr>
          <w:p w:rsidR="00E129AC" w:rsidRDefault="00E129AC" w:rsidP="006027D5">
            <w:pPr>
              <w:ind w:left="113" w:right="113"/>
              <w:jc w:val="center"/>
              <w:rPr>
                <w:rFonts w:ascii="Times New Roman" w:hAnsi="Times New Roman"/>
                <w:b/>
                <w:bCs/>
                <w:color w:val="000000"/>
                <w:sz w:val="18"/>
                <w:szCs w:val="18"/>
              </w:rPr>
            </w:pPr>
            <w:r>
              <w:rPr>
                <w:rFonts w:ascii="Times New Roman" w:hAnsi="Times New Roman"/>
                <w:b/>
                <w:bCs/>
                <w:color w:val="000000"/>
                <w:sz w:val="18"/>
                <w:szCs w:val="18"/>
              </w:rPr>
              <w:t>Stratejik Hedef 2. 1.</w:t>
            </w:r>
          </w:p>
          <w:p w:rsidR="00E129AC" w:rsidRPr="009F0CC6" w:rsidRDefault="00E129AC" w:rsidP="006027D5">
            <w:pPr>
              <w:ind w:left="113" w:right="113"/>
              <w:jc w:val="center"/>
              <w:rPr>
                <w:rFonts w:ascii="Times New Roman" w:hAnsi="Times New Roman"/>
                <w:bCs/>
                <w:color w:val="000000"/>
                <w:sz w:val="18"/>
                <w:szCs w:val="18"/>
              </w:rPr>
            </w:pPr>
            <w:r w:rsidRPr="00986E37">
              <w:rPr>
                <w:rFonts w:ascii="Times New Roman" w:hAnsi="Times New Roman"/>
                <w:bCs/>
                <w:color w:val="000000"/>
                <w:sz w:val="18"/>
                <w:szCs w:val="18"/>
              </w:rPr>
              <w:t>Öğrencilerin öğrenci başarısı ve öğrenme kazanımları, gelişmelerine yönelik faaliyetlere katılım oranını artırmak</w:t>
            </w:r>
          </w:p>
        </w:tc>
        <w:tc>
          <w:tcPr>
            <w:tcW w:w="425" w:type="dxa"/>
            <w:shd w:val="clear" w:color="auto" w:fill="E5DFEC" w:themeFill="accent4" w:themeFillTint="33"/>
            <w:vAlign w:val="center"/>
          </w:tcPr>
          <w:p w:rsidR="00E129AC" w:rsidRDefault="00E129AC" w:rsidP="006027D5">
            <w:pPr>
              <w:contextualSpacing/>
              <w:rPr>
                <w:rFonts w:ascii="Times New Roman" w:hAnsi="Times New Roman"/>
                <w:color w:val="000000"/>
                <w:sz w:val="18"/>
                <w:szCs w:val="18"/>
              </w:rPr>
            </w:pPr>
            <w:r>
              <w:rPr>
                <w:rFonts w:ascii="Times New Roman" w:hAnsi="Times New Roman"/>
                <w:color w:val="000000"/>
                <w:sz w:val="18"/>
                <w:szCs w:val="18"/>
              </w:rPr>
              <w:t>32</w:t>
            </w:r>
          </w:p>
        </w:tc>
        <w:tc>
          <w:tcPr>
            <w:tcW w:w="4819" w:type="dxa"/>
            <w:shd w:val="clear" w:color="auto" w:fill="CCC0D9" w:themeFill="accent4" w:themeFillTint="66"/>
            <w:vAlign w:val="center"/>
          </w:tcPr>
          <w:p w:rsidR="00E129AC" w:rsidRPr="00054B6F" w:rsidRDefault="00E129AC" w:rsidP="00695A82">
            <w:pPr>
              <w:tabs>
                <w:tab w:val="left" w:pos="-142"/>
                <w:tab w:val="left" w:pos="0"/>
              </w:tabs>
              <w:rPr>
                <w:rFonts w:ascii="Times New Roman" w:hAnsi="Times New Roman"/>
                <w:sz w:val="18"/>
                <w:szCs w:val="18"/>
              </w:rPr>
            </w:pPr>
            <w:r w:rsidRPr="00054B6F">
              <w:rPr>
                <w:rFonts w:ascii="Times New Roman" w:hAnsi="Times New Roman"/>
                <w:sz w:val="18"/>
                <w:szCs w:val="18"/>
              </w:rPr>
              <w:t>Öğrencilerin olay ve olguları bilimsel bakış açısıyla değerlendirebilmelerini sağlamak amacıyla bilim sını</w:t>
            </w:r>
            <w:r w:rsidR="00695A82">
              <w:rPr>
                <w:rFonts w:ascii="Times New Roman" w:hAnsi="Times New Roman"/>
                <w:sz w:val="18"/>
                <w:szCs w:val="18"/>
              </w:rPr>
              <w:t xml:space="preserve">fları oluşturma, bilim fuarlarına etkin katılım </w:t>
            </w:r>
            <w:r w:rsidRPr="00054B6F">
              <w:rPr>
                <w:rFonts w:ascii="Times New Roman" w:hAnsi="Times New Roman"/>
                <w:sz w:val="18"/>
                <w:szCs w:val="18"/>
              </w:rPr>
              <w:t>gibi faaliyetler gerçekleştirilecektir.</w:t>
            </w:r>
          </w:p>
        </w:tc>
        <w:tc>
          <w:tcPr>
            <w:tcW w:w="1560" w:type="dxa"/>
            <w:shd w:val="clear" w:color="auto" w:fill="B2A1C7" w:themeFill="accent4" w:themeFillTint="99"/>
            <w:vAlign w:val="center"/>
          </w:tcPr>
          <w:p w:rsidR="00E129AC" w:rsidRPr="00054B6F" w:rsidRDefault="00E129AC" w:rsidP="006027D5">
            <w:pPr>
              <w:contextualSpacing/>
              <w:rPr>
                <w:rFonts w:ascii="Times New Roman" w:hAnsi="Times New Roman"/>
                <w:sz w:val="18"/>
                <w:szCs w:val="18"/>
              </w:rPr>
            </w:pPr>
            <w:r w:rsidRPr="00054B6F">
              <w:rPr>
                <w:rFonts w:ascii="Times New Roman" w:hAnsi="Times New Roman"/>
                <w:sz w:val="18"/>
                <w:szCs w:val="18"/>
              </w:rPr>
              <w:t>Ortaöğretim Hizmetleri</w:t>
            </w:r>
          </w:p>
          <w:p w:rsidR="00E129AC" w:rsidRPr="00054B6F" w:rsidRDefault="00E129AC" w:rsidP="006027D5">
            <w:pPr>
              <w:contextualSpacing/>
              <w:rPr>
                <w:rFonts w:ascii="Times New Roman" w:hAnsi="Times New Roman"/>
                <w:sz w:val="18"/>
                <w:szCs w:val="18"/>
              </w:rPr>
            </w:pPr>
          </w:p>
        </w:tc>
        <w:tc>
          <w:tcPr>
            <w:tcW w:w="1559" w:type="dxa"/>
            <w:shd w:val="clear" w:color="auto" w:fill="E5DFEC" w:themeFill="accent4" w:themeFillTint="33"/>
            <w:vAlign w:val="center"/>
          </w:tcPr>
          <w:p w:rsidR="00E129AC" w:rsidRPr="00054B6F" w:rsidRDefault="00E129AC" w:rsidP="00E129AC">
            <w:pPr>
              <w:numPr>
                <w:ilvl w:val="0"/>
                <w:numId w:val="40"/>
              </w:numPr>
              <w:spacing w:after="0" w:line="240" w:lineRule="auto"/>
              <w:ind w:left="191" w:hanging="191"/>
              <w:contextualSpacing/>
              <w:rPr>
                <w:rFonts w:ascii="Times New Roman" w:hAnsi="Times New Roman"/>
                <w:sz w:val="18"/>
                <w:szCs w:val="18"/>
              </w:rPr>
            </w:pPr>
            <w:r>
              <w:rPr>
                <w:rFonts w:ascii="Times New Roman" w:hAnsi="Times New Roman"/>
                <w:sz w:val="18"/>
                <w:szCs w:val="18"/>
              </w:rPr>
              <w:t>TEĞH</w:t>
            </w:r>
          </w:p>
          <w:p w:rsidR="00E129AC" w:rsidRPr="00054B6F" w:rsidRDefault="00E129AC" w:rsidP="00E129AC">
            <w:pPr>
              <w:numPr>
                <w:ilvl w:val="0"/>
                <w:numId w:val="40"/>
              </w:numPr>
              <w:spacing w:after="0" w:line="240" w:lineRule="auto"/>
              <w:ind w:left="191" w:hanging="191"/>
              <w:contextualSpacing/>
              <w:rPr>
                <w:rFonts w:ascii="Times New Roman" w:hAnsi="Times New Roman"/>
                <w:sz w:val="18"/>
                <w:szCs w:val="18"/>
              </w:rPr>
            </w:pPr>
            <w:r>
              <w:rPr>
                <w:rFonts w:ascii="Times New Roman" w:hAnsi="Times New Roman"/>
                <w:sz w:val="18"/>
                <w:szCs w:val="18"/>
              </w:rPr>
              <w:t>METEH</w:t>
            </w:r>
          </w:p>
          <w:p w:rsidR="00E129AC" w:rsidRPr="00054B6F" w:rsidRDefault="00E129AC" w:rsidP="00E129AC">
            <w:pPr>
              <w:numPr>
                <w:ilvl w:val="0"/>
                <w:numId w:val="40"/>
              </w:numPr>
              <w:spacing w:after="0" w:line="240" w:lineRule="auto"/>
              <w:ind w:left="191" w:hanging="191"/>
              <w:contextualSpacing/>
              <w:rPr>
                <w:rFonts w:ascii="Times New Roman" w:hAnsi="Times New Roman"/>
                <w:sz w:val="18"/>
                <w:szCs w:val="18"/>
              </w:rPr>
            </w:pPr>
            <w:r>
              <w:rPr>
                <w:rFonts w:ascii="Times New Roman" w:hAnsi="Times New Roman"/>
                <w:sz w:val="18"/>
                <w:szCs w:val="18"/>
              </w:rPr>
              <w:t>DÖH</w:t>
            </w:r>
          </w:p>
          <w:p w:rsidR="00E129AC" w:rsidRPr="00054B6F" w:rsidRDefault="00E129AC" w:rsidP="00E129AC">
            <w:pPr>
              <w:numPr>
                <w:ilvl w:val="0"/>
                <w:numId w:val="36"/>
              </w:numPr>
              <w:spacing w:after="0" w:line="240" w:lineRule="auto"/>
              <w:ind w:left="176" w:hanging="191"/>
              <w:contextualSpacing/>
              <w:rPr>
                <w:rFonts w:ascii="Times New Roman" w:hAnsi="Times New Roman"/>
                <w:sz w:val="18"/>
                <w:szCs w:val="18"/>
              </w:rPr>
            </w:pPr>
            <w:r>
              <w:rPr>
                <w:rFonts w:ascii="Times New Roman" w:hAnsi="Times New Roman"/>
                <w:sz w:val="18"/>
                <w:szCs w:val="18"/>
              </w:rPr>
              <w:t>HBÖ</w:t>
            </w:r>
          </w:p>
          <w:p w:rsidR="00E129AC" w:rsidRDefault="00E129AC" w:rsidP="00E129AC">
            <w:pPr>
              <w:numPr>
                <w:ilvl w:val="0"/>
                <w:numId w:val="40"/>
              </w:numPr>
              <w:spacing w:after="0" w:line="240" w:lineRule="auto"/>
              <w:ind w:left="191" w:hanging="191"/>
              <w:contextualSpacing/>
              <w:rPr>
                <w:rFonts w:ascii="Times New Roman" w:hAnsi="Times New Roman"/>
                <w:sz w:val="18"/>
                <w:szCs w:val="18"/>
              </w:rPr>
            </w:pPr>
            <w:r>
              <w:rPr>
                <w:rFonts w:ascii="Times New Roman" w:hAnsi="Times New Roman"/>
                <w:sz w:val="18"/>
                <w:szCs w:val="18"/>
              </w:rPr>
              <w:t>ÖERH</w:t>
            </w:r>
          </w:p>
          <w:p w:rsidR="00E129AC" w:rsidRPr="00054B6F" w:rsidRDefault="00E129AC" w:rsidP="00E129AC">
            <w:pPr>
              <w:numPr>
                <w:ilvl w:val="0"/>
                <w:numId w:val="40"/>
              </w:numPr>
              <w:spacing w:after="0" w:line="240" w:lineRule="auto"/>
              <w:ind w:left="191" w:hanging="191"/>
              <w:contextualSpacing/>
              <w:rPr>
                <w:rFonts w:ascii="Times New Roman" w:hAnsi="Times New Roman"/>
                <w:sz w:val="18"/>
                <w:szCs w:val="18"/>
              </w:rPr>
            </w:pPr>
            <w:r>
              <w:rPr>
                <w:rFonts w:ascii="Times New Roman" w:hAnsi="Times New Roman"/>
                <w:sz w:val="18"/>
                <w:szCs w:val="18"/>
              </w:rPr>
              <w:t>ÖÖH</w:t>
            </w:r>
          </w:p>
        </w:tc>
      </w:tr>
      <w:tr w:rsidR="00E129AC" w:rsidRPr="00054B6F" w:rsidTr="00E129AC">
        <w:trPr>
          <w:cantSplit/>
          <w:trHeight w:val="20"/>
        </w:trPr>
        <w:tc>
          <w:tcPr>
            <w:tcW w:w="675" w:type="dxa"/>
            <w:vMerge/>
            <w:shd w:val="clear" w:color="auto" w:fill="E5DFEC" w:themeFill="accent4" w:themeFillTint="33"/>
            <w:vAlign w:val="center"/>
          </w:tcPr>
          <w:p w:rsidR="00E129AC" w:rsidRDefault="00E129AC" w:rsidP="006027D5">
            <w:pPr>
              <w:contextualSpacing/>
              <w:rPr>
                <w:rFonts w:ascii="Times New Roman" w:hAnsi="Times New Roman"/>
                <w:color w:val="000000"/>
                <w:sz w:val="18"/>
                <w:szCs w:val="18"/>
              </w:rPr>
            </w:pPr>
          </w:p>
        </w:tc>
        <w:tc>
          <w:tcPr>
            <w:tcW w:w="993" w:type="dxa"/>
            <w:vMerge/>
            <w:shd w:val="clear" w:color="auto" w:fill="CCC0D9" w:themeFill="accent4" w:themeFillTint="66"/>
            <w:vAlign w:val="center"/>
          </w:tcPr>
          <w:p w:rsidR="00E129AC" w:rsidRDefault="00E129AC" w:rsidP="006027D5">
            <w:pPr>
              <w:contextualSpacing/>
              <w:rPr>
                <w:rFonts w:ascii="Times New Roman" w:hAnsi="Times New Roman"/>
                <w:color w:val="000000"/>
                <w:sz w:val="18"/>
                <w:szCs w:val="18"/>
              </w:rPr>
            </w:pPr>
          </w:p>
        </w:tc>
        <w:tc>
          <w:tcPr>
            <w:tcW w:w="425" w:type="dxa"/>
            <w:shd w:val="clear" w:color="auto" w:fill="E5DFEC" w:themeFill="accent4" w:themeFillTint="33"/>
            <w:vAlign w:val="center"/>
          </w:tcPr>
          <w:p w:rsidR="00E129AC" w:rsidRDefault="00E129AC" w:rsidP="006027D5">
            <w:pPr>
              <w:contextualSpacing/>
              <w:rPr>
                <w:rFonts w:ascii="Times New Roman" w:hAnsi="Times New Roman"/>
                <w:color w:val="000000"/>
                <w:sz w:val="18"/>
                <w:szCs w:val="18"/>
              </w:rPr>
            </w:pPr>
            <w:r>
              <w:rPr>
                <w:rFonts w:ascii="Times New Roman" w:hAnsi="Times New Roman"/>
                <w:color w:val="000000"/>
                <w:sz w:val="18"/>
                <w:szCs w:val="18"/>
              </w:rPr>
              <w:t>33</w:t>
            </w:r>
          </w:p>
        </w:tc>
        <w:tc>
          <w:tcPr>
            <w:tcW w:w="4819" w:type="dxa"/>
            <w:shd w:val="clear" w:color="auto" w:fill="CCC0D9" w:themeFill="accent4" w:themeFillTint="66"/>
            <w:vAlign w:val="center"/>
          </w:tcPr>
          <w:p w:rsidR="00E129AC" w:rsidRPr="00761843" w:rsidRDefault="00E129AC" w:rsidP="00695A82">
            <w:pPr>
              <w:tabs>
                <w:tab w:val="left" w:pos="318"/>
              </w:tabs>
              <w:rPr>
                <w:rFonts w:ascii="Times New Roman" w:hAnsi="Times New Roman"/>
                <w:sz w:val="18"/>
                <w:szCs w:val="18"/>
              </w:rPr>
            </w:pPr>
            <w:r>
              <w:rPr>
                <w:b/>
                <w:bCs/>
              </w:rPr>
              <w:br w:type="page"/>
            </w:r>
            <w:r w:rsidRPr="00761843">
              <w:rPr>
                <w:rFonts w:ascii="Times New Roman" w:hAnsi="Times New Roman"/>
              </w:rPr>
              <w:br w:type="page"/>
            </w:r>
            <w:r w:rsidRPr="00761843">
              <w:rPr>
                <w:rFonts w:ascii="Times New Roman" w:hAnsi="Times New Roman"/>
                <w:sz w:val="18"/>
                <w:szCs w:val="18"/>
              </w:rPr>
              <w:t xml:space="preserve">Okuma kültürünün erken yaşlardan başlayarak yaygınlaştırılması </w:t>
            </w:r>
            <w:r>
              <w:rPr>
                <w:rFonts w:ascii="Times New Roman" w:hAnsi="Times New Roman"/>
                <w:sz w:val="18"/>
                <w:szCs w:val="18"/>
              </w:rPr>
              <w:t>sağlanacaktır (</w:t>
            </w:r>
            <w:r w:rsidRPr="00761843">
              <w:rPr>
                <w:rFonts w:ascii="Times New Roman" w:hAnsi="Times New Roman"/>
                <w:sz w:val="18"/>
                <w:szCs w:val="18"/>
              </w:rPr>
              <w:t>Yayınlar çıkarıl</w:t>
            </w:r>
            <w:r>
              <w:rPr>
                <w:rFonts w:ascii="Times New Roman" w:hAnsi="Times New Roman"/>
                <w:sz w:val="18"/>
                <w:szCs w:val="18"/>
              </w:rPr>
              <w:t>ması</w:t>
            </w:r>
            <w:r w:rsidRPr="00761843">
              <w:rPr>
                <w:rFonts w:ascii="Times New Roman" w:hAnsi="Times New Roman"/>
                <w:sz w:val="18"/>
                <w:szCs w:val="18"/>
              </w:rPr>
              <w:t>, okullara gönderilen kitap sayısı</w:t>
            </w:r>
            <w:r>
              <w:rPr>
                <w:rFonts w:ascii="Times New Roman" w:hAnsi="Times New Roman"/>
                <w:sz w:val="18"/>
                <w:szCs w:val="18"/>
              </w:rPr>
              <w:t>nın artırılması</w:t>
            </w:r>
            <w:r w:rsidRPr="00761843">
              <w:rPr>
                <w:rFonts w:ascii="Times New Roman" w:hAnsi="Times New Roman"/>
                <w:sz w:val="18"/>
                <w:szCs w:val="18"/>
              </w:rPr>
              <w:t xml:space="preserve">, </w:t>
            </w:r>
            <w:proofErr w:type="spellStart"/>
            <w:r>
              <w:rPr>
                <w:rFonts w:ascii="Times New Roman" w:hAnsi="Times New Roman"/>
                <w:sz w:val="18"/>
                <w:szCs w:val="18"/>
              </w:rPr>
              <w:t>v.b</w:t>
            </w:r>
            <w:proofErr w:type="spellEnd"/>
            <w:r>
              <w:rPr>
                <w:rFonts w:ascii="Times New Roman" w:hAnsi="Times New Roman"/>
                <w:sz w:val="18"/>
                <w:szCs w:val="18"/>
              </w:rPr>
              <w:t>.).</w:t>
            </w:r>
          </w:p>
        </w:tc>
        <w:tc>
          <w:tcPr>
            <w:tcW w:w="1560" w:type="dxa"/>
            <w:shd w:val="clear" w:color="auto" w:fill="B2A1C7" w:themeFill="accent4" w:themeFillTint="99"/>
            <w:vAlign w:val="center"/>
          </w:tcPr>
          <w:p w:rsidR="00E129AC" w:rsidRPr="00054B6F" w:rsidRDefault="00E129AC" w:rsidP="006027D5">
            <w:pPr>
              <w:contextualSpacing/>
              <w:rPr>
                <w:rFonts w:ascii="Times New Roman" w:hAnsi="Times New Roman"/>
                <w:sz w:val="18"/>
                <w:szCs w:val="18"/>
              </w:rPr>
            </w:pPr>
            <w:r w:rsidRPr="00054B6F">
              <w:rPr>
                <w:rFonts w:ascii="Times New Roman" w:hAnsi="Times New Roman"/>
                <w:sz w:val="18"/>
                <w:szCs w:val="18"/>
              </w:rPr>
              <w:t>Destek</w:t>
            </w:r>
          </w:p>
          <w:p w:rsidR="00E129AC" w:rsidRPr="00054B6F" w:rsidRDefault="00E129AC" w:rsidP="006027D5">
            <w:pPr>
              <w:contextualSpacing/>
              <w:rPr>
                <w:rFonts w:ascii="Times New Roman" w:hAnsi="Times New Roman"/>
                <w:sz w:val="18"/>
                <w:szCs w:val="18"/>
              </w:rPr>
            </w:pPr>
            <w:r w:rsidRPr="00054B6F">
              <w:rPr>
                <w:rFonts w:ascii="Times New Roman" w:hAnsi="Times New Roman"/>
                <w:sz w:val="18"/>
                <w:szCs w:val="18"/>
              </w:rPr>
              <w:t>Hizmetleri 2</w:t>
            </w:r>
          </w:p>
        </w:tc>
        <w:tc>
          <w:tcPr>
            <w:tcW w:w="1559" w:type="dxa"/>
            <w:shd w:val="clear" w:color="auto" w:fill="E5DFEC" w:themeFill="accent4" w:themeFillTint="33"/>
            <w:vAlign w:val="center"/>
          </w:tcPr>
          <w:p w:rsidR="00E129AC" w:rsidRPr="00054B6F" w:rsidRDefault="00E129AC" w:rsidP="00E129AC">
            <w:pPr>
              <w:numPr>
                <w:ilvl w:val="0"/>
                <w:numId w:val="40"/>
              </w:numPr>
              <w:spacing w:after="0" w:line="240" w:lineRule="auto"/>
              <w:ind w:left="191" w:hanging="191"/>
              <w:contextualSpacing/>
              <w:rPr>
                <w:rFonts w:ascii="Times New Roman" w:hAnsi="Times New Roman"/>
                <w:sz w:val="18"/>
                <w:szCs w:val="18"/>
              </w:rPr>
            </w:pPr>
            <w:r>
              <w:rPr>
                <w:rFonts w:ascii="Times New Roman" w:hAnsi="Times New Roman"/>
                <w:sz w:val="18"/>
                <w:szCs w:val="18"/>
              </w:rPr>
              <w:t>Tüm Bölümler</w:t>
            </w:r>
          </w:p>
        </w:tc>
      </w:tr>
      <w:tr w:rsidR="00E129AC" w:rsidRPr="00054B6F" w:rsidTr="00E129AC">
        <w:trPr>
          <w:cantSplit/>
          <w:trHeight w:val="20"/>
        </w:trPr>
        <w:tc>
          <w:tcPr>
            <w:tcW w:w="675" w:type="dxa"/>
            <w:vMerge/>
            <w:shd w:val="clear" w:color="auto" w:fill="E5DFEC" w:themeFill="accent4" w:themeFillTint="33"/>
            <w:vAlign w:val="center"/>
          </w:tcPr>
          <w:p w:rsidR="00E129AC" w:rsidRDefault="00E129AC" w:rsidP="006027D5">
            <w:pPr>
              <w:contextualSpacing/>
              <w:rPr>
                <w:rFonts w:ascii="Times New Roman" w:hAnsi="Times New Roman"/>
                <w:color w:val="000000"/>
                <w:sz w:val="18"/>
                <w:szCs w:val="18"/>
              </w:rPr>
            </w:pPr>
          </w:p>
        </w:tc>
        <w:tc>
          <w:tcPr>
            <w:tcW w:w="993" w:type="dxa"/>
            <w:vMerge/>
            <w:shd w:val="clear" w:color="auto" w:fill="CCC0D9" w:themeFill="accent4" w:themeFillTint="66"/>
            <w:vAlign w:val="center"/>
          </w:tcPr>
          <w:p w:rsidR="00E129AC" w:rsidRDefault="00E129AC" w:rsidP="006027D5">
            <w:pPr>
              <w:contextualSpacing/>
              <w:rPr>
                <w:rFonts w:ascii="Times New Roman" w:hAnsi="Times New Roman"/>
                <w:color w:val="000000"/>
                <w:sz w:val="18"/>
                <w:szCs w:val="18"/>
              </w:rPr>
            </w:pPr>
          </w:p>
        </w:tc>
        <w:tc>
          <w:tcPr>
            <w:tcW w:w="425" w:type="dxa"/>
            <w:shd w:val="clear" w:color="auto" w:fill="E5DFEC" w:themeFill="accent4" w:themeFillTint="33"/>
            <w:vAlign w:val="center"/>
          </w:tcPr>
          <w:p w:rsidR="00E129AC" w:rsidRDefault="00E129AC" w:rsidP="006027D5">
            <w:pPr>
              <w:contextualSpacing/>
              <w:rPr>
                <w:rFonts w:ascii="Times New Roman" w:hAnsi="Times New Roman"/>
                <w:color w:val="000000"/>
                <w:sz w:val="18"/>
                <w:szCs w:val="18"/>
              </w:rPr>
            </w:pPr>
            <w:r>
              <w:rPr>
                <w:rFonts w:ascii="Times New Roman" w:hAnsi="Times New Roman"/>
                <w:color w:val="000000"/>
                <w:sz w:val="18"/>
                <w:szCs w:val="18"/>
              </w:rPr>
              <w:t>34</w:t>
            </w:r>
          </w:p>
        </w:tc>
        <w:tc>
          <w:tcPr>
            <w:tcW w:w="4819" w:type="dxa"/>
            <w:shd w:val="clear" w:color="auto" w:fill="CCC0D9" w:themeFill="accent4" w:themeFillTint="66"/>
            <w:vAlign w:val="center"/>
          </w:tcPr>
          <w:p w:rsidR="00E129AC" w:rsidRPr="00054B6F" w:rsidRDefault="00E129AC" w:rsidP="006027D5">
            <w:pPr>
              <w:tabs>
                <w:tab w:val="left" w:pos="0"/>
              </w:tabs>
              <w:contextualSpacing/>
              <w:rPr>
                <w:rFonts w:ascii="Times New Roman" w:hAnsi="Times New Roman"/>
                <w:sz w:val="18"/>
                <w:szCs w:val="18"/>
              </w:rPr>
            </w:pPr>
            <w:r w:rsidRPr="00054B6F">
              <w:rPr>
                <w:rFonts w:ascii="Times New Roman" w:hAnsi="Times New Roman"/>
                <w:sz w:val="18"/>
                <w:szCs w:val="18"/>
              </w:rPr>
              <w:t>Örgün ve yaygın eğitim kurumlarında bilgi ve iletişim teknolojisi altyapısı geliştirilecek, öğrenci ve öğretmenlerin bu teknolojileri kullanma yetkinlikleri artırılacaktır.</w:t>
            </w:r>
          </w:p>
        </w:tc>
        <w:tc>
          <w:tcPr>
            <w:tcW w:w="1560" w:type="dxa"/>
            <w:shd w:val="clear" w:color="auto" w:fill="B2A1C7" w:themeFill="accent4" w:themeFillTint="99"/>
            <w:vAlign w:val="center"/>
          </w:tcPr>
          <w:p w:rsidR="00E129AC" w:rsidRPr="00054B6F" w:rsidRDefault="00E129AC" w:rsidP="006027D5">
            <w:pPr>
              <w:contextualSpacing/>
              <w:rPr>
                <w:rFonts w:ascii="Times New Roman" w:hAnsi="Times New Roman"/>
                <w:sz w:val="18"/>
                <w:szCs w:val="18"/>
              </w:rPr>
            </w:pPr>
            <w:r w:rsidRPr="00054B6F">
              <w:rPr>
                <w:rFonts w:ascii="Times New Roman" w:hAnsi="Times New Roman"/>
                <w:sz w:val="18"/>
                <w:szCs w:val="18"/>
              </w:rPr>
              <w:t>Bilgi İşlem ve Eğitim Teknolojileri Hizmetleri 2</w:t>
            </w:r>
          </w:p>
        </w:tc>
        <w:tc>
          <w:tcPr>
            <w:tcW w:w="1559" w:type="dxa"/>
            <w:shd w:val="clear" w:color="auto" w:fill="E5DFEC" w:themeFill="accent4" w:themeFillTint="33"/>
            <w:vAlign w:val="center"/>
          </w:tcPr>
          <w:p w:rsidR="00E129AC" w:rsidRPr="00054B6F" w:rsidRDefault="00E129AC" w:rsidP="00E129AC">
            <w:pPr>
              <w:numPr>
                <w:ilvl w:val="0"/>
                <w:numId w:val="40"/>
              </w:numPr>
              <w:spacing w:after="0" w:line="240" w:lineRule="auto"/>
              <w:ind w:left="191" w:hanging="191"/>
              <w:contextualSpacing/>
              <w:rPr>
                <w:rFonts w:ascii="Times New Roman" w:hAnsi="Times New Roman"/>
                <w:sz w:val="18"/>
                <w:szCs w:val="18"/>
              </w:rPr>
            </w:pPr>
            <w:r>
              <w:rPr>
                <w:rFonts w:ascii="Times New Roman" w:hAnsi="Times New Roman"/>
                <w:sz w:val="18"/>
                <w:szCs w:val="18"/>
              </w:rPr>
              <w:t>TEĞH</w:t>
            </w:r>
          </w:p>
          <w:p w:rsidR="00E129AC" w:rsidRPr="00054B6F" w:rsidRDefault="00E129AC" w:rsidP="00E129AC">
            <w:pPr>
              <w:numPr>
                <w:ilvl w:val="0"/>
                <w:numId w:val="40"/>
              </w:numPr>
              <w:spacing w:after="0" w:line="240" w:lineRule="auto"/>
              <w:ind w:left="191" w:hanging="191"/>
              <w:contextualSpacing/>
              <w:rPr>
                <w:rFonts w:ascii="Times New Roman" w:hAnsi="Times New Roman"/>
                <w:sz w:val="18"/>
                <w:szCs w:val="18"/>
              </w:rPr>
            </w:pPr>
            <w:r>
              <w:rPr>
                <w:rFonts w:ascii="Times New Roman" w:hAnsi="Times New Roman"/>
                <w:sz w:val="18"/>
                <w:szCs w:val="18"/>
              </w:rPr>
              <w:t>OÖH</w:t>
            </w:r>
          </w:p>
          <w:p w:rsidR="00E129AC" w:rsidRPr="00054B6F" w:rsidRDefault="00E129AC" w:rsidP="00E129AC">
            <w:pPr>
              <w:numPr>
                <w:ilvl w:val="0"/>
                <w:numId w:val="40"/>
              </w:numPr>
              <w:spacing w:after="0" w:line="240" w:lineRule="auto"/>
              <w:ind w:left="191" w:hanging="191"/>
              <w:contextualSpacing/>
              <w:rPr>
                <w:rFonts w:ascii="Times New Roman" w:hAnsi="Times New Roman"/>
                <w:sz w:val="18"/>
                <w:szCs w:val="18"/>
              </w:rPr>
            </w:pPr>
            <w:r>
              <w:rPr>
                <w:rFonts w:ascii="Times New Roman" w:hAnsi="Times New Roman"/>
                <w:sz w:val="18"/>
                <w:szCs w:val="18"/>
              </w:rPr>
              <w:t>METEH</w:t>
            </w:r>
          </w:p>
          <w:p w:rsidR="00E129AC" w:rsidRPr="00054B6F" w:rsidRDefault="00E129AC" w:rsidP="00E129AC">
            <w:pPr>
              <w:numPr>
                <w:ilvl w:val="0"/>
                <w:numId w:val="40"/>
              </w:numPr>
              <w:spacing w:after="0" w:line="240" w:lineRule="auto"/>
              <w:ind w:left="191" w:hanging="191"/>
              <w:contextualSpacing/>
              <w:rPr>
                <w:rFonts w:ascii="Times New Roman" w:hAnsi="Times New Roman"/>
                <w:sz w:val="18"/>
                <w:szCs w:val="18"/>
              </w:rPr>
            </w:pPr>
            <w:r>
              <w:rPr>
                <w:rFonts w:ascii="Times New Roman" w:hAnsi="Times New Roman"/>
                <w:sz w:val="18"/>
                <w:szCs w:val="18"/>
              </w:rPr>
              <w:t>DÖH</w:t>
            </w:r>
          </w:p>
          <w:p w:rsidR="00E129AC" w:rsidRPr="00054B6F" w:rsidRDefault="00E129AC" w:rsidP="00E129AC">
            <w:pPr>
              <w:numPr>
                <w:ilvl w:val="0"/>
                <w:numId w:val="36"/>
              </w:numPr>
              <w:spacing w:after="0" w:line="240" w:lineRule="auto"/>
              <w:ind w:left="176" w:hanging="142"/>
              <w:contextualSpacing/>
              <w:rPr>
                <w:rFonts w:ascii="Times New Roman" w:hAnsi="Times New Roman"/>
                <w:sz w:val="18"/>
                <w:szCs w:val="18"/>
              </w:rPr>
            </w:pPr>
            <w:r>
              <w:rPr>
                <w:rFonts w:ascii="Times New Roman" w:hAnsi="Times New Roman"/>
                <w:sz w:val="18"/>
                <w:szCs w:val="18"/>
              </w:rPr>
              <w:t>HBÖ</w:t>
            </w:r>
          </w:p>
          <w:p w:rsidR="00E129AC" w:rsidRDefault="00E129AC" w:rsidP="00E129AC">
            <w:pPr>
              <w:numPr>
                <w:ilvl w:val="0"/>
                <w:numId w:val="36"/>
              </w:numPr>
              <w:spacing w:after="0" w:line="240" w:lineRule="auto"/>
              <w:ind w:left="176" w:hanging="142"/>
              <w:contextualSpacing/>
              <w:rPr>
                <w:rFonts w:ascii="Times New Roman" w:hAnsi="Times New Roman"/>
                <w:sz w:val="18"/>
                <w:szCs w:val="18"/>
              </w:rPr>
            </w:pPr>
            <w:r>
              <w:rPr>
                <w:rFonts w:ascii="Times New Roman" w:hAnsi="Times New Roman"/>
                <w:sz w:val="18"/>
                <w:szCs w:val="18"/>
              </w:rPr>
              <w:t>ÖERH</w:t>
            </w:r>
          </w:p>
          <w:p w:rsidR="00E129AC" w:rsidRPr="00054B6F" w:rsidRDefault="00E129AC" w:rsidP="00E129AC">
            <w:pPr>
              <w:numPr>
                <w:ilvl w:val="0"/>
                <w:numId w:val="36"/>
              </w:numPr>
              <w:spacing w:after="0" w:line="240" w:lineRule="auto"/>
              <w:ind w:left="176" w:hanging="142"/>
              <w:contextualSpacing/>
              <w:rPr>
                <w:rFonts w:ascii="Times New Roman" w:hAnsi="Times New Roman"/>
                <w:sz w:val="18"/>
                <w:szCs w:val="18"/>
              </w:rPr>
            </w:pPr>
            <w:r>
              <w:rPr>
                <w:rFonts w:ascii="Times New Roman" w:hAnsi="Times New Roman"/>
                <w:sz w:val="18"/>
                <w:szCs w:val="18"/>
              </w:rPr>
              <w:t>ÖÖH</w:t>
            </w:r>
          </w:p>
        </w:tc>
      </w:tr>
      <w:tr w:rsidR="00E129AC" w:rsidRPr="00054B6F" w:rsidTr="00E129AC">
        <w:trPr>
          <w:cantSplit/>
          <w:trHeight w:val="20"/>
        </w:trPr>
        <w:tc>
          <w:tcPr>
            <w:tcW w:w="675" w:type="dxa"/>
            <w:vMerge/>
            <w:shd w:val="clear" w:color="auto" w:fill="E5DFEC" w:themeFill="accent4" w:themeFillTint="33"/>
            <w:vAlign w:val="center"/>
          </w:tcPr>
          <w:p w:rsidR="00E129AC" w:rsidRDefault="00E129AC" w:rsidP="006027D5">
            <w:pPr>
              <w:contextualSpacing/>
              <w:rPr>
                <w:rFonts w:ascii="Times New Roman" w:hAnsi="Times New Roman"/>
                <w:color w:val="000000"/>
                <w:sz w:val="18"/>
                <w:szCs w:val="18"/>
              </w:rPr>
            </w:pPr>
          </w:p>
        </w:tc>
        <w:tc>
          <w:tcPr>
            <w:tcW w:w="993" w:type="dxa"/>
            <w:vMerge/>
            <w:shd w:val="clear" w:color="auto" w:fill="CCC0D9" w:themeFill="accent4" w:themeFillTint="66"/>
            <w:vAlign w:val="center"/>
          </w:tcPr>
          <w:p w:rsidR="00E129AC" w:rsidRDefault="00E129AC" w:rsidP="006027D5">
            <w:pPr>
              <w:contextualSpacing/>
              <w:rPr>
                <w:rFonts w:ascii="Times New Roman" w:hAnsi="Times New Roman"/>
                <w:color w:val="000000"/>
                <w:sz w:val="18"/>
                <w:szCs w:val="18"/>
              </w:rPr>
            </w:pPr>
          </w:p>
        </w:tc>
        <w:tc>
          <w:tcPr>
            <w:tcW w:w="425" w:type="dxa"/>
            <w:shd w:val="clear" w:color="auto" w:fill="E5DFEC" w:themeFill="accent4" w:themeFillTint="33"/>
            <w:vAlign w:val="center"/>
          </w:tcPr>
          <w:p w:rsidR="00E129AC" w:rsidRDefault="00E129AC" w:rsidP="006027D5">
            <w:pPr>
              <w:contextualSpacing/>
              <w:rPr>
                <w:rFonts w:ascii="Times New Roman" w:hAnsi="Times New Roman"/>
                <w:color w:val="000000"/>
                <w:sz w:val="18"/>
                <w:szCs w:val="18"/>
              </w:rPr>
            </w:pPr>
            <w:r>
              <w:rPr>
                <w:rFonts w:ascii="Times New Roman" w:hAnsi="Times New Roman"/>
                <w:color w:val="000000"/>
                <w:sz w:val="18"/>
                <w:szCs w:val="18"/>
              </w:rPr>
              <w:t>35</w:t>
            </w:r>
          </w:p>
        </w:tc>
        <w:tc>
          <w:tcPr>
            <w:tcW w:w="4819" w:type="dxa"/>
            <w:shd w:val="clear" w:color="auto" w:fill="CCC0D9" w:themeFill="accent4" w:themeFillTint="66"/>
            <w:vAlign w:val="center"/>
          </w:tcPr>
          <w:p w:rsidR="00E129AC" w:rsidRPr="00054B6F" w:rsidRDefault="00E129AC" w:rsidP="006027D5">
            <w:pPr>
              <w:spacing w:after="160"/>
              <w:rPr>
                <w:rFonts w:ascii="Times New Roman" w:hAnsi="Times New Roman"/>
                <w:sz w:val="18"/>
                <w:szCs w:val="18"/>
              </w:rPr>
            </w:pPr>
            <w:r w:rsidRPr="00054B6F">
              <w:rPr>
                <w:rFonts w:ascii="Times New Roman" w:hAnsi="Times New Roman"/>
                <w:sz w:val="18"/>
                <w:szCs w:val="18"/>
              </w:rPr>
              <w:t xml:space="preserve">Eğitim Bilişim Ağının (EBA)öğrenci, öğretmen ve ilgili bireyler tarafından kullanımını artırmak amacıyla tanıtım faaliyetleri gerçekleştirilecek ve EBA’ </w:t>
            </w:r>
            <w:proofErr w:type="spellStart"/>
            <w:r w:rsidRPr="00054B6F">
              <w:rPr>
                <w:rFonts w:ascii="Times New Roman" w:hAnsi="Times New Roman"/>
                <w:sz w:val="18"/>
                <w:szCs w:val="18"/>
              </w:rPr>
              <w:t>nın</w:t>
            </w:r>
            <w:proofErr w:type="spellEnd"/>
            <w:r w:rsidRPr="00054B6F">
              <w:rPr>
                <w:rFonts w:ascii="Times New Roman" w:hAnsi="Times New Roman"/>
                <w:sz w:val="18"/>
                <w:szCs w:val="18"/>
              </w:rPr>
              <w:t xml:space="preserve"> etkin kullanımının sağlanması için öğretmenlere hizmet içi eğitimler verilecektir.</w:t>
            </w:r>
          </w:p>
        </w:tc>
        <w:tc>
          <w:tcPr>
            <w:tcW w:w="1560" w:type="dxa"/>
            <w:shd w:val="clear" w:color="auto" w:fill="B2A1C7" w:themeFill="accent4" w:themeFillTint="99"/>
            <w:vAlign w:val="center"/>
          </w:tcPr>
          <w:p w:rsidR="00E129AC" w:rsidRPr="00054B6F" w:rsidRDefault="00E129AC" w:rsidP="006027D5">
            <w:pPr>
              <w:contextualSpacing/>
              <w:rPr>
                <w:rFonts w:ascii="Times New Roman" w:hAnsi="Times New Roman"/>
                <w:sz w:val="18"/>
                <w:szCs w:val="18"/>
              </w:rPr>
            </w:pPr>
            <w:r w:rsidRPr="00054B6F">
              <w:rPr>
                <w:rFonts w:ascii="Times New Roman" w:hAnsi="Times New Roman"/>
                <w:sz w:val="18"/>
                <w:szCs w:val="18"/>
              </w:rPr>
              <w:t>Bilgi İşlem ve Eğitim Teknolojileri Hizmetleri 2</w:t>
            </w:r>
          </w:p>
        </w:tc>
        <w:tc>
          <w:tcPr>
            <w:tcW w:w="1559" w:type="dxa"/>
            <w:shd w:val="clear" w:color="auto" w:fill="E5DFEC" w:themeFill="accent4" w:themeFillTint="33"/>
            <w:vAlign w:val="center"/>
          </w:tcPr>
          <w:p w:rsidR="00E129AC" w:rsidRPr="00054B6F" w:rsidRDefault="00E129AC" w:rsidP="00E129AC">
            <w:pPr>
              <w:numPr>
                <w:ilvl w:val="0"/>
                <w:numId w:val="40"/>
              </w:numPr>
              <w:spacing w:after="0" w:line="240" w:lineRule="auto"/>
              <w:ind w:left="191" w:hanging="191"/>
              <w:contextualSpacing/>
              <w:rPr>
                <w:rFonts w:ascii="Times New Roman" w:hAnsi="Times New Roman"/>
                <w:sz w:val="18"/>
                <w:szCs w:val="18"/>
              </w:rPr>
            </w:pPr>
            <w:r>
              <w:rPr>
                <w:rFonts w:ascii="Times New Roman" w:hAnsi="Times New Roman"/>
                <w:sz w:val="18"/>
                <w:szCs w:val="18"/>
              </w:rPr>
              <w:t>Tüm Birimler</w:t>
            </w:r>
          </w:p>
        </w:tc>
      </w:tr>
      <w:tr w:rsidR="00E129AC" w:rsidRPr="00054B6F" w:rsidTr="00E129AC">
        <w:trPr>
          <w:cantSplit/>
          <w:trHeight w:val="20"/>
        </w:trPr>
        <w:tc>
          <w:tcPr>
            <w:tcW w:w="675" w:type="dxa"/>
            <w:vMerge/>
            <w:shd w:val="clear" w:color="auto" w:fill="E5DFEC" w:themeFill="accent4" w:themeFillTint="33"/>
            <w:vAlign w:val="center"/>
          </w:tcPr>
          <w:p w:rsidR="00E129AC" w:rsidRDefault="00E129AC" w:rsidP="006027D5">
            <w:pPr>
              <w:contextualSpacing/>
              <w:rPr>
                <w:rFonts w:ascii="Times New Roman" w:hAnsi="Times New Roman"/>
                <w:color w:val="000000"/>
                <w:sz w:val="18"/>
                <w:szCs w:val="18"/>
              </w:rPr>
            </w:pPr>
          </w:p>
        </w:tc>
        <w:tc>
          <w:tcPr>
            <w:tcW w:w="993" w:type="dxa"/>
            <w:vMerge/>
            <w:shd w:val="clear" w:color="auto" w:fill="CCC0D9" w:themeFill="accent4" w:themeFillTint="66"/>
            <w:vAlign w:val="center"/>
          </w:tcPr>
          <w:p w:rsidR="00E129AC" w:rsidRDefault="00E129AC" w:rsidP="006027D5">
            <w:pPr>
              <w:contextualSpacing/>
              <w:rPr>
                <w:rFonts w:ascii="Times New Roman" w:hAnsi="Times New Roman"/>
                <w:color w:val="000000"/>
                <w:sz w:val="18"/>
                <w:szCs w:val="18"/>
              </w:rPr>
            </w:pPr>
          </w:p>
        </w:tc>
        <w:tc>
          <w:tcPr>
            <w:tcW w:w="425" w:type="dxa"/>
            <w:shd w:val="clear" w:color="auto" w:fill="E5DFEC" w:themeFill="accent4" w:themeFillTint="33"/>
            <w:vAlign w:val="center"/>
          </w:tcPr>
          <w:p w:rsidR="00E129AC" w:rsidRDefault="00E129AC" w:rsidP="006027D5">
            <w:pPr>
              <w:contextualSpacing/>
              <w:rPr>
                <w:rFonts w:ascii="Times New Roman" w:hAnsi="Times New Roman"/>
                <w:color w:val="000000"/>
                <w:sz w:val="18"/>
                <w:szCs w:val="18"/>
              </w:rPr>
            </w:pPr>
            <w:r>
              <w:rPr>
                <w:rFonts w:ascii="Times New Roman" w:hAnsi="Times New Roman"/>
                <w:color w:val="000000"/>
                <w:sz w:val="18"/>
                <w:szCs w:val="18"/>
              </w:rPr>
              <w:t>36</w:t>
            </w:r>
          </w:p>
        </w:tc>
        <w:tc>
          <w:tcPr>
            <w:tcW w:w="4819" w:type="dxa"/>
            <w:shd w:val="clear" w:color="auto" w:fill="CCC0D9" w:themeFill="accent4" w:themeFillTint="66"/>
            <w:vAlign w:val="center"/>
          </w:tcPr>
          <w:p w:rsidR="00E129AC" w:rsidRPr="00054B6F" w:rsidRDefault="00695A82" w:rsidP="006027D5">
            <w:pPr>
              <w:tabs>
                <w:tab w:val="left" w:pos="0"/>
              </w:tabs>
              <w:rPr>
                <w:rFonts w:ascii="Times New Roman" w:hAnsi="Times New Roman"/>
                <w:sz w:val="18"/>
                <w:szCs w:val="18"/>
              </w:rPr>
            </w:pPr>
            <w:r>
              <w:rPr>
                <w:rFonts w:ascii="Times New Roman" w:hAnsi="Times New Roman"/>
                <w:sz w:val="18"/>
                <w:szCs w:val="18"/>
              </w:rPr>
              <w:t xml:space="preserve">Merkezi sınav </w:t>
            </w:r>
            <w:proofErr w:type="gramStart"/>
            <w:r>
              <w:rPr>
                <w:rFonts w:ascii="Times New Roman" w:hAnsi="Times New Roman"/>
                <w:sz w:val="18"/>
                <w:szCs w:val="18"/>
              </w:rPr>
              <w:t xml:space="preserve">sonuçlarının </w:t>
            </w:r>
            <w:r w:rsidR="00E129AC" w:rsidRPr="00054B6F">
              <w:rPr>
                <w:rFonts w:ascii="Times New Roman" w:hAnsi="Times New Roman"/>
                <w:sz w:val="18"/>
                <w:szCs w:val="18"/>
              </w:rPr>
              <w:t xml:space="preserve"> ilçe</w:t>
            </w:r>
            <w:proofErr w:type="gramEnd"/>
            <w:r w:rsidR="00E129AC" w:rsidRPr="00054B6F">
              <w:rPr>
                <w:rFonts w:ascii="Times New Roman" w:hAnsi="Times New Roman"/>
                <w:sz w:val="18"/>
                <w:szCs w:val="18"/>
              </w:rPr>
              <w:t xml:space="preserve"> ve okul düzeyinde analizleri yapılacaktır. </w:t>
            </w:r>
          </w:p>
        </w:tc>
        <w:tc>
          <w:tcPr>
            <w:tcW w:w="1560" w:type="dxa"/>
            <w:shd w:val="clear" w:color="auto" w:fill="B2A1C7" w:themeFill="accent4" w:themeFillTint="99"/>
            <w:vAlign w:val="center"/>
          </w:tcPr>
          <w:p w:rsidR="00E129AC" w:rsidRPr="00054B6F" w:rsidRDefault="00E129AC" w:rsidP="006027D5">
            <w:pPr>
              <w:rPr>
                <w:rFonts w:ascii="Times New Roman" w:hAnsi="Times New Roman"/>
                <w:sz w:val="20"/>
                <w:szCs w:val="20"/>
              </w:rPr>
            </w:pPr>
            <w:r w:rsidRPr="00054B6F">
              <w:rPr>
                <w:rFonts w:ascii="Times New Roman" w:hAnsi="Times New Roman"/>
                <w:sz w:val="18"/>
                <w:szCs w:val="18"/>
              </w:rPr>
              <w:t>Strateji Geliştirme Hizmetleri- 3</w:t>
            </w:r>
          </w:p>
        </w:tc>
        <w:tc>
          <w:tcPr>
            <w:tcW w:w="1559" w:type="dxa"/>
            <w:shd w:val="clear" w:color="auto" w:fill="E5DFEC" w:themeFill="accent4" w:themeFillTint="33"/>
            <w:vAlign w:val="center"/>
          </w:tcPr>
          <w:p w:rsidR="00E129AC" w:rsidRPr="00054B6F" w:rsidRDefault="00E129AC" w:rsidP="00E129AC">
            <w:pPr>
              <w:numPr>
                <w:ilvl w:val="0"/>
                <w:numId w:val="40"/>
              </w:numPr>
              <w:spacing w:after="0" w:line="240" w:lineRule="auto"/>
              <w:ind w:left="198" w:hanging="198"/>
              <w:rPr>
                <w:rFonts w:ascii="Times New Roman" w:hAnsi="Times New Roman"/>
                <w:sz w:val="20"/>
                <w:szCs w:val="20"/>
              </w:rPr>
            </w:pPr>
            <w:r>
              <w:rPr>
                <w:rFonts w:ascii="Times New Roman" w:hAnsi="Times New Roman"/>
                <w:sz w:val="18"/>
                <w:szCs w:val="18"/>
              </w:rPr>
              <w:t>SGH</w:t>
            </w:r>
            <w:r w:rsidRPr="00054B6F">
              <w:rPr>
                <w:rFonts w:ascii="Times New Roman" w:hAnsi="Times New Roman"/>
                <w:sz w:val="18"/>
                <w:szCs w:val="18"/>
              </w:rPr>
              <w:t>1</w:t>
            </w:r>
          </w:p>
          <w:p w:rsidR="00E129AC" w:rsidRPr="00054B6F" w:rsidRDefault="00E129AC" w:rsidP="00E129AC">
            <w:pPr>
              <w:numPr>
                <w:ilvl w:val="0"/>
                <w:numId w:val="40"/>
              </w:numPr>
              <w:spacing w:after="0" w:line="240" w:lineRule="auto"/>
              <w:ind w:left="191" w:hanging="191"/>
              <w:contextualSpacing/>
              <w:rPr>
                <w:rFonts w:ascii="Times New Roman" w:hAnsi="Times New Roman"/>
                <w:sz w:val="18"/>
                <w:szCs w:val="18"/>
              </w:rPr>
            </w:pPr>
            <w:r>
              <w:rPr>
                <w:rFonts w:ascii="Times New Roman" w:hAnsi="Times New Roman"/>
                <w:sz w:val="18"/>
                <w:szCs w:val="18"/>
              </w:rPr>
              <w:t>TEĞH</w:t>
            </w:r>
          </w:p>
          <w:p w:rsidR="00E129AC" w:rsidRPr="00054B6F" w:rsidRDefault="00E129AC" w:rsidP="00E129AC">
            <w:pPr>
              <w:numPr>
                <w:ilvl w:val="0"/>
                <w:numId w:val="40"/>
              </w:numPr>
              <w:spacing w:after="0" w:line="240" w:lineRule="auto"/>
              <w:ind w:left="191" w:hanging="191"/>
              <w:contextualSpacing/>
              <w:rPr>
                <w:rFonts w:ascii="Times New Roman" w:hAnsi="Times New Roman"/>
                <w:sz w:val="18"/>
                <w:szCs w:val="18"/>
              </w:rPr>
            </w:pPr>
            <w:r>
              <w:rPr>
                <w:rFonts w:ascii="Times New Roman" w:hAnsi="Times New Roman"/>
                <w:sz w:val="18"/>
                <w:szCs w:val="18"/>
              </w:rPr>
              <w:t>OÖH</w:t>
            </w:r>
          </w:p>
          <w:p w:rsidR="00E129AC" w:rsidRPr="00054B6F" w:rsidRDefault="00E129AC" w:rsidP="00E129AC">
            <w:pPr>
              <w:numPr>
                <w:ilvl w:val="0"/>
                <w:numId w:val="40"/>
              </w:numPr>
              <w:spacing w:after="0" w:line="240" w:lineRule="auto"/>
              <w:ind w:left="191" w:hanging="191"/>
              <w:contextualSpacing/>
              <w:rPr>
                <w:rFonts w:ascii="Times New Roman" w:hAnsi="Times New Roman"/>
                <w:sz w:val="18"/>
                <w:szCs w:val="18"/>
              </w:rPr>
            </w:pPr>
            <w:r>
              <w:rPr>
                <w:rFonts w:ascii="Times New Roman" w:hAnsi="Times New Roman"/>
                <w:sz w:val="18"/>
                <w:szCs w:val="18"/>
              </w:rPr>
              <w:t>METEH</w:t>
            </w:r>
          </w:p>
          <w:p w:rsidR="00E129AC" w:rsidRPr="00054B6F" w:rsidRDefault="00E129AC" w:rsidP="00E129AC">
            <w:pPr>
              <w:numPr>
                <w:ilvl w:val="0"/>
                <w:numId w:val="40"/>
              </w:numPr>
              <w:spacing w:after="0" w:line="240" w:lineRule="auto"/>
              <w:ind w:left="191" w:hanging="191"/>
              <w:contextualSpacing/>
              <w:rPr>
                <w:rFonts w:ascii="Times New Roman" w:hAnsi="Times New Roman"/>
                <w:sz w:val="18"/>
                <w:szCs w:val="18"/>
              </w:rPr>
            </w:pPr>
            <w:r>
              <w:rPr>
                <w:rFonts w:ascii="Times New Roman" w:hAnsi="Times New Roman"/>
                <w:sz w:val="18"/>
                <w:szCs w:val="18"/>
              </w:rPr>
              <w:t>DÖH</w:t>
            </w:r>
          </w:p>
        </w:tc>
      </w:tr>
      <w:tr w:rsidR="00E129AC" w:rsidRPr="00054B6F" w:rsidTr="00E129AC">
        <w:trPr>
          <w:cantSplit/>
          <w:trHeight w:val="20"/>
        </w:trPr>
        <w:tc>
          <w:tcPr>
            <w:tcW w:w="675" w:type="dxa"/>
            <w:vMerge/>
            <w:shd w:val="clear" w:color="auto" w:fill="E5DFEC" w:themeFill="accent4" w:themeFillTint="33"/>
            <w:vAlign w:val="center"/>
          </w:tcPr>
          <w:p w:rsidR="00E129AC" w:rsidRDefault="00E129AC" w:rsidP="006027D5">
            <w:pPr>
              <w:contextualSpacing/>
              <w:rPr>
                <w:rFonts w:ascii="Times New Roman" w:hAnsi="Times New Roman"/>
                <w:color w:val="000000"/>
                <w:sz w:val="18"/>
                <w:szCs w:val="18"/>
              </w:rPr>
            </w:pPr>
          </w:p>
        </w:tc>
        <w:tc>
          <w:tcPr>
            <w:tcW w:w="993" w:type="dxa"/>
            <w:vMerge/>
            <w:shd w:val="clear" w:color="auto" w:fill="CCC0D9" w:themeFill="accent4" w:themeFillTint="66"/>
            <w:vAlign w:val="center"/>
          </w:tcPr>
          <w:p w:rsidR="00E129AC" w:rsidRDefault="00E129AC" w:rsidP="006027D5">
            <w:pPr>
              <w:contextualSpacing/>
              <w:rPr>
                <w:rFonts w:ascii="Times New Roman" w:hAnsi="Times New Roman"/>
                <w:color w:val="000000"/>
                <w:sz w:val="18"/>
                <w:szCs w:val="18"/>
              </w:rPr>
            </w:pPr>
          </w:p>
        </w:tc>
        <w:tc>
          <w:tcPr>
            <w:tcW w:w="425" w:type="dxa"/>
            <w:shd w:val="clear" w:color="auto" w:fill="E5DFEC" w:themeFill="accent4" w:themeFillTint="33"/>
            <w:vAlign w:val="center"/>
          </w:tcPr>
          <w:p w:rsidR="00E129AC" w:rsidRDefault="00E129AC" w:rsidP="006027D5">
            <w:pPr>
              <w:contextualSpacing/>
              <w:rPr>
                <w:rFonts w:ascii="Times New Roman" w:hAnsi="Times New Roman"/>
                <w:color w:val="000000"/>
                <w:sz w:val="18"/>
                <w:szCs w:val="18"/>
              </w:rPr>
            </w:pPr>
            <w:r>
              <w:rPr>
                <w:rFonts w:ascii="Times New Roman" w:hAnsi="Times New Roman"/>
                <w:color w:val="000000"/>
                <w:sz w:val="18"/>
                <w:szCs w:val="18"/>
              </w:rPr>
              <w:t>37</w:t>
            </w:r>
          </w:p>
        </w:tc>
        <w:tc>
          <w:tcPr>
            <w:tcW w:w="4819" w:type="dxa"/>
            <w:shd w:val="clear" w:color="auto" w:fill="CCC0D9" w:themeFill="accent4" w:themeFillTint="66"/>
            <w:vAlign w:val="center"/>
          </w:tcPr>
          <w:p w:rsidR="00E129AC" w:rsidRPr="00054B6F" w:rsidRDefault="00E129AC" w:rsidP="006027D5">
            <w:pPr>
              <w:tabs>
                <w:tab w:val="left" w:pos="0"/>
              </w:tabs>
              <w:rPr>
                <w:rFonts w:ascii="Times New Roman" w:hAnsi="Times New Roman"/>
                <w:sz w:val="18"/>
                <w:szCs w:val="18"/>
              </w:rPr>
            </w:pPr>
            <w:r w:rsidRPr="00054B6F">
              <w:rPr>
                <w:rFonts w:ascii="Times New Roman" w:hAnsi="Times New Roman"/>
                <w:sz w:val="18"/>
                <w:szCs w:val="18"/>
              </w:rPr>
              <w:t xml:space="preserve">Özel eğitim ve </w:t>
            </w:r>
            <w:proofErr w:type="gramStart"/>
            <w:r w:rsidRPr="00054B6F">
              <w:rPr>
                <w:rFonts w:ascii="Times New Roman" w:hAnsi="Times New Roman"/>
                <w:sz w:val="18"/>
                <w:szCs w:val="18"/>
              </w:rPr>
              <w:t>rehabilitasyon</w:t>
            </w:r>
            <w:proofErr w:type="gramEnd"/>
            <w:r w:rsidRPr="00054B6F">
              <w:rPr>
                <w:rFonts w:ascii="Times New Roman" w:hAnsi="Times New Roman"/>
                <w:sz w:val="18"/>
                <w:szCs w:val="18"/>
              </w:rPr>
              <w:t xml:space="preserve"> merkezlerinde etkin ve verimli hizmet sunulması amacıyla izleme-değerlendirme sistemi geliştirilecektir.</w:t>
            </w:r>
          </w:p>
        </w:tc>
        <w:tc>
          <w:tcPr>
            <w:tcW w:w="1560" w:type="dxa"/>
            <w:shd w:val="clear" w:color="auto" w:fill="B2A1C7" w:themeFill="accent4" w:themeFillTint="99"/>
            <w:vAlign w:val="center"/>
          </w:tcPr>
          <w:p w:rsidR="00E129AC" w:rsidRPr="00054B6F" w:rsidRDefault="00E129AC" w:rsidP="006027D5">
            <w:pPr>
              <w:contextualSpacing/>
              <w:rPr>
                <w:rFonts w:ascii="Times New Roman" w:hAnsi="Times New Roman"/>
                <w:sz w:val="18"/>
                <w:szCs w:val="18"/>
              </w:rPr>
            </w:pPr>
            <w:r w:rsidRPr="00054B6F">
              <w:rPr>
                <w:rFonts w:ascii="Times New Roman" w:hAnsi="Times New Roman"/>
                <w:sz w:val="18"/>
                <w:szCs w:val="18"/>
              </w:rPr>
              <w:t>Özel Eğitim ve Rehberlik Hizmetleri</w:t>
            </w:r>
          </w:p>
        </w:tc>
        <w:tc>
          <w:tcPr>
            <w:tcW w:w="1559" w:type="dxa"/>
            <w:shd w:val="clear" w:color="auto" w:fill="E5DFEC" w:themeFill="accent4" w:themeFillTint="33"/>
            <w:vAlign w:val="center"/>
          </w:tcPr>
          <w:p w:rsidR="00E129AC" w:rsidRPr="00054B6F" w:rsidRDefault="00E129AC" w:rsidP="00E129AC">
            <w:pPr>
              <w:numPr>
                <w:ilvl w:val="0"/>
                <w:numId w:val="40"/>
              </w:numPr>
              <w:spacing w:after="0" w:line="240" w:lineRule="auto"/>
              <w:ind w:left="198" w:hanging="198"/>
              <w:rPr>
                <w:rFonts w:ascii="Times New Roman" w:hAnsi="Times New Roman"/>
                <w:sz w:val="20"/>
                <w:szCs w:val="20"/>
              </w:rPr>
            </w:pPr>
            <w:r w:rsidRPr="00054B6F">
              <w:rPr>
                <w:rFonts w:ascii="Times New Roman" w:hAnsi="Times New Roman"/>
                <w:sz w:val="18"/>
                <w:szCs w:val="18"/>
              </w:rPr>
              <w:t>S</w:t>
            </w:r>
            <w:r>
              <w:rPr>
                <w:rFonts w:ascii="Times New Roman" w:hAnsi="Times New Roman"/>
                <w:sz w:val="18"/>
                <w:szCs w:val="18"/>
              </w:rPr>
              <w:t>GH</w:t>
            </w:r>
            <w:r w:rsidRPr="00054B6F">
              <w:rPr>
                <w:rFonts w:ascii="Times New Roman" w:hAnsi="Times New Roman"/>
                <w:sz w:val="18"/>
                <w:szCs w:val="18"/>
              </w:rPr>
              <w:t>1</w:t>
            </w:r>
          </w:p>
          <w:p w:rsidR="00E129AC" w:rsidRPr="00054B6F" w:rsidRDefault="00E129AC" w:rsidP="006027D5">
            <w:pPr>
              <w:ind w:left="191"/>
              <w:contextualSpacing/>
              <w:rPr>
                <w:rFonts w:ascii="Times New Roman" w:hAnsi="Times New Roman"/>
                <w:sz w:val="18"/>
                <w:szCs w:val="18"/>
              </w:rPr>
            </w:pPr>
          </w:p>
        </w:tc>
      </w:tr>
      <w:tr w:rsidR="00E129AC" w:rsidRPr="00054B6F" w:rsidTr="00E129AC">
        <w:trPr>
          <w:cantSplit/>
          <w:trHeight w:val="20"/>
        </w:trPr>
        <w:tc>
          <w:tcPr>
            <w:tcW w:w="675" w:type="dxa"/>
            <w:vMerge/>
            <w:shd w:val="clear" w:color="auto" w:fill="E5DFEC" w:themeFill="accent4" w:themeFillTint="33"/>
            <w:vAlign w:val="center"/>
          </w:tcPr>
          <w:p w:rsidR="00E129AC" w:rsidRDefault="00E129AC" w:rsidP="006027D5">
            <w:pPr>
              <w:contextualSpacing/>
              <w:rPr>
                <w:rFonts w:ascii="Times New Roman" w:hAnsi="Times New Roman"/>
                <w:color w:val="000000"/>
                <w:sz w:val="18"/>
                <w:szCs w:val="18"/>
              </w:rPr>
            </w:pPr>
          </w:p>
        </w:tc>
        <w:tc>
          <w:tcPr>
            <w:tcW w:w="993" w:type="dxa"/>
            <w:vMerge/>
            <w:shd w:val="clear" w:color="auto" w:fill="CCC0D9" w:themeFill="accent4" w:themeFillTint="66"/>
            <w:vAlign w:val="center"/>
          </w:tcPr>
          <w:p w:rsidR="00E129AC" w:rsidRDefault="00E129AC" w:rsidP="006027D5">
            <w:pPr>
              <w:contextualSpacing/>
              <w:rPr>
                <w:rFonts w:ascii="Times New Roman" w:hAnsi="Times New Roman"/>
                <w:color w:val="000000"/>
                <w:sz w:val="18"/>
                <w:szCs w:val="18"/>
              </w:rPr>
            </w:pPr>
          </w:p>
        </w:tc>
        <w:tc>
          <w:tcPr>
            <w:tcW w:w="425" w:type="dxa"/>
            <w:shd w:val="clear" w:color="auto" w:fill="E5DFEC" w:themeFill="accent4" w:themeFillTint="33"/>
            <w:vAlign w:val="center"/>
          </w:tcPr>
          <w:p w:rsidR="00E129AC" w:rsidRDefault="00E129AC" w:rsidP="006027D5">
            <w:pPr>
              <w:contextualSpacing/>
              <w:rPr>
                <w:rFonts w:ascii="Times New Roman" w:hAnsi="Times New Roman"/>
                <w:color w:val="000000"/>
                <w:sz w:val="18"/>
                <w:szCs w:val="18"/>
              </w:rPr>
            </w:pPr>
            <w:r>
              <w:rPr>
                <w:rFonts w:ascii="Times New Roman" w:hAnsi="Times New Roman"/>
                <w:color w:val="000000"/>
                <w:sz w:val="18"/>
                <w:szCs w:val="18"/>
              </w:rPr>
              <w:t>38</w:t>
            </w:r>
          </w:p>
        </w:tc>
        <w:tc>
          <w:tcPr>
            <w:tcW w:w="4819" w:type="dxa"/>
            <w:shd w:val="clear" w:color="auto" w:fill="CCC0D9" w:themeFill="accent4" w:themeFillTint="66"/>
            <w:vAlign w:val="center"/>
          </w:tcPr>
          <w:p w:rsidR="00E129AC" w:rsidRPr="00054B6F" w:rsidRDefault="00E129AC" w:rsidP="006027D5">
            <w:pPr>
              <w:tabs>
                <w:tab w:val="left" w:pos="0"/>
              </w:tabs>
              <w:contextualSpacing/>
              <w:rPr>
                <w:rFonts w:ascii="Times New Roman" w:hAnsi="Times New Roman"/>
                <w:sz w:val="18"/>
                <w:szCs w:val="18"/>
                <w:lang w:eastAsia="tr-TR"/>
              </w:rPr>
            </w:pPr>
            <w:r w:rsidRPr="00054B6F">
              <w:rPr>
                <w:rFonts w:ascii="Times New Roman" w:hAnsi="Times New Roman"/>
                <w:sz w:val="18"/>
                <w:szCs w:val="18"/>
                <w:lang w:eastAsia="tr-TR"/>
              </w:rPr>
              <w:t>Eğitsel, kişisel ve meslekî rehberlik faaliyetlerinin yürütülmesinde diğer kurumların beşeri ve fiziki kaynaklarının kullanılabilmesi amacıyla işbirliğine gidilecektir.</w:t>
            </w:r>
          </w:p>
        </w:tc>
        <w:tc>
          <w:tcPr>
            <w:tcW w:w="1560" w:type="dxa"/>
            <w:shd w:val="clear" w:color="auto" w:fill="B2A1C7" w:themeFill="accent4" w:themeFillTint="99"/>
            <w:vAlign w:val="center"/>
          </w:tcPr>
          <w:p w:rsidR="00E129AC" w:rsidRPr="00054B6F" w:rsidRDefault="00E129AC" w:rsidP="006027D5">
            <w:pPr>
              <w:contextualSpacing/>
              <w:rPr>
                <w:rFonts w:ascii="Times New Roman" w:hAnsi="Times New Roman"/>
                <w:sz w:val="18"/>
                <w:szCs w:val="18"/>
              </w:rPr>
            </w:pPr>
            <w:r w:rsidRPr="00054B6F">
              <w:rPr>
                <w:rFonts w:ascii="Times New Roman" w:hAnsi="Times New Roman"/>
                <w:sz w:val="18"/>
                <w:szCs w:val="18"/>
              </w:rPr>
              <w:t>Özel Eğitim ve Rehberlik Hizmetleri</w:t>
            </w:r>
          </w:p>
        </w:tc>
        <w:tc>
          <w:tcPr>
            <w:tcW w:w="1559" w:type="dxa"/>
            <w:shd w:val="clear" w:color="auto" w:fill="E5DFEC" w:themeFill="accent4" w:themeFillTint="33"/>
            <w:vAlign w:val="center"/>
          </w:tcPr>
          <w:p w:rsidR="00E129AC" w:rsidRPr="00054B6F" w:rsidRDefault="00E129AC" w:rsidP="00E129AC">
            <w:pPr>
              <w:numPr>
                <w:ilvl w:val="0"/>
                <w:numId w:val="40"/>
              </w:numPr>
              <w:spacing w:after="0" w:line="240" w:lineRule="auto"/>
              <w:ind w:left="191" w:hanging="191"/>
              <w:contextualSpacing/>
              <w:rPr>
                <w:rFonts w:ascii="Times New Roman" w:hAnsi="Times New Roman"/>
                <w:sz w:val="18"/>
                <w:szCs w:val="18"/>
              </w:rPr>
            </w:pPr>
            <w:r>
              <w:rPr>
                <w:rFonts w:ascii="Times New Roman" w:hAnsi="Times New Roman"/>
                <w:sz w:val="18"/>
                <w:szCs w:val="18"/>
              </w:rPr>
              <w:t>TEĞH</w:t>
            </w:r>
          </w:p>
          <w:p w:rsidR="00E129AC" w:rsidRPr="00054B6F" w:rsidRDefault="00E129AC" w:rsidP="00E129AC">
            <w:pPr>
              <w:numPr>
                <w:ilvl w:val="0"/>
                <w:numId w:val="40"/>
              </w:numPr>
              <w:spacing w:after="0" w:line="240" w:lineRule="auto"/>
              <w:ind w:left="191" w:hanging="191"/>
              <w:contextualSpacing/>
              <w:rPr>
                <w:rFonts w:ascii="Times New Roman" w:hAnsi="Times New Roman"/>
                <w:sz w:val="18"/>
                <w:szCs w:val="18"/>
              </w:rPr>
            </w:pPr>
            <w:r>
              <w:rPr>
                <w:rFonts w:ascii="Times New Roman" w:hAnsi="Times New Roman"/>
                <w:sz w:val="18"/>
                <w:szCs w:val="18"/>
              </w:rPr>
              <w:t>OÖH</w:t>
            </w:r>
          </w:p>
          <w:p w:rsidR="00E129AC" w:rsidRPr="00054B6F" w:rsidRDefault="00E129AC" w:rsidP="00E129AC">
            <w:pPr>
              <w:numPr>
                <w:ilvl w:val="0"/>
                <w:numId w:val="40"/>
              </w:numPr>
              <w:spacing w:after="0" w:line="240" w:lineRule="auto"/>
              <w:ind w:left="191" w:hanging="191"/>
              <w:contextualSpacing/>
              <w:rPr>
                <w:rFonts w:ascii="Times New Roman" w:hAnsi="Times New Roman"/>
                <w:sz w:val="18"/>
                <w:szCs w:val="18"/>
              </w:rPr>
            </w:pPr>
            <w:r>
              <w:rPr>
                <w:rFonts w:ascii="Times New Roman" w:hAnsi="Times New Roman"/>
                <w:sz w:val="18"/>
                <w:szCs w:val="18"/>
              </w:rPr>
              <w:t>METEH</w:t>
            </w:r>
          </w:p>
          <w:p w:rsidR="00E129AC" w:rsidRPr="00054B6F" w:rsidRDefault="00E129AC" w:rsidP="00E129AC">
            <w:pPr>
              <w:numPr>
                <w:ilvl w:val="0"/>
                <w:numId w:val="40"/>
              </w:numPr>
              <w:spacing w:after="0" w:line="240" w:lineRule="auto"/>
              <w:ind w:left="191" w:hanging="191"/>
              <w:contextualSpacing/>
              <w:rPr>
                <w:rFonts w:ascii="Times New Roman" w:hAnsi="Times New Roman"/>
                <w:sz w:val="18"/>
                <w:szCs w:val="18"/>
              </w:rPr>
            </w:pPr>
            <w:r>
              <w:rPr>
                <w:rFonts w:ascii="Times New Roman" w:hAnsi="Times New Roman"/>
                <w:sz w:val="18"/>
                <w:szCs w:val="18"/>
              </w:rPr>
              <w:t>DÖH</w:t>
            </w:r>
          </w:p>
          <w:p w:rsidR="00E129AC" w:rsidRDefault="00E129AC" w:rsidP="00E129AC">
            <w:pPr>
              <w:numPr>
                <w:ilvl w:val="0"/>
                <w:numId w:val="36"/>
              </w:numPr>
              <w:spacing w:after="0" w:line="240" w:lineRule="auto"/>
              <w:ind w:left="176" w:hanging="142"/>
              <w:contextualSpacing/>
              <w:rPr>
                <w:rFonts w:ascii="Times New Roman" w:hAnsi="Times New Roman"/>
                <w:sz w:val="18"/>
                <w:szCs w:val="18"/>
              </w:rPr>
            </w:pPr>
            <w:r>
              <w:rPr>
                <w:rFonts w:ascii="Times New Roman" w:hAnsi="Times New Roman"/>
                <w:sz w:val="18"/>
                <w:szCs w:val="18"/>
              </w:rPr>
              <w:t>ÖERH</w:t>
            </w:r>
          </w:p>
          <w:p w:rsidR="00E129AC" w:rsidRPr="00054B6F" w:rsidRDefault="00E129AC" w:rsidP="00E129AC">
            <w:pPr>
              <w:numPr>
                <w:ilvl w:val="0"/>
                <w:numId w:val="36"/>
              </w:numPr>
              <w:spacing w:after="0" w:line="240" w:lineRule="auto"/>
              <w:ind w:left="176" w:hanging="142"/>
              <w:contextualSpacing/>
              <w:rPr>
                <w:rFonts w:ascii="Times New Roman" w:hAnsi="Times New Roman"/>
                <w:sz w:val="18"/>
                <w:szCs w:val="18"/>
              </w:rPr>
            </w:pPr>
            <w:r>
              <w:rPr>
                <w:rFonts w:ascii="Times New Roman" w:hAnsi="Times New Roman"/>
                <w:sz w:val="18"/>
                <w:szCs w:val="18"/>
              </w:rPr>
              <w:t>HBÖ</w:t>
            </w:r>
          </w:p>
        </w:tc>
      </w:tr>
      <w:tr w:rsidR="00E129AC" w:rsidRPr="000F29A4" w:rsidTr="00E129AC">
        <w:trPr>
          <w:cantSplit/>
          <w:trHeight w:val="20"/>
        </w:trPr>
        <w:tc>
          <w:tcPr>
            <w:tcW w:w="675" w:type="dxa"/>
            <w:vMerge/>
            <w:shd w:val="clear" w:color="auto" w:fill="E5DFEC" w:themeFill="accent4" w:themeFillTint="33"/>
            <w:vAlign w:val="center"/>
          </w:tcPr>
          <w:p w:rsidR="00E129AC" w:rsidRDefault="00E129AC" w:rsidP="006027D5">
            <w:pPr>
              <w:contextualSpacing/>
              <w:rPr>
                <w:rFonts w:ascii="Times New Roman" w:hAnsi="Times New Roman"/>
                <w:color w:val="000000"/>
                <w:sz w:val="18"/>
                <w:szCs w:val="18"/>
              </w:rPr>
            </w:pPr>
          </w:p>
        </w:tc>
        <w:tc>
          <w:tcPr>
            <w:tcW w:w="993" w:type="dxa"/>
            <w:vMerge/>
            <w:shd w:val="clear" w:color="auto" w:fill="CCC0D9" w:themeFill="accent4" w:themeFillTint="66"/>
            <w:vAlign w:val="center"/>
          </w:tcPr>
          <w:p w:rsidR="00E129AC" w:rsidRDefault="00E129AC" w:rsidP="006027D5">
            <w:pPr>
              <w:contextualSpacing/>
              <w:rPr>
                <w:rFonts w:ascii="Times New Roman" w:hAnsi="Times New Roman"/>
                <w:color w:val="000000"/>
                <w:sz w:val="18"/>
                <w:szCs w:val="18"/>
              </w:rPr>
            </w:pPr>
          </w:p>
        </w:tc>
        <w:tc>
          <w:tcPr>
            <w:tcW w:w="425" w:type="dxa"/>
            <w:shd w:val="clear" w:color="auto" w:fill="E5DFEC" w:themeFill="accent4" w:themeFillTint="33"/>
            <w:vAlign w:val="center"/>
          </w:tcPr>
          <w:p w:rsidR="00E129AC" w:rsidRDefault="00E129AC" w:rsidP="006027D5">
            <w:pPr>
              <w:contextualSpacing/>
              <w:rPr>
                <w:rFonts w:ascii="Times New Roman" w:hAnsi="Times New Roman"/>
                <w:color w:val="000000"/>
                <w:sz w:val="18"/>
                <w:szCs w:val="18"/>
              </w:rPr>
            </w:pPr>
            <w:r>
              <w:rPr>
                <w:rFonts w:ascii="Times New Roman" w:hAnsi="Times New Roman"/>
                <w:color w:val="000000"/>
                <w:sz w:val="18"/>
                <w:szCs w:val="18"/>
              </w:rPr>
              <w:t>39</w:t>
            </w:r>
          </w:p>
        </w:tc>
        <w:tc>
          <w:tcPr>
            <w:tcW w:w="4819" w:type="dxa"/>
            <w:shd w:val="clear" w:color="auto" w:fill="CCC0D9" w:themeFill="accent4" w:themeFillTint="66"/>
            <w:vAlign w:val="center"/>
          </w:tcPr>
          <w:p w:rsidR="00E129AC" w:rsidRPr="00BE1A47" w:rsidRDefault="00E129AC" w:rsidP="006027D5">
            <w:pPr>
              <w:spacing w:before="100" w:beforeAutospacing="1"/>
              <w:rPr>
                <w:rFonts w:ascii="Times New Roman" w:hAnsi="Times New Roman"/>
                <w:b/>
                <w:bCs/>
                <w:color w:val="000000"/>
                <w:sz w:val="18"/>
                <w:szCs w:val="18"/>
              </w:rPr>
            </w:pPr>
            <w:r w:rsidRPr="00B53824">
              <w:rPr>
                <w:rFonts w:ascii="Times New Roman" w:hAnsi="Times New Roman"/>
                <w:color w:val="000000"/>
                <w:sz w:val="18"/>
                <w:szCs w:val="18"/>
              </w:rPr>
              <w:t xml:space="preserve">Öğrencilere yönelik sosyal, sportif ve kültürel faaliyetler ile yarışmalardaki çeşitliliği artırıcı çalışmalar yapılacaktır. </w:t>
            </w:r>
          </w:p>
        </w:tc>
        <w:tc>
          <w:tcPr>
            <w:tcW w:w="1560" w:type="dxa"/>
            <w:shd w:val="clear" w:color="auto" w:fill="B2A1C7" w:themeFill="accent4" w:themeFillTint="99"/>
            <w:vAlign w:val="center"/>
          </w:tcPr>
          <w:p w:rsidR="00E129AC" w:rsidRPr="000F29A4" w:rsidRDefault="00E129AC" w:rsidP="006027D5">
            <w:pPr>
              <w:rPr>
                <w:rFonts w:ascii="Times New Roman" w:hAnsi="Times New Roman"/>
                <w:color w:val="000000"/>
                <w:sz w:val="18"/>
                <w:szCs w:val="18"/>
              </w:rPr>
            </w:pPr>
            <w:r w:rsidRPr="00B53824">
              <w:rPr>
                <w:rFonts w:ascii="Times New Roman" w:hAnsi="Times New Roman"/>
                <w:color w:val="000000"/>
                <w:sz w:val="18"/>
                <w:szCs w:val="18"/>
              </w:rPr>
              <w:t>Strateji Geliştirme Hizmetleri 1</w:t>
            </w:r>
          </w:p>
        </w:tc>
        <w:tc>
          <w:tcPr>
            <w:tcW w:w="1559" w:type="dxa"/>
            <w:shd w:val="clear" w:color="auto" w:fill="E5DFEC" w:themeFill="accent4" w:themeFillTint="33"/>
            <w:vAlign w:val="center"/>
          </w:tcPr>
          <w:p w:rsidR="00E129AC" w:rsidRPr="000F29A4" w:rsidRDefault="00E129AC" w:rsidP="00E129AC">
            <w:pPr>
              <w:numPr>
                <w:ilvl w:val="0"/>
                <w:numId w:val="5"/>
              </w:numPr>
              <w:spacing w:after="0" w:line="240" w:lineRule="auto"/>
              <w:ind w:left="175" w:hanging="175"/>
              <w:contextualSpacing/>
              <w:rPr>
                <w:rFonts w:ascii="Times New Roman" w:hAnsi="Times New Roman"/>
                <w:color w:val="000000"/>
                <w:sz w:val="18"/>
                <w:szCs w:val="18"/>
              </w:rPr>
            </w:pPr>
            <w:r w:rsidRPr="00B53824">
              <w:rPr>
                <w:rFonts w:ascii="Times New Roman" w:hAnsi="Times New Roman"/>
                <w:color w:val="000000"/>
                <w:sz w:val="18"/>
                <w:szCs w:val="18"/>
              </w:rPr>
              <w:t xml:space="preserve">Tüm bölümler </w:t>
            </w:r>
          </w:p>
        </w:tc>
      </w:tr>
      <w:tr w:rsidR="00E129AC" w:rsidRPr="00BE1A47" w:rsidTr="00E129AC">
        <w:trPr>
          <w:cantSplit/>
          <w:trHeight w:val="20"/>
        </w:trPr>
        <w:tc>
          <w:tcPr>
            <w:tcW w:w="675" w:type="dxa"/>
            <w:vMerge/>
            <w:shd w:val="clear" w:color="auto" w:fill="E5DFEC" w:themeFill="accent4" w:themeFillTint="33"/>
            <w:vAlign w:val="center"/>
          </w:tcPr>
          <w:p w:rsidR="00E129AC" w:rsidRDefault="00E129AC" w:rsidP="006027D5">
            <w:pPr>
              <w:contextualSpacing/>
              <w:rPr>
                <w:rFonts w:ascii="Times New Roman" w:hAnsi="Times New Roman"/>
                <w:color w:val="000000"/>
                <w:sz w:val="18"/>
                <w:szCs w:val="18"/>
              </w:rPr>
            </w:pPr>
          </w:p>
        </w:tc>
        <w:tc>
          <w:tcPr>
            <w:tcW w:w="993" w:type="dxa"/>
            <w:vMerge/>
            <w:shd w:val="clear" w:color="auto" w:fill="CCC0D9" w:themeFill="accent4" w:themeFillTint="66"/>
            <w:vAlign w:val="center"/>
          </w:tcPr>
          <w:p w:rsidR="00E129AC" w:rsidRDefault="00E129AC" w:rsidP="006027D5">
            <w:pPr>
              <w:contextualSpacing/>
              <w:rPr>
                <w:rFonts w:ascii="Times New Roman" w:hAnsi="Times New Roman"/>
                <w:color w:val="000000"/>
                <w:sz w:val="18"/>
                <w:szCs w:val="18"/>
              </w:rPr>
            </w:pPr>
          </w:p>
        </w:tc>
        <w:tc>
          <w:tcPr>
            <w:tcW w:w="425" w:type="dxa"/>
            <w:shd w:val="clear" w:color="auto" w:fill="E5DFEC" w:themeFill="accent4" w:themeFillTint="33"/>
            <w:vAlign w:val="center"/>
          </w:tcPr>
          <w:p w:rsidR="00E129AC" w:rsidRDefault="00E129AC" w:rsidP="006027D5">
            <w:pPr>
              <w:contextualSpacing/>
              <w:rPr>
                <w:rFonts w:ascii="Times New Roman" w:hAnsi="Times New Roman"/>
                <w:color w:val="000000"/>
                <w:sz w:val="18"/>
                <w:szCs w:val="18"/>
              </w:rPr>
            </w:pPr>
            <w:r>
              <w:rPr>
                <w:rFonts w:ascii="Times New Roman" w:hAnsi="Times New Roman"/>
                <w:color w:val="000000"/>
                <w:sz w:val="18"/>
                <w:szCs w:val="18"/>
              </w:rPr>
              <w:t>40</w:t>
            </w:r>
          </w:p>
        </w:tc>
        <w:tc>
          <w:tcPr>
            <w:tcW w:w="4819" w:type="dxa"/>
            <w:shd w:val="clear" w:color="auto" w:fill="CCC0D9" w:themeFill="accent4" w:themeFillTint="66"/>
            <w:vAlign w:val="center"/>
          </w:tcPr>
          <w:p w:rsidR="00E129AC" w:rsidRPr="00054B6F" w:rsidRDefault="00E129AC" w:rsidP="006027D5">
            <w:pPr>
              <w:tabs>
                <w:tab w:val="left" w:pos="318"/>
              </w:tabs>
              <w:ind w:left="35"/>
              <w:contextualSpacing/>
              <w:rPr>
                <w:rFonts w:ascii="Times New Roman" w:hAnsi="Times New Roman"/>
                <w:sz w:val="18"/>
                <w:szCs w:val="18"/>
                <w:lang w:eastAsia="tr-TR"/>
              </w:rPr>
            </w:pPr>
            <w:r w:rsidRPr="00B53824">
              <w:rPr>
                <w:rFonts w:ascii="Times New Roman" w:hAnsi="Times New Roman"/>
                <w:color w:val="000000"/>
                <w:sz w:val="18"/>
                <w:szCs w:val="18"/>
              </w:rPr>
              <w:t>Ortaöğretimde mezuniyet sonrası istihdam ile üniversitelere yerleşim konularında çalışmalar yapılacaktır.</w:t>
            </w:r>
          </w:p>
        </w:tc>
        <w:tc>
          <w:tcPr>
            <w:tcW w:w="1560" w:type="dxa"/>
            <w:shd w:val="clear" w:color="auto" w:fill="B2A1C7" w:themeFill="accent4" w:themeFillTint="99"/>
            <w:vAlign w:val="center"/>
          </w:tcPr>
          <w:p w:rsidR="00E129AC" w:rsidRPr="00BE1A47" w:rsidRDefault="00E129AC" w:rsidP="006027D5">
            <w:pPr>
              <w:rPr>
                <w:rFonts w:ascii="Times New Roman" w:hAnsi="Times New Roman"/>
                <w:color w:val="000000"/>
                <w:sz w:val="18"/>
                <w:szCs w:val="18"/>
              </w:rPr>
            </w:pPr>
            <w:r w:rsidRPr="00B53824">
              <w:rPr>
                <w:rFonts w:ascii="Times New Roman" w:hAnsi="Times New Roman"/>
                <w:color w:val="000000"/>
                <w:sz w:val="18"/>
                <w:szCs w:val="18"/>
              </w:rPr>
              <w:t xml:space="preserve">Özel Eğitim ve Rehberlik </w:t>
            </w:r>
            <w:r>
              <w:rPr>
                <w:rFonts w:ascii="Times New Roman" w:hAnsi="Times New Roman"/>
                <w:color w:val="000000"/>
                <w:sz w:val="18"/>
                <w:szCs w:val="18"/>
              </w:rPr>
              <w:t>Hizmetleri</w:t>
            </w:r>
          </w:p>
        </w:tc>
        <w:tc>
          <w:tcPr>
            <w:tcW w:w="1559" w:type="dxa"/>
            <w:shd w:val="clear" w:color="auto" w:fill="E5DFEC" w:themeFill="accent4" w:themeFillTint="33"/>
            <w:vAlign w:val="center"/>
          </w:tcPr>
          <w:p w:rsidR="00E129AC" w:rsidRPr="0015637F" w:rsidRDefault="00E129AC" w:rsidP="00E129AC">
            <w:pPr>
              <w:pStyle w:val="ListeParagraf"/>
              <w:numPr>
                <w:ilvl w:val="0"/>
                <w:numId w:val="10"/>
              </w:numPr>
              <w:spacing w:after="0" w:line="240" w:lineRule="auto"/>
              <w:ind w:left="109" w:hanging="109"/>
              <w:rPr>
                <w:rFonts w:ascii="Times New Roman" w:hAnsi="Times New Roman"/>
                <w:color w:val="000000"/>
                <w:sz w:val="18"/>
                <w:szCs w:val="18"/>
              </w:rPr>
            </w:pPr>
            <w:r>
              <w:rPr>
                <w:rFonts w:ascii="Times New Roman" w:hAnsi="Times New Roman"/>
                <w:color w:val="000000"/>
                <w:sz w:val="18"/>
                <w:szCs w:val="18"/>
              </w:rPr>
              <w:t>OÖH</w:t>
            </w:r>
          </w:p>
          <w:p w:rsidR="00E129AC" w:rsidRPr="0015637F" w:rsidRDefault="00E129AC" w:rsidP="00E129AC">
            <w:pPr>
              <w:pStyle w:val="ListeParagraf"/>
              <w:numPr>
                <w:ilvl w:val="0"/>
                <w:numId w:val="10"/>
              </w:numPr>
              <w:spacing w:after="0" w:line="240" w:lineRule="auto"/>
              <w:ind w:left="109" w:hanging="109"/>
              <w:rPr>
                <w:rFonts w:ascii="Times New Roman" w:hAnsi="Times New Roman"/>
                <w:color w:val="000000"/>
                <w:sz w:val="18"/>
                <w:szCs w:val="18"/>
              </w:rPr>
            </w:pPr>
            <w:r>
              <w:rPr>
                <w:rFonts w:ascii="Times New Roman" w:hAnsi="Times New Roman"/>
                <w:color w:val="000000"/>
                <w:sz w:val="18"/>
                <w:szCs w:val="18"/>
              </w:rPr>
              <w:t>DÖH</w:t>
            </w:r>
          </w:p>
          <w:p w:rsidR="00E129AC" w:rsidRPr="00BE1A47" w:rsidRDefault="00E129AC" w:rsidP="00E129AC">
            <w:pPr>
              <w:pStyle w:val="ListeParagraf"/>
              <w:numPr>
                <w:ilvl w:val="0"/>
                <w:numId w:val="10"/>
              </w:numPr>
              <w:spacing w:after="0" w:line="240" w:lineRule="auto"/>
              <w:ind w:left="109" w:hanging="109"/>
              <w:rPr>
                <w:rFonts w:ascii="Times New Roman" w:hAnsi="Times New Roman"/>
                <w:color w:val="000000"/>
                <w:sz w:val="18"/>
                <w:szCs w:val="18"/>
              </w:rPr>
            </w:pPr>
            <w:r>
              <w:rPr>
                <w:rFonts w:ascii="Times New Roman" w:hAnsi="Times New Roman"/>
                <w:color w:val="000000"/>
                <w:sz w:val="18"/>
                <w:szCs w:val="18"/>
              </w:rPr>
              <w:t>METEH</w:t>
            </w:r>
          </w:p>
        </w:tc>
      </w:tr>
    </w:tbl>
    <w:p w:rsidR="0017165B" w:rsidRDefault="0017165B" w:rsidP="00356DE7">
      <w:pPr>
        <w:autoSpaceDE w:val="0"/>
        <w:autoSpaceDN w:val="0"/>
        <w:adjustRightInd w:val="0"/>
        <w:spacing w:before="120" w:after="120"/>
        <w:jc w:val="both"/>
        <w:rPr>
          <w:rFonts w:ascii="Times New Roman" w:hAnsi="Times New Roman"/>
          <w:sz w:val="24"/>
        </w:rPr>
      </w:pPr>
    </w:p>
    <w:p w:rsidR="0017165B" w:rsidRDefault="0017165B" w:rsidP="00356DE7">
      <w:pPr>
        <w:autoSpaceDE w:val="0"/>
        <w:autoSpaceDN w:val="0"/>
        <w:adjustRightInd w:val="0"/>
        <w:spacing w:before="120" w:after="120"/>
        <w:jc w:val="both"/>
        <w:rPr>
          <w:rFonts w:ascii="Times New Roman" w:hAnsi="Times New Roman"/>
          <w:sz w:val="24"/>
        </w:rPr>
      </w:pPr>
    </w:p>
    <w:p w:rsidR="0017165B" w:rsidRDefault="0017165B" w:rsidP="00356DE7">
      <w:pPr>
        <w:autoSpaceDE w:val="0"/>
        <w:autoSpaceDN w:val="0"/>
        <w:adjustRightInd w:val="0"/>
        <w:spacing w:before="120" w:after="120"/>
        <w:jc w:val="both"/>
        <w:rPr>
          <w:rFonts w:ascii="Times New Roman" w:hAnsi="Times New Roman"/>
          <w:sz w:val="24"/>
        </w:rPr>
      </w:pPr>
    </w:p>
    <w:p w:rsidR="00DE164D" w:rsidRDefault="00DE164D" w:rsidP="00356DE7">
      <w:pPr>
        <w:autoSpaceDE w:val="0"/>
        <w:autoSpaceDN w:val="0"/>
        <w:adjustRightInd w:val="0"/>
        <w:spacing w:before="120" w:after="120"/>
        <w:jc w:val="both"/>
        <w:rPr>
          <w:rFonts w:ascii="Times New Roman" w:hAnsi="Times New Roman"/>
          <w:sz w:val="24"/>
        </w:rPr>
      </w:pPr>
    </w:p>
    <w:p w:rsidR="00DE164D" w:rsidRDefault="00DE164D" w:rsidP="00356DE7">
      <w:pPr>
        <w:autoSpaceDE w:val="0"/>
        <w:autoSpaceDN w:val="0"/>
        <w:adjustRightInd w:val="0"/>
        <w:spacing w:before="120" w:after="120"/>
        <w:jc w:val="both"/>
        <w:rPr>
          <w:rFonts w:ascii="Times New Roman" w:hAnsi="Times New Roman"/>
          <w:sz w:val="24"/>
        </w:rPr>
      </w:pPr>
    </w:p>
    <w:tbl>
      <w:tblPr>
        <w:tblStyle w:val="TabloKlavuzu14"/>
        <w:tblpPr w:leftFromText="141" w:rightFromText="141" w:vertAnchor="text" w:tblpY="1"/>
        <w:tblOverlap w:val="never"/>
        <w:tblW w:w="10031" w:type="dxa"/>
        <w:tblLayout w:type="fixed"/>
        <w:tblLook w:val="04A0" w:firstRow="1" w:lastRow="0" w:firstColumn="1" w:lastColumn="0" w:noHBand="0" w:noVBand="1"/>
      </w:tblPr>
      <w:tblGrid>
        <w:gridCol w:w="675"/>
        <w:gridCol w:w="993"/>
        <w:gridCol w:w="425"/>
        <w:gridCol w:w="4819"/>
        <w:gridCol w:w="1560"/>
        <w:gridCol w:w="1559"/>
      </w:tblGrid>
      <w:tr w:rsidR="00713549" w:rsidRPr="001C22CE" w:rsidTr="00713549">
        <w:trPr>
          <w:cantSplit/>
          <w:trHeight w:val="20"/>
        </w:trPr>
        <w:tc>
          <w:tcPr>
            <w:tcW w:w="675" w:type="dxa"/>
            <w:shd w:val="clear" w:color="auto" w:fill="B9CAF9"/>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Tema</w:t>
            </w:r>
          </w:p>
        </w:tc>
        <w:tc>
          <w:tcPr>
            <w:tcW w:w="993" w:type="dxa"/>
            <w:shd w:val="clear" w:color="auto" w:fill="B9CAF9"/>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Stratejik Hedef</w:t>
            </w:r>
          </w:p>
        </w:tc>
        <w:tc>
          <w:tcPr>
            <w:tcW w:w="425" w:type="dxa"/>
            <w:shd w:val="clear" w:color="auto" w:fill="B9CAF9"/>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6"/>
                <w:szCs w:val="20"/>
              </w:rPr>
              <w:t>No</w:t>
            </w:r>
          </w:p>
        </w:tc>
        <w:tc>
          <w:tcPr>
            <w:tcW w:w="4819" w:type="dxa"/>
            <w:shd w:val="clear" w:color="auto" w:fill="B9CAF9"/>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Tedbir/Strateji</w:t>
            </w:r>
          </w:p>
        </w:tc>
        <w:tc>
          <w:tcPr>
            <w:tcW w:w="1560" w:type="dxa"/>
            <w:shd w:val="clear" w:color="auto" w:fill="B9CAF9"/>
            <w:vAlign w:val="center"/>
          </w:tcPr>
          <w:p w:rsidR="00713549" w:rsidRPr="001C22CE" w:rsidRDefault="00713549" w:rsidP="006027D5">
            <w:pPr>
              <w:jc w:val="center"/>
              <w:rPr>
                <w:rFonts w:ascii="Times New Roman" w:hAnsi="Times New Roman"/>
                <w:b/>
                <w:color w:val="000000"/>
                <w:sz w:val="18"/>
                <w:szCs w:val="20"/>
              </w:rPr>
            </w:pPr>
            <w:r>
              <w:rPr>
                <w:rFonts w:ascii="Times New Roman" w:hAnsi="Times New Roman"/>
                <w:b/>
                <w:color w:val="000000"/>
                <w:sz w:val="18"/>
                <w:szCs w:val="20"/>
              </w:rPr>
              <w:t>Sorumlu</w:t>
            </w:r>
            <w:r w:rsidRPr="001C22CE">
              <w:rPr>
                <w:rFonts w:ascii="Times New Roman" w:hAnsi="Times New Roman"/>
                <w:b/>
                <w:color w:val="000000"/>
                <w:sz w:val="18"/>
                <w:szCs w:val="20"/>
              </w:rPr>
              <w:t xml:space="preserve"> Birim</w:t>
            </w:r>
          </w:p>
        </w:tc>
        <w:tc>
          <w:tcPr>
            <w:tcW w:w="1559" w:type="dxa"/>
            <w:shd w:val="clear" w:color="auto" w:fill="B9CAF9"/>
            <w:vAlign w:val="center"/>
          </w:tcPr>
          <w:p w:rsidR="00713549" w:rsidRPr="001C22CE" w:rsidRDefault="00713549" w:rsidP="006027D5">
            <w:pPr>
              <w:jc w:val="center"/>
              <w:rPr>
                <w:rFonts w:ascii="Times New Roman" w:hAnsi="Times New Roman"/>
                <w:b/>
                <w:color w:val="000000"/>
                <w:sz w:val="18"/>
                <w:szCs w:val="20"/>
              </w:rPr>
            </w:pPr>
            <w:r w:rsidRPr="001C22CE">
              <w:rPr>
                <w:rFonts w:ascii="Times New Roman" w:hAnsi="Times New Roman"/>
                <w:b/>
                <w:color w:val="000000"/>
                <w:sz w:val="18"/>
                <w:szCs w:val="20"/>
              </w:rPr>
              <w:t>İlişkili Alt Birim/Birimler</w:t>
            </w:r>
          </w:p>
        </w:tc>
      </w:tr>
      <w:tr w:rsidR="00713549" w:rsidRPr="00A66266" w:rsidTr="00713549">
        <w:trPr>
          <w:cantSplit/>
          <w:trHeight w:val="20"/>
        </w:trPr>
        <w:tc>
          <w:tcPr>
            <w:tcW w:w="675" w:type="dxa"/>
            <w:vMerge w:val="restart"/>
            <w:shd w:val="clear" w:color="auto" w:fill="E5DFEC" w:themeFill="accent4" w:themeFillTint="33"/>
            <w:textDirection w:val="btLr"/>
            <w:vAlign w:val="center"/>
          </w:tcPr>
          <w:p w:rsidR="00713549" w:rsidRPr="00B75E7A" w:rsidRDefault="00713549" w:rsidP="006027D5">
            <w:pPr>
              <w:ind w:left="113" w:right="113"/>
              <w:jc w:val="center"/>
              <w:rPr>
                <w:rFonts w:ascii="Times New Roman" w:hAnsi="Times New Roman"/>
                <w:bCs/>
                <w:color w:val="000000"/>
                <w:sz w:val="18"/>
                <w:szCs w:val="18"/>
              </w:rPr>
            </w:pPr>
            <w:r w:rsidRPr="001C22CE">
              <w:rPr>
                <w:rFonts w:ascii="Times New Roman" w:hAnsi="Times New Roman"/>
                <w:b/>
                <w:bCs/>
                <w:color w:val="000000"/>
                <w:sz w:val="18"/>
                <w:szCs w:val="18"/>
              </w:rPr>
              <w:t xml:space="preserve">Eğitim ve Öğretime </w:t>
            </w:r>
            <w:r>
              <w:rPr>
                <w:rFonts w:ascii="Times New Roman" w:hAnsi="Times New Roman"/>
                <w:b/>
                <w:bCs/>
                <w:color w:val="000000"/>
                <w:sz w:val="18"/>
                <w:szCs w:val="18"/>
              </w:rPr>
              <w:t>Kalite</w:t>
            </w:r>
          </w:p>
        </w:tc>
        <w:tc>
          <w:tcPr>
            <w:tcW w:w="993" w:type="dxa"/>
            <w:vMerge w:val="restart"/>
            <w:shd w:val="clear" w:color="auto" w:fill="CCC0D9" w:themeFill="accent4" w:themeFillTint="66"/>
            <w:textDirection w:val="btLr"/>
            <w:vAlign w:val="center"/>
          </w:tcPr>
          <w:p w:rsidR="00713549" w:rsidRDefault="00713549" w:rsidP="006027D5">
            <w:pPr>
              <w:ind w:left="113" w:right="113"/>
              <w:jc w:val="center"/>
              <w:rPr>
                <w:rFonts w:ascii="Times New Roman" w:hAnsi="Times New Roman"/>
                <w:b/>
                <w:bCs/>
                <w:color w:val="000000"/>
                <w:sz w:val="18"/>
                <w:szCs w:val="18"/>
              </w:rPr>
            </w:pPr>
            <w:r>
              <w:rPr>
                <w:rFonts w:ascii="Times New Roman" w:hAnsi="Times New Roman"/>
                <w:b/>
                <w:bCs/>
                <w:color w:val="000000"/>
                <w:sz w:val="18"/>
                <w:szCs w:val="18"/>
              </w:rPr>
              <w:t>Stratejik Hedef 2. 2.</w:t>
            </w:r>
          </w:p>
          <w:p w:rsidR="00713549" w:rsidRPr="009F0CC6" w:rsidRDefault="00713549" w:rsidP="006027D5">
            <w:pPr>
              <w:ind w:left="113" w:right="113"/>
              <w:jc w:val="center"/>
              <w:rPr>
                <w:rFonts w:ascii="Times New Roman" w:hAnsi="Times New Roman"/>
                <w:bCs/>
                <w:color w:val="000000"/>
                <w:sz w:val="18"/>
                <w:szCs w:val="18"/>
              </w:rPr>
            </w:pPr>
            <w:r w:rsidRPr="00683ABC">
              <w:rPr>
                <w:rFonts w:ascii="Times New Roman" w:hAnsi="Times New Roman"/>
                <w:bCs/>
                <w:color w:val="000000"/>
                <w:sz w:val="18"/>
                <w:szCs w:val="18"/>
              </w:rPr>
              <w:t>Sektörle işbirliği yapılarak hayat boyu öğrenme yaklaşımı çerçevesinde işgücü piyasasının talep ettiği beceriler ile uyumlu bireyler yetiştirerek istihdam edilebilirliklerini artırmak.</w:t>
            </w:r>
          </w:p>
        </w:tc>
        <w:tc>
          <w:tcPr>
            <w:tcW w:w="425" w:type="dxa"/>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41</w:t>
            </w:r>
          </w:p>
        </w:tc>
        <w:tc>
          <w:tcPr>
            <w:tcW w:w="4819" w:type="dxa"/>
            <w:shd w:val="clear" w:color="auto" w:fill="CCC0D9" w:themeFill="accent4" w:themeFillTint="66"/>
            <w:vAlign w:val="center"/>
          </w:tcPr>
          <w:p w:rsidR="00713549" w:rsidRPr="00054B6F" w:rsidRDefault="00713549" w:rsidP="006027D5">
            <w:pPr>
              <w:tabs>
                <w:tab w:val="left" w:pos="0"/>
                <w:tab w:val="left" w:pos="754"/>
              </w:tabs>
              <w:spacing w:before="100" w:beforeAutospacing="1"/>
              <w:rPr>
                <w:rFonts w:ascii="Times New Roman" w:hAnsi="Times New Roman"/>
                <w:sz w:val="18"/>
                <w:szCs w:val="18"/>
              </w:rPr>
            </w:pPr>
            <w:r w:rsidRPr="00054B6F">
              <w:rPr>
                <w:rFonts w:ascii="Times New Roman" w:hAnsi="Times New Roman"/>
                <w:sz w:val="18"/>
                <w:szCs w:val="18"/>
              </w:rPr>
              <w:t xml:space="preserve">İl Milli Eğitim Müdürlüğü Ar-Ge Birimi aracılığıyla istihdam projelerini tanıtıcı çalışmalar yapılacaktır. </w:t>
            </w:r>
          </w:p>
        </w:tc>
        <w:tc>
          <w:tcPr>
            <w:tcW w:w="1560" w:type="dxa"/>
            <w:shd w:val="clear" w:color="auto" w:fill="B2A1C7" w:themeFill="accent4" w:themeFillTint="99"/>
            <w:vAlign w:val="center"/>
          </w:tcPr>
          <w:p w:rsidR="00713549" w:rsidRPr="00054B6F" w:rsidRDefault="00713549" w:rsidP="006027D5">
            <w:pPr>
              <w:rPr>
                <w:rFonts w:ascii="Times New Roman" w:hAnsi="Times New Roman"/>
                <w:sz w:val="18"/>
                <w:szCs w:val="18"/>
              </w:rPr>
            </w:pPr>
            <w:r w:rsidRPr="00054B6F">
              <w:rPr>
                <w:rFonts w:ascii="Times New Roman" w:hAnsi="Times New Roman"/>
                <w:sz w:val="18"/>
                <w:szCs w:val="18"/>
              </w:rPr>
              <w:t>Mesleki ve Teknik Eğitim Hizmetleri</w:t>
            </w:r>
          </w:p>
        </w:tc>
        <w:tc>
          <w:tcPr>
            <w:tcW w:w="1559" w:type="dxa"/>
            <w:shd w:val="clear" w:color="auto" w:fill="E5DFEC" w:themeFill="accent4" w:themeFillTint="33"/>
            <w:vAlign w:val="center"/>
          </w:tcPr>
          <w:p w:rsidR="00713549" w:rsidRPr="00054B6F" w:rsidRDefault="00713549" w:rsidP="00713549">
            <w:pPr>
              <w:numPr>
                <w:ilvl w:val="0"/>
                <w:numId w:val="41"/>
              </w:numPr>
              <w:spacing w:after="0" w:line="240" w:lineRule="auto"/>
              <w:ind w:left="176" w:hanging="176"/>
              <w:contextualSpacing/>
              <w:rPr>
                <w:rFonts w:ascii="Times New Roman" w:hAnsi="Times New Roman"/>
                <w:sz w:val="18"/>
                <w:szCs w:val="18"/>
              </w:rPr>
            </w:pPr>
            <w:r>
              <w:rPr>
                <w:rFonts w:ascii="Times New Roman" w:hAnsi="Times New Roman"/>
                <w:sz w:val="18"/>
                <w:szCs w:val="18"/>
              </w:rPr>
              <w:t>SGH</w:t>
            </w:r>
            <w:r w:rsidRPr="00054B6F">
              <w:rPr>
                <w:rFonts w:ascii="Times New Roman" w:hAnsi="Times New Roman"/>
                <w:sz w:val="18"/>
                <w:szCs w:val="18"/>
              </w:rPr>
              <w:t>1</w:t>
            </w:r>
          </w:p>
        </w:tc>
      </w:tr>
      <w:tr w:rsidR="00713549" w:rsidRPr="00A66266" w:rsidTr="00713549">
        <w:trPr>
          <w:cantSplit/>
          <w:trHeight w:val="20"/>
        </w:trPr>
        <w:tc>
          <w:tcPr>
            <w:tcW w:w="675" w:type="dxa"/>
            <w:vMerge/>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p>
        </w:tc>
        <w:tc>
          <w:tcPr>
            <w:tcW w:w="993" w:type="dxa"/>
            <w:vMerge/>
            <w:shd w:val="clear" w:color="auto" w:fill="CCC0D9" w:themeFill="accent4" w:themeFillTint="66"/>
            <w:vAlign w:val="center"/>
          </w:tcPr>
          <w:p w:rsidR="00713549" w:rsidRPr="00B75E7A" w:rsidRDefault="00713549" w:rsidP="006027D5">
            <w:pPr>
              <w:rPr>
                <w:rFonts w:ascii="Times New Roman" w:hAnsi="Times New Roman"/>
                <w:bCs/>
                <w:color w:val="000000"/>
                <w:sz w:val="18"/>
                <w:szCs w:val="18"/>
              </w:rPr>
            </w:pPr>
          </w:p>
        </w:tc>
        <w:tc>
          <w:tcPr>
            <w:tcW w:w="425" w:type="dxa"/>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42</w:t>
            </w:r>
          </w:p>
        </w:tc>
        <w:tc>
          <w:tcPr>
            <w:tcW w:w="4819" w:type="dxa"/>
            <w:shd w:val="clear" w:color="auto" w:fill="CCC0D9" w:themeFill="accent4" w:themeFillTint="66"/>
            <w:vAlign w:val="center"/>
          </w:tcPr>
          <w:p w:rsidR="00713549" w:rsidRPr="00054B6F" w:rsidRDefault="00713549" w:rsidP="006027D5">
            <w:pPr>
              <w:tabs>
                <w:tab w:val="left" w:pos="199"/>
                <w:tab w:val="left" w:pos="754"/>
              </w:tabs>
              <w:spacing w:before="100" w:beforeAutospacing="1"/>
              <w:rPr>
                <w:rFonts w:ascii="Times New Roman" w:hAnsi="Times New Roman"/>
                <w:sz w:val="18"/>
                <w:szCs w:val="18"/>
              </w:rPr>
            </w:pPr>
            <w:r w:rsidRPr="00054B6F">
              <w:rPr>
                <w:rFonts w:ascii="Times New Roman" w:hAnsi="Times New Roman"/>
                <w:sz w:val="18"/>
                <w:szCs w:val="18"/>
              </w:rPr>
              <w:t>Yerel medyanın imkânları kullanılarak mesleki teknik eğitimin önemi vurgulanacaktır.</w:t>
            </w:r>
          </w:p>
        </w:tc>
        <w:tc>
          <w:tcPr>
            <w:tcW w:w="1560" w:type="dxa"/>
            <w:shd w:val="clear" w:color="auto" w:fill="B2A1C7" w:themeFill="accent4" w:themeFillTint="99"/>
            <w:vAlign w:val="center"/>
          </w:tcPr>
          <w:p w:rsidR="00713549" w:rsidRPr="00054B6F" w:rsidRDefault="00713549" w:rsidP="006027D5">
            <w:pPr>
              <w:rPr>
                <w:rFonts w:ascii="Times New Roman" w:hAnsi="Times New Roman"/>
                <w:sz w:val="18"/>
                <w:szCs w:val="18"/>
              </w:rPr>
            </w:pPr>
            <w:r w:rsidRPr="00054B6F">
              <w:rPr>
                <w:rFonts w:ascii="Times New Roman" w:hAnsi="Times New Roman"/>
                <w:sz w:val="18"/>
                <w:szCs w:val="18"/>
              </w:rPr>
              <w:t>Mesleki ve Teknik Eğitim Hizmetleri</w:t>
            </w:r>
          </w:p>
        </w:tc>
        <w:tc>
          <w:tcPr>
            <w:tcW w:w="1559" w:type="dxa"/>
            <w:shd w:val="clear" w:color="auto" w:fill="E5DFEC" w:themeFill="accent4" w:themeFillTint="33"/>
            <w:vAlign w:val="center"/>
          </w:tcPr>
          <w:p w:rsidR="00713549" w:rsidRPr="00054B6F" w:rsidRDefault="00713549" w:rsidP="00713549">
            <w:pPr>
              <w:numPr>
                <w:ilvl w:val="0"/>
                <w:numId w:val="41"/>
              </w:numPr>
              <w:spacing w:after="0" w:line="240" w:lineRule="auto"/>
              <w:ind w:left="176" w:hanging="176"/>
              <w:contextualSpacing/>
              <w:rPr>
                <w:rFonts w:ascii="Times New Roman" w:hAnsi="Times New Roman"/>
                <w:bCs/>
                <w:sz w:val="18"/>
                <w:szCs w:val="18"/>
              </w:rPr>
            </w:pPr>
            <w:r>
              <w:rPr>
                <w:rFonts w:ascii="Times New Roman" w:hAnsi="Times New Roman"/>
                <w:bCs/>
                <w:sz w:val="18"/>
                <w:szCs w:val="18"/>
              </w:rPr>
              <w:t>ÖB</w:t>
            </w:r>
            <w:r w:rsidRPr="00054B6F">
              <w:rPr>
                <w:rFonts w:ascii="Times New Roman" w:hAnsi="Times New Roman"/>
                <w:bCs/>
                <w:sz w:val="18"/>
                <w:szCs w:val="18"/>
              </w:rPr>
              <w:t>2</w:t>
            </w:r>
          </w:p>
        </w:tc>
      </w:tr>
      <w:tr w:rsidR="00713549" w:rsidRPr="00A66266" w:rsidTr="00713549">
        <w:trPr>
          <w:cantSplit/>
          <w:trHeight w:val="20"/>
        </w:trPr>
        <w:tc>
          <w:tcPr>
            <w:tcW w:w="675" w:type="dxa"/>
            <w:vMerge/>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p>
        </w:tc>
        <w:tc>
          <w:tcPr>
            <w:tcW w:w="993" w:type="dxa"/>
            <w:vMerge/>
            <w:shd w:val="clear" w:color="auto" w:fill="CCC0D9" w:themeFill="accent4" w:themeFillTint="66"/>
            <w:vAlign w:val="center"/>
          </w:tcPr>
          <w:p w:rsidR="00713549" w:rsidRPr="00B75E7A" w:rsidRDefault="00713549" w:rsidP="006027D5">
            <w:pPr>
              <w:rPr>
                <w:rFonts w:ascii="Times New Roman" w:hAnsi="Times New Roman"/>
                <w:bCs/>
                <w:color w:val="000000"/>
                <w:sz w:val="18"/>
                <w:szCs w:val="18"/>
              </w:rPr>
            </w:pPr>
          </w:p>
        </w:tc>
        <w:tc>
          <w:tcPr>
            <w:tcW w:w="425" w:type="dxa"/>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43</w:t>
            </w:r>
          </w:p>
        </w:tc>
        <w:tc>
          <w:tcPr>
            <w:tcW w:w="4819" w:type="dxa"/>
            <w:shd w:val="clear" w:color="auto" w:fill="CCC0D9" w:themeFill="accent4" w:themeFillTint="66"/>
            <w:vAlign w:val="center"/>
          </w:tcPr>
          <w:p w:rsidR="00713549" w:rsidRPr="00054B6F" w:rsidRDefault="00713549" w:rsidP="006027D5">
            <w:pPr>
              <w:tabs>
                <w:tab w:val="left" w:pos="199"/>
                <w:tab w:val="left" w:pos="754"/>
              </w:tabs>
              <w:spacing w:before="100" w:beforeAutospacing="1"/>
              <w:rPr>
                <w:rFonts w:ascii="Times New Roman" w:hAnsi="Times New Roman"/>
                <w:sz w:val="18"/>
                <w:szCs w:val="18"/>
              </w:rPr>
            </w:pPr>
            <w:r w:rsidRPr="00054B6F">
              <w:rPr>
                <w:rFonts w:ascii="Times New Roman" w:hAnsi="Times New Roman"/>
                <w:sz w:val="18"/>
                <w:szCs w:val="18"/>
              </w:rPr>
              <w:t>STK’lar ile işbirliği yapılarak kurum ve kuruluşların eğitim ile ilgili çalışmaları takip edilecek, sektörlerdeki gelişmelerde göz önünde bulundurularak iyi uygulamalar yaygınlaştırılacaktır.</w:t>
            </w:r>
          </w:p>
        </w:tc>
        <w:tc>
          <w:tcPr>
            <w:tcW w:w="1560" w:type="dxa"/>
            <w:shd w:val="clear" w:color="auto" w:fill="B2A1C7" w:themeFill="accent4" w:themeFillTint="99"/>
            <w:vAlign w:val="center"/>
          </w:tcPr>
          <w:p w:rsidR="00713549" w:rsidRPr="00054B6F" w:rsidRDefault="00713549" w:rsidP="006027D5">
            <w:pPr>
              <w:rPr>
                <w:rFonts w:ascii="Times New Roman" w:hAnsi="Times New Roman"/>
                <w:sz w:val="18"/>
                <w:szCs w:val="18"/>
              </w:rPr>
            </w:pPr>
            <w:r w:rsidRPr="00054B6F">
              <w:rPr>
                <w:rFonts w:ascii="Times New Roman" w:hAnsi="Times New Roman"/>
                <w:sz w:val="18"/>
                <w:szCs w:val="18"/>
              </w:rPr>
              <w:t>Mesleki ve Teknik Eğitim Hizmetleri</w:t>
            </w:r>
          </w:p>
        </w:tc>
        <w:tc>
          <w:tcPr>
            <w:tcW w:w="1559" w:type="dxa"/>
            <w:shd w:val="clear" w:color="auto" w:fill="E5DFEC" w:themeFill="accent4" w:themeFillTint="33"/>
            <w:vAlign w:val="center"/>
          </w:tcPr>
          <w:p w:rsidR="00713549" w:rsidRPr="00054B6F" w:rsidRDefault="00713549" w:rsidP="00713549">
            <w:pPr>
              <w:numPr>
                <w:ilvl w:val="0"/>
                <w:numId w:val="41"/>
              </w:numPr>
              <w:spacing w:after="0" w:line="240" w:lineRule="auto"/>
              <w:ind w:left="176" w:hanging="176"/>
              <w:contextualSpacing/>
              <w:rPr>
                <w:rFonts w:ascii="Times New Roman" w:hAnsi="Times New Roman"/>
                <w:bCs/>
                <w:sz w:val="18"/>
                <w:szCs w:val="18"/>
              </w:rPr>
            </w:pPr>
            <w:r>
              <w:rPr>
                <w:rFonts w:ascii="Times New Roman" w:hAnsi="Times New Roman"/>
                <w:bCs/>
                <w:sz w:val="18"/>
                <w:szCs w:val="18"/>
              </w:rPr>
              <w:t>ÖB</w:t>
            </w:r>
            <w:r w:rsidRPr="00054B6F">
              <w:rPr>
                <w:rFonts w:ascii="Times New Roman" w:hAnsi="Times New Roman"/>
                <w:bCs/>
                <w:sz w:val="18"/>
                <w:szCs w:val="18"/>
              </w:rPr>
              <w:t>2</w:t>
            </w:r>
          </w:p>
        </w:tc>
      </w:tr>
      <w:tr w:rsidR="00713549" w:rsidRPr="00A66266" w:rsidTr="00713549">
        <w:trPr>
          <w:cantSplit/>
          <w:trHeight w:val="20"/>
        </w:trPr>
        <w:tc>
          <w:tcPr>
            <w:tcW w:w="675" w:type="dxa"/>
            <w:vMerge/>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p>
        </w:tc>
        <w:tc>
          <w:tcPr>
            <w:tcW w:w="993" w:type="dxa"/>
            <w:vMerge/>
            <w:shd w:val="clear" w:color="auto" w:fill="CCC0D9" w:themeFill="accent4" w:themeFillTint="66"/>
            <w:vAlign w:val="center"/>
          </w:tcPr>
          <w:p w:rsidR="00713549" w:rsidRPr="00B75E7A" w:rsidRDefault="00713549" w:rsidP="006027D5">
            <w:pPr>
              <w:rPr>
                <w:rFonts w:ascii="Times New Roman" w:hAnsi="Times New Roman"/>
                <w:bCs/>
                <w:color w:val="000000"/>
                <w:sz w:val="18"/>
                <w:szCs w:val="18"/>
              </w:rPr>
            </w:pPr>
          </w:p>
        </w:tc>
        <w:tc>
          <w:tcPr>
            <w:tcW w:w="425" w:type="dxa"/>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44</w:t>
            </w:r>
          </w:p>
        </w:tc>
        <w:tc>
          <w:tcPr>
            <w:tcW w:w="4819" w:type="dxa"/>
            <w:shd w:val="clear" w:color="auto" w:fill="CCC0D9" w:themeFill="accent4" w:themeFillTint="66"/>
            <w:vAlign w:val="center"/>
          </w:tcPr>
          <w:p w:rsidR="00713549" w:rsidRPr="00054B6F" w:rsidRDefault="00695A82" w:rsidP="006027D5">
            <w:pPr>
              <w:tabs>
                <w:tab w:val="left" w:pos="0"/>
                <w:tab w:val="left" w:pos="754"/>
              </w:tabs>
              <w:spacing w:before="100" w:beforeAutospacing="1"/>
              <w:rPr>
                <w:rFonts w:ascii="Times New Roman" w:hAnsi="Times New Roman"/>
                <w:sz w:val="18"/>
                <w:szCs w:val="18"/>
              </w:rPr>
            </w:pPr>
            <w:r>
              <w:rPr>
                <w:rFonts w:ascii="Times New Roman" w:hAnsi="Times New Roman"/>
                <w:sz w:val="18"/>
                <w:szCs w:val="18"/>
              </w:rPr>
              <w:t>İlçemiz</w:t>
            </w:r>
            <w:r w:rsidR="00713549" w:rsidRPr="00054B6F">
              <w:rPr>
                <w:rFonts w:ascii="Times New Roman" w:hAnsi="Times New Roman"/>
                <w:sz w:val="18"/>
                <w:szCs w:val="18"/>
              </w:rPr>
              <w:t xml:space="preserve"> bünyesinde </w:t>
            </w:r>
            <w:r w:rsidR="00713549">
              <w:rPr>
                <w:rFonts w:ascii="Times New Roman" w:hAnsi="Times New Roman"/>
                <w:sz w:val="18"/>
                <w:szCs w:val="18"/>
              </w:rPr>
              <w:t>insan gücü</w:t>
            </w:r>
            <w:r w:rsidR="00713549" w:rsidRPr="00054B6F">
              <w:rPr>
                <w:rFonts w:ascii="Times New Roman" w:hAnsi="Times New Roman"/>
                <w:sz w:val="18"/>
                <w:szCs w:val="18"/>
              </w:rPr>
              <w:t xml:space="preserve"> yetiştirmeye yönelik olarak açılan mesleki eğitim kursları üniversitelerin ve iş dünyasının görüş, desteği ile geliştirilecektir.</w:t>
            </w:r>
          </w:p>
        </w:tc>
        <w:tc>
          <w:tcPr>
            <w:tcW w:w="1560" w:type="dxa"/>
            <w:shd w:val="clear" w:color="auto" w:fill="B2A1C7" w:themeFill="accent4" w:themeFillTint="99"/>
            <w:vAlign w:val="center"/>
          </w:tcPr>
          <w:p w:rsidR="00713549" w:rsidRPr="00054B6F" w:rsidRDefault="00713549" w:rsidP="006027D5">
            <w:pPr>
              <w:rPr>
                <w:rFonts w:ascii="Times New Roman" w:hAnsi="Times New Roman"/>
                <w:bCs/>
                <w:sz w:val="18"/>
                <w:szCs w:val="18"/>
              </w:rPr>
            </w:pPr>
            <w:r w:rsidRPr="00054B6F">
              <w:rPr>
                <w:rFonts w:ascii="Times New Roman" w:hAnsi="Times New Roman"/>
                <w:sz w:val="18"/>
                <w:szCs w:val="18"/>
              </w:rPr>
              <w:t xml:space="preserve">Hayat Boyu Öğrenme </w:t>
            </w:r>
            <w:r w:rsidRPr="00054B6F">
              <w:rPr>
                <w:rFonts w:ascii="Times New Roman" w:hAnsi="Times New Roman"/>
                <w:bCs/>
                <w:sz w:val="18"/>
                <w:szCs w:val="18"/>
              </w:rPr>
              <w:t>Hizmetleri</w:t>
            </w:r>
          </w:p>
        </w:tc>
        <w:tc>
          <w:tcPr>
            <w:tcW w:w="1559" w:type="dxa"/>
            <w:shd w:val="clear" w:color="auto" w:fill="E5DFEC" w:themeFill="accent4" w:themeFillTint="33"/>
            <w:vAlign w:val="center"/>
          </w:tcPr>
          <w:p w:rsidR="00713549" w:rsidRPr="00054B6F" w:rsidRDefault="00713549" w:rsidP="00713549">
            <w:pPr>
              <w:numPr>
                <w:ilvl w:val="0"/>
                <w:numId w:val="41"/>
              </w:numPr>
              <w:spacing w:after="0" w:line="240" w:lineRule="auto"/>
              <w:ind w:left="176" w:hanging="176"/>
              <w:contextualSpacing/>
              <w:rPr>
                <w:rFonts w:ascii="Times New Roman" w:hAnsi="Times New Roman"/>
                <w:sz w:val="18"/>
                <w:szCs w:val="18"/>
              </w:rPr>
            </w:pPr>
            <w:r>
              <w:rPr>
                <w:rFonts w:ascii="Times New Roman" w:hAnsi="Times New Roman"/>
                <w:bCs/>
                <w:sz w:val="18"/>
                <w:szCs w:val="18"/>
              </w:rPr>
              <w:t>METEH</w:t>
            </w:r>
          </w:p>
        </w:tc>
      </w:tr>
      <w:tr w:rsidR="00713549" w:rsidRPr="00A66266" w:rsidTr="00713549">
        <w:trPr>
          <w:cantSplit/>
          <w:trHeight w:val="20"/>
        </w:trPr>
        <w:tc>
          <w:tcPr>
            <w:tcW w:w="675" w:type="dxa"/>
            <w:vMerge/>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p>
        </w:tc>
        <w:tc>
          <w:tcPr>
            <w:tcW w:w="993" w:type="dxa"/>
            <w:vMerge/>
            <w:shd w:val="clear" w:color="auto" w:fill="CCC0D9" w:themeFill="accent4" w:themeFillTint="66"/>
            <w:vAlign w:val="center"/>
          </w:tcPr>
          <w:p w:rsidR="00713549" w:rsidRPr="00B75E7A" w:rsidRDefault="00713549" w:rsidP="006027D5">
            <w:pPr>
              <w:rPr>
                <w:rFonts w:ascii="Times New Roman" w:hAnsi="Times New Roman"/>
                <w:bCs/>
                <w:color w:val="000000"/>
                <w:sz w:val="18"/>
                <w:szCs w:val="18"/>
              </w:rPr>
            </w:pPr>
          </w:p>
        </w:tc>
        <w:tc>
          <w:tcPr>
            <w:tcW w:w="425" w:type="dxa"/>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45</w:t>
            </w:r>
          </w:p>
        </w:tc>
        <w:tc>
          <w:tcPr>
            <w:tcW w:w="4819" w:type="dxa"/>
            <w:shd w:val="clear" w:color="auto" w:fill="CCC0D9" w:themeFill="accent4" w:themeFillTint="66"/>
            <w:vAlign w:val="center"/>
          </w:tcPr>
          <w:p w:rsidR="00713549" w:rsidRPr="00054B6F" w:rsidRDefault="00713549" w:rsidP="006027D5">
            <w:pPr>
              <w:tabs>
                <w:tab w:val="left" w:pos="199"/>
                <w:tab w:val="left" w:pos="754"/>
              </w:tabs>
              <w:spacing w:before="100" w:beforeAutospacing="1"/>
              <w:rPr>
                <w:rFonts w:ascii="Times New Roman" w:hAnsi="Times New Roman"/>
                <w:sz w:val="18"/>
                <w:szCs w:val="18"/>
              </w:rPr>
            </w:pPr>
            <w:r w:rsidRPr="00054B6F">
              <w:rPr>
                <w:rFonts w:ascii="Times New Roman" w:hAnsi="Times New Roman"/>
                <w:sz w:val="18"/>
                <w:szCs w:val="18"/>
              </w:rPr>
              <w:t>Veli bilgilendirme seminerleri düzenlenerek öğrenciler daha çok eleman ihtiyacı duyulan alanlara yönlendirilecektir.</w:t>
            </w:r>
          </w:p>
        </w:tc>
        <w:tc>
          <w:tcPr>
            <w:tcW w:w="1560" w:type="dxa"/>
            <w:shd w:val="clear" w:color="auto" w:fill="B2A1C7" w:themeFill="accent4" w:themeFillTint="99"/>
            <w:vAlign w:val="center"/>
          </w:tcPr>
          <w:p w:rsidR="00713549" w:rsidRPr="00054B6F" w:rsidRDefault="00713549" w:rsidP="006027D5">
            <w:pPr>
              <w:rPr>
                <w:rFonts w:ascii="Times New Roman" w:hAnsi="Times New Roman"/>
                <w:bCs/>
                <w:sz w:val="18"/>
                <w:szCs w:val="18"/>
              </w:rPr>
            </w:pPr>
            <w:r w:rsidRPr="00054B6F">
              <w:rPr>
                <w:rFonts w:ascii="Times New Roman" w:hAnsi="Times New Roman"/>
                <w:sz w:val="18"/>
                <w:szCs w:val="18"/>
              </w:rPr>
              <w:t xml:space="preserve">Özel Eğitim ve Rehberlik </w:t>
            </w:r>
            <w:r w:rsidRPr="00054B6F">
              <w:rPr>
                <w:rFonts w:ascii="Times New Roman" w:hAnsi="Times New Roman"/>
                <w:bCs/>
                <w:sz w:val="18"/>
                <w:szCs w:val="18"/>
              </w:rPr>
              <w:t>Hizmetleri</w:t>
            </w:r>
          </w:p>
        </w:tc>
        <w:tc>
          <w:tcPr>
            <w:tcW w:w="1559" w:type="dxa"/>
            <w:shd w:val="clear" w:color="auto" w:fill="E5DFEC" w:themeFill="accent4" w:themeFillTint="33"/>
            <w:vAlign w:val="center"/>
          </w:tcPr>
          <w:p w:rsidR="00713549" w:rsidRPr="00054B6F" w:rsidRDefault="00713549" w:rsidP="00713549">
            <w:pPr>
              <w:numPr>
                <w:ilvl w:val="0"/>
                <w:numId w:val="41"/>
              </w:numPr>
              <w:spacing w:after="0" w:line="240" w:lineRule="auto"/>
              <w:ind w:left="176" w:hanging="176"/>
              <w:contextualSpacing/>
              <w:rPr>
                <w:rFonts w:ascii="Times New Roman" w:hAnsi="Times New Roman"/>
                <w:bCs/>
                <w:sz w:val="18"/>
                <w:szCs w:val="18"/>
              </w:rPr>
            </w:pPr>
            <w:r>
              <w:rPr>
                <w:rFonts w:ascii="Times New Roman" w:hAnsi="Times New Roman"/>
                <w:bCs/>
                <w:sz w:val="18"/>
                <w:szCs w:val="18"/>
              </w:rPr>
              <w:t>METEH</w:t>
            </w:r>
          </w:p>
          <w:p w:rsidR="00713549" w:rsidRPr="00054B6F" w:rsidRDefault="00713549" w:rsidP="00713549">
            <w:pPr>
              <w:numPr>
                <w:ilvl w:val="0"/>
                <w:numId w:val="41"/>
              </w:numPr>
              <w:spacing w:after="0" w:line="240" w:lineRule="auto"/>
              <w:ind w:left="176" w:hanging="176"/>
              <w:contextualSpacing/>
              <w:rPr>
                <w:rFonts w:ascii="Times New Roman" w:hAnsi="Times New Roman"/>
                <w:bCs/>
                <w:sz w:val="18"/>
                <w:szCs w:val="18"/>
              </w:rPr>
            </w:pPr>
            <w:r>
              <w:rPr>
                <w:rFonts w:ascii="Times New Roman" w:hAnsi="Times New Roman"/>
                <w:bCs/>
                <w:sz w:val="18"/>
                <w:szCs w:val="18"/>
              </w:rPr>
              <w:t>OÖH</w:t>
            </w:r>
          </w:p>
          <w:p w:rsidR="00713549" w:rsidRPr="00054B6F" w:rsidRDefault="00713549" w:rsidP="00713549">
            <w:pPr>
              <w:numPr>
                <w:ilvl w:val="0"/>
                <w:numId w:val="41"/>
              </w:numPr>
              <w:spacing w:after="0" w:line="240" w:lineRule="auto"/>
              <w:ind w:left="176" w:hanging="176"/>
              <w:contextualSpacing/>
              <w:rPr>
                <w:rFonts w:ascii="Times New Roman" w:hAnsi="Times New Roman"/>
                <w:bCs/>
                <w:sz w:val="18"/>
                <w:szCs w:val="18"/>
              </w:rPr>
            </w:pPr>
            <w:r>
              <w:rPr>
                <w:rFonts w:ascii="Times New Roman" w:hAnsi="Times New Roman"/>
                <w:bCs/>
                <w:sz w:val="18"/>
                <w:szCs w:val="18"/>
              </w:rPr>
              <w:t>DÖH</w:t>
            </w:r>
          </w:p>
        </w:tc>
      </w:tr>
      <w:tr w:rsidR="00713549" w:rsidRPr="00A66266" w:rsidTr="00713549">
        <w:trPr>
          <w:cantSplit/>
          <w:trHeight w:val="20"/>
        </w:trPr>
        <w:tc>
          <w:tcPr>
            <w:tcW w:w="675" w:type="dxa"/>
            <w:vMerge/>
            <w:shd w:val="clear" w:color="auto" w:fill="E5DFEC" w:themeFill="accent4" w:themeFillTint="33"/>
            <w:vAlign w:val="center"/>
          </w:tcPr>
          <w:p w:rsidR="00713549" w:rsidRDefault="00713549" w:rsidP="006027D5">
            <w:pPr>
              <w:rPr>
                <w:rFonts w:ascii="Times New Roman" w:hAnsi="Times New Roman"/>
                <w:color w:val="000000"/>
                <w:sz w:val="18"/>
                <w:szCs w:val="18"/>
              </w:rPr>
            </w:pPr>
          </w:p>
        </w:tc>
        <w:tc>
          <w:tcPr>
            <w:tcW w:w="993" w:type="dxa"/>
            <w:vMerge/>
            <w:shd w:val="clear" w:color="auto" w:fill="CCC0D9" w:themeFill="accent4" w:themeFillTint="66"/>
            <w:vAlign w:val="center"/>
          </w:tcPr>
          <w:p w:rsidR="00713549" w:rsidRDefault="00713549" w:rsidP="006027D5">
            <w:pPr>
              <w:rPr>
                <w:rFonts w:ascii="Times New Roman" w:hAnsi="Times New Roman"/>
                <w:color w:val="000000"/>
                <w:sz w:val="18"/>
                <w:szCs w:val="18"/>
              </w:rPr>
            </w:pPr>
          </w:p>
        </w:tc>
        <w:tc>
          <w:tcPr>
            <w:tcW w:w="425" w:type="dxa"/>
            <w:shd w:val="clear" w:color="auto" w:fill="E5DFEC" w:themeFill="accent4" w:themeFillTint="33"/>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46</w:t>
            </w:r>
          </w:p>
        </w:tc>
        <w:tc>
          <w:tcPr>
            <w:tcW w:w="4819" w:type="dxa"/>
            <w:shd w:val="clear" w:color="auto" w:fill="CCC0D9" w:themeFill="accent4" w:themeFillTint="66"/>
            <w:vAlign w:val="center"/>
          </w:tcPr>
          <w:p w:rsidR="00713549" w:rsidRPr="00054B6F" w:rsidRDefault="00713549" w:rsidP="006027D5">
            <w:pPr>
              <w:tabs>
                <w:tab w:val="left" w:pos="199"/>
                <w:tab w:val="left" w:pos="754"/>
              </w:tabs>
              <w:spacing w:before="100" w:beforeAutospacing="1"/>
              <w:rPr>
                <w:rFonts w:ascii="Times New Roman" w:hAnsi="Times New Roman"/>
                <w:sz w:val="18"/>
                <w:szCs w:val="18"/>
              </w:rPr>
            </w:pPr>
            <w:r w:rsidRPr="00054B6F">
              <w:rPr>
                <w:rFonts w:ascii="Times New Roman" w:hAnsi="Times New Roman"/>
                <w:sz w:val="18"/>
                <w:szCs w:val="18"/>
              </w:rPr>
              <w:t>Öğrencilerin kariyer planlamalarında rehberlik yapılarak çevresel faktörlerden etkilenme durumu en aza indirilecektir.</w:t>
            </w:r>
          </w:p>
        </w:tc>
        <w:tc>
          <w:tcPr>
            <w:tcW w:w="1560" w:type="dxa"/>
            <w:shd w:val="clear" w:color="auto" w:fill="B2A1C7" w:themeFill="accent4" w:themeFillTint="99"/>
            <w:vAlign w:val="center"/>
          </w:tcPr>
          <w:p w:rsidR="00713549" w:rsidRPr="00054B6F" w:rsidRDefault="00713549" w:rsidP="006027D5">
            <w:pPr>
              <w:rPr>
                <w:rFonts w:ascii="Times New Roman" w:hAnsi="Times New Roman"/>
                <w:sz w:val="18"/>
                <w:szCs w:val="18"/>
              </w:rPr>
            </w:pPr>
            <w:r w:rsidRPr="00054B6F">
              <w:rPr>
                <w:rFonts w:ascii="Times New Roman" w:hAnsi="Times New Roman"/>
                <w:sz w:val="18"/>
                <w:szCs w:val="18"/>
              </w:rPr>
              <w:t xml:space="preserve">Özel Eğitim ve Rehberlik </w:t>
            </w:r>
            <w:r w:rsidRPr="00054B6F">
              <w:rPr>
                <w:rFonts w:ascii="Times New Roman" w:hAnsi="Times New Roman"/>
                <w:bCs/>
                <w:sz w:val="18"/>
                <w:szCs w:val="18"/>
              </w:rPr>
              <w:t>Hizmetleri</w:t>
            </w:r>
          </w:p>
        </w:tc>
        <w:tc>
          <w:tcPr>
            <w:tcW w:w="1559" w:type="dxa"/>
            <w:shd w:val="clear" w:color="auto" w:fill="E5DFEC" w:themeFill="accent4" w:themeFillTint="33"/>
            <w:vAlign w:val="center"/>
          </w:tcPr>
          <w:p w:rsidR="00713549" w:rsidRPr="00054B6F" w:rsidRDefault="00713549" w:rsidP="00713549">
            <w:pPr>
              <w:numPr>
                <w:ilvl w:val="0"/>
                <w:numId w:val="42"/>
              </w:numPr>
              <w:spacing w:after="0" w:line="240" w:lineRule="auto"/>
              <w:ind w:left="176" w:hanging="176"/>
              <w:contextualSpacing/>
              <w:rPr>
                <w:rFonts w:ascii="Times New Roman" w:hAnsi="Times New Roman"/>
                <w:bCs/>
                <w:sz w:val="18"/>
                <w:szCs w:val="18"/>
              </w:rPr>
            </w:pPr>
            <w:r>
              <w:rPr>
                <w:rFonts w:ascii="Times New Roman" w:hAnsi="Times New Roman"/>
                <w:bCs/>
                <w:sz w:val="18"/>
                <w:szCs w:val="18"/>
              </w:rPr>
              <w:t>TEĞH</w:t>
            </w:r>
          </w:p>
          <w:p w:rsidR="00713549" w:rsidRPr="00054B6F" w:rsidRDefault="00713549" w:rsidP="00713549">
            <w:pPr>
              <w:numPr>
                <w:ilvl w:val="0"/>
                <w:numId w:val="42"/>
              </w:numPr>
              <w:spacing w:after="0" w:line="240" w:lineRule="auto"/>
              <w:ind w:left="176" w:hanging="176"/>
              <w:contextualSpacing/>
              <w:rPr>
                <w:rFonts w:ascii="Times New Roman" w:hAnsi="Times New Roman"/>
                <w:bCs/>
                <w:sz w:val="18"/>
                <w:szCs w:val="18"/>
              </w:rPr>
            </w:pPr>
            <w:r>
              <w:rPr>
                <w:rFonts w:ascii="Times New Roman" w:hAnsi="Times New Roman"/>
                <w:bCs/>
                <w:sz w:val="18"/>
                <w:szCs w:val="18"/>
              </w:rPr>
              <w:t>OÖH</w:t>
            </w:r>
          </w:p>
          <w:p w:rsidR="00713549" w:rsidRPr="00054B6F" w:rsidRDefault="00713549" w:rsidP="00713549">
            <w:pPr>
              <w:numPr>
                <w:ilvl w:val="0"/>
                <w:numId w:val="42"/>
              </w:numPr>
              <w:spacing w:after="0" w:line="240" w:lineRule="auto"/>
              <w:ind w:left="176" w:hanging="176"/>
              <w:contextualSpacing/>
              <w:rPr>
                <w:rFonts w:ascii="Times New Roman" w:hAnsi="Times New Roman"/>
                <w:bCs/>
                <w:sz w:val="18"/>
                <w:szCs w:val="18"/>
              </w:rPr>
            </w:pPr>
            <w:r>
              <w:rPr>
                <w:rFonts w:ascii="Times New Roman" w:hAnsi="Times New Roman"/>
                <w:bCs/>
                <w:sz w:val="18"/>
                <w:szCs w:val="18"/>
              </w:rPr>
              <w:t>METEH</w:t>
            </w:r>
          </w:p>
        </w:tc>
      </w:tr>
      <w:tr w:rsidR="00713549" w:rsidRPr="00A66266" w:rsidTr="00713549">
        <w:trPr>
          <w:cantSplit/>
          <w:trHeight w:val="20"/>
        </w:trPr>
        <w:tc>
          <w:tcPr>
            <w:tcW w:w="675" w:type="dxa"/>
            <w:vMerge/>
            <w:shd w:val="clear" w:color="auto" w:fill="E5DFEC" w:themeFill="accent4" w:themeFillTint="33"/>
            <w:vAlign w:val="center"/>
          </w:tcPr>
          <w:p w:rsidR="00713549" w:rsidRDefault="00713549" w:rsidP="006027D5">
            <w:pPr>
              <w:rPr>
                <w:rFonts w:ascii="Times New Roman" w:hAnsi="Times New Roman"/>
                <w:color w:val="000000"/>
                <w:sz w:val="18"/>
                <w:szCs w:val="18"/>
              </w:rPr>
            </w:pPr>
          </w:p>
        </w:tc>
        <w:tc>
          <w:tcPr>
            <w:tcW w:w="993" w:type="dxa"/>
            <w:vMerge/>
            <w:shd w:val="clear" w:color="auto" w:fill="CCC0D9" w:themeFill="accent4" w:themeFillTint="66"/>
            <w:vAlign w:val="center"/>
          </w:tcPr>
          <w:p w:rsidR="00713549" w:rsidRDefault="00713549" w:rsidP="006027D5">
            <w:pPr>
              <w:rPr>
                <w:rFonts w:ascii="Times New Roman" w:hAnsi="Times New Roman"/>
                <w:color w:val="000000"/>
                <w:sz w:val="18"/>
                <w:szCs w:val="18"/>
              </w:rPr>
            </w:pPr>
          </w:p>
        </w:tc>
        <w:tc>
          <w:tcPr>
            <w:tcW w:w="425" w:type="dxa"/>
            <w:shd w:val="clear" w:color="auto" w:fill="E5DFEC" w:themeFill="accent4" w:themeFillTint="33"/>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47</w:t>
            </w:r>
          </w:p>
        </w:tc>
        <w:tc>
          <w:tcPr>
            <w:tcW w:w="4819" w:type="dxa"/>
            <w:shd w:val="clear" w:color="auto" w:fill="CCC0D9" w:themeFill="accent4" w:themeFillTint="66"/>
            <w:vAlign w:val="center"/>
          </w:tcPr>
          <w:p w:rsidR="00713549" w:rsidRPr="00054B6F" w:rsidRDefault="00713549" w:rsidP="006027D5">
            <w:pPr>
              <w:tabs>
                <w:tab w:val="left" w:pos="199"/>
                <w:tab w:val="left" w:pos="754"/>
              </w:tabs>
              <w:spacing w:before="100" w:beforeAutospacing="1"/>
              <w:rPr>
                <w:rFonts w:ascii="Times New Roman" w:hAnsi="Times New Roman"/>
                <w:sz w:val="18"/>
                <w:szCs w:val="18"/>
              </w:rPr>
            </w:pPr>
            <w:r w:rsidRPr="00054B6F">
              <w:rPr>
                <w:rFonts w:ascii="Times New Roman" w:hAnsi="Times New Roman"/>
                <w:sz w:val="18"/>
                <w:szCs w:val="18"/>
              </w:rPr>
              <w:t>Kariyer planlama ve hedef belirlemede öğrencilerin ilgisini çekecek proje ve uygulamalar geliştirilerek, yerel yönetimlerin konuya ilgisi artırılacaktır.</w:t>
            </w:r>
          </w:p>
        </w:tc>
        <w:tc>
          <w:tcPr>
            <w:tcW w:w="1560" w:type="dxa"/>
            <w:shd w:val="clear" w:color="auto" w:fill="B2A1C7" w:themeFill="accent4" w:themeFillTint="99"/>
            <w:vAlign w:val="center"/>
          </w:tcPr>
          <w:p w:rsidR="00713549" w:rsidRPr="00054B6F" w:rsidRDefault="00713549" w:rsidP="006027D5">
            <w:pPr>
              <w:rPr>
                <w:rFonts w:ascii="Times New Roman" w:hAnsi="Times New Roman"/>
                <w:bCs/>
                <w:sz w:val="18"/>
                <w:szCs w:val="18"/>
              </w:rPr>
            </w:pPr>
            <w:r w:rsidRPr="00054B6F">
              <w:rPr>
                <w:rFonts w:ascii="Times New Roman" w:hAnsi="Times New Roman"/>
                <w:sz w:val="18"/>
                <w:szCs w:val="18"/>
              </w:rPr>
              <w:t>Strateji Geliştirme Hizmetleri-1</w:t>
            </w:r>
          </w:p>
        </w:tc>
        <w:tc>
          <w:tcPr>
            <w:tcW w:w="1559" w:type="dxa"/>
            <w:shd w:val="clear" w:color="auto" w:fill="E5DFEC" w:themeFill="accent4" w:themeFillTint="33"/>
            <w:vAlign w:val="center"/>
          </w:tcPr>
          <w:p w:rsidR="00713549" w:rsidRPr="00054B6F" w:rsidRDefault="00713549" w:rsidP="00713549">
            <w:pPr>
              <w:numPr>
                <w:ilvl w:val="0"/>
                <w:numId w:val="42"/>
              </w:numPr>
              <w:spacing w:after="0" w:line="240" w:lineRule="auto"/>
              <w:ind w:left="176" w:hanging="176"/>
              <w:contextualSpacing/>
              <w:rPr>
                <w:rFonts w:ascii="Times New Roman" w:hAnsi="Times New Roman"/>
                <w:bCs/>
                <w:sz w:val="18"/>
                <w:szCs w:val="18"/>
              </w:rPr>
            </w:pPr>
            <w:r>
              <w:rPr>
                <w:rFonts w:ascii="Times New Roman" w:hAnsi="Times New Roman"/>
                <w:bCs/>
                <w:sz w:val="18"/>
                <w:szCs w:val="18"/>
              </w:rPr>
              <w:t>TEĞH</w:t>
            </w:r>
          </w:p>
          <w:p w:rsidR="00713549" w:rsidRPr="00054B6F" w:rsidRDefault="00713549" w:rsidP="00713549">
            <w:pPr>
              <w:numPr>
                <w:ilvl w:val="0"/>
                <w:numId w:val="42"/>
              </w:numPr>
              <w:spacing w:after="0" w:line="240" w:lineRule="auto"/>
              <w:ind w:left="176" w:hanging="176"/>
              <w:contextualSpacing/>
              <w:rPr>
                <w:rFonts w:ascii="Times New Roman" w:hAnsi="Times New Roman"/>
                <w:bCs/>
                <w:sz w:val="18"/>
                <w:szCs w:val="18"/>
              </w:rPr>
            </w:pPr>
            <w:r>
              <w:rPr>
                <w:rFonts w:ascii="Times New Roman" w:hAnsi="Times New Roman"/>
                <w:bCs/>
                <w:sz w:val="18"/>
                <w:szCs w:val="18"/>
              </w:rPr>
              <w:t>OÖH</w:t>
            </w:r>
          </w:p>
          <w:p w:rsidR="00713549" w:rsidRPr="00054B6F" w:rsidRDefault="00713549" w:rsidP="00713549">
            <w:pPr>
              <w:numPr>
                <w:ilvl w:val="0"/>
                <w:numId w:val="42"/>
              </w:numPr>
              <w:spacing w:after="0" w:line="240" w:lineRule="auto"/>
              <w:ind w:left="176" w:hanging="176"/>
              <w:contextualSpacing/>
              <w:rPr>
                <w:rFonts w:ascii="Times New Roman" w:hAnsi="Times New Roman"/>
                <w:bCs/>
                <w:sz w:val="18"/>
                <w:szCs w:val="18"/>
              </w:rPr>
            </w:pPr>
            <w:r>
              <w:rPr>
                <w:rFonts w:ascii="Times New Roman" w:hAnsi="Times New Roman"/>
                <w:bCs/>
                <w:sz w:val="18"/>
                <w:szCs w:val="18"/>
              </w:rPr>
              <w:t>METEH</w:t>
            </w:r>
          </w:p>
          <w:p w:rsidR="00713549" w:rsidRPr="00054B6F" w:rsidRDefault="00713549" w:rsidP="00713549">
            <w:pPr>
              <w:numPr>
                <w:ilvl w:val="0"/>
                <w:numId w:val="42"/>
              </w:numPr>
              <w:spacing w:after="0" w:line="240" w:lineRule="auto"/>
              <w:ind w:left="176" w:hanging="176"/>
              <w:contextualSpacing/>
              <w:rPr>
                <w:rFonts w:ascii="Times New Roman" w:hAnsi="Times New Roman"/>
                <w:bCs/>
                <w:sz w:val="18"/>
                <w:szCs w:val="18"/>
              </w:rPr>
            </w:pPr>
            <w:r>
              <w:rPr>
                <w:rFonts w:ascii="Times New Roman" w:hAnsi="Times New Roman"/>
                <w:bCs/>
                <w:sz w:val="18"/>
                <w:szCs w:val="18"/>
              </w:rPr>
              <w:t>DÖH</w:t>
            </w:r>
          </w:p>
        </w:tc>
      </w:tr>
      <w:tr w:rsidR="00713549" w:rsidRPr="00A66266" w:rsidTr="00713549">
        <w:trPr>
          <w:cantSplit/>
          <w:trHeight w:val="20"/>
        </w:trPr>
        <w:tc>
          <w:tcPr>
            <w:tcW w:w="675" w:type="dxa"/>
            <w:vMerge/>
            <w:shd w:val="clear" w:color="auto" w:fill="E5DFEC" w:themeFill="accent4" w:themeFillTint="33"/>
            <w:vAlign w:val="center"/>
          </w:tcPr>
          <w:p w:rsidR="00713549" w:rsidRDefault="00713549" w:rsidP="006027D5">
            <w:pPr>
              <w:rPr>
                <w:rFonts w:ascii="Times New Roman" w:hAnsi="Times New Roman"/>
                <w:color w:val="000000"/>
                <w:sz w:val="18"/>
                <w:szCs w:val="18"/>
              </w:rPr>
            </w:pPr>
          </w:p>
        </w:tc>
        <w:tc>
          <w:tcPr>
            <w:tcW w:w="993" w:type="dxa"/>
            <w:vMerge/>
            <w:shd w:val="clear" w:color="auto" w:fill="CCC0D9" w:themeFill="accent4" w:themeFillTint="66"/>
            <w:vAlign w:val="center"/>
          </w:tcPr>
          <w:p w:rsidR="00713549" w:rsidRDefault="00713549" w:rsidP="006027D5">
            <w:pPr>
              <w:rPr>
                <w:rFonts w:ascii="Times New Roman" w:hAnsi="Times New Roman"/>
                <w:color w:val="000000"/>
                <w:sz w:val="18"/>
                <w:szCs w:val="18"/>
              </w:rPr>
            </w:pPr>
          </w:p>
        </w:tc>
        <w:tc>
          <w:tcPr>
            <w:tcW w:w="425" w:type="dxa"/>
            <w:shd w:val="clear" w:color="auto" w:fill="E5DFEC" w:themeFill="accent4" w:themeFillTint="33"/>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48</w:t>
            </w:r>
          </w:p>
        </w:tc>
        <w:tc>
          <w:tcPr>
            <w:tcW w:w="4819" w:type="dxa"/>
            <w:shd w:val="clear" w:color="auto" w:fill="CCC0D9" w:themeFill="accent4" w:themeFillTint="66"/>
            <w:vAlign w:val="center"/>
          </w:tcPr>
          <w:p w:rsidR="00713549" w:rsidRPr="00054B6F" w:rsidRDefault="00713549" w:rsidP="006027D5">
            <w:pPr>
              <w:tabs>
                <w:tab w:val="left" w:pos="199"/>
              </w:tabs>
              <w:spacing w:before="100" w:beforeAutospacing="1"/>
              <w:rPr>
                <w:rFonts w:ascii="Times New Roman" w:hAnsi="Times New Roman"/>
                <w:sz w:val="18"/>
                <w:szCs w:val="18"/>
              </w:rPr>
            </w:pPr>
            <w:r w:rsidRPr="00054B6F">
              <w:rPr>
                <w:rFonts w:ascii="Times New Roman" w:hAnsi="Times New Roman"/>
                <w:sz w:val="18"/>
                <w:szCs w:val="18"/>
              </w:rPr>
              <w:t>Üniversitelerin ve iş dünyasının MEM ile işbirliğine istekli olmasından yararlanılarak Mesleki ve Teknik Eğitim okullarında teknolojik gelişimlerin takibi sağlanacaktır.</w:t>
            </w:r>
          </w:p>
        </w:tc>
        <w:tc>
          <w:tcPr>
            <w:tcW w:w="1560" w:type="dxa"/>
            <w:shd w:val="clear" w:color="auto" w:fill="B2A1C7" w:themeFill="accent4" w:themeFillTint="99"/>
            <w:vAlign w:val="center"/>
          </w:tcPr>
          <w:p w:rsidR="00713549" w:rsidRPr="00054B6F" w:rsidRDefault="00713549" w:rsidP="006027D5">
            <w:pPr>
              <w:rPr>
                <w:rFonts w:ascii="Times New Roman" w:hAnsi="Times New Roman"/>
                <w:sz w:val="18"/>
                <w:szCs w:val="18"/>
              </w:rPr>
            </w:pPr>
            <w:r w:rsidRPr="00054B6F">
              <w:rPr>
                <w:rFonts w:ascii="Times New Roman" w:hAnsi="Times New Roman"/>
                <w:sz w:val="18"/>
                <w:szCs w:val="18"/>
              </w:rPr>
              <w:t>Mesleki ve Teknik Eğitim Hizmetleri</w:t>
            </w:r>
          </w:p>
        </w:tc>
        <w:tc>
          <w:tcPr>
            <w:tcW w:w="1559" w:type="dxa"/>
            <w:shd w:val="clear" w:color="auto" w:fill="E5DFEC" w:themeFill="accent4" w:themeFillTint="33"/>
            <w:vAlign w:val="center"/>
          </w:tcPr>
          <w:p w:rsidR="00713549" w:rsidRPr="00054B6F" w:rsidRDefault="00713549" w:rsidP="00713549">
            <w:pPr>
              <w:numPr>
                <w:ilvl w:val="0"/>
                <w:numId w:val="43"/>
              </w:numPr>
              <w:spacing w:after="0" w:line="240" w:lineRule="auto"/>
              <w:ind w:left="176" w:hanging="176"/>
              <w:contextualSpacing/>
              <w:rPr>
                <w:rFonts w:ascii="Times New Roman" w:hAnsi="Times New Roman"/>
                <w:bCs/>
                <w:sz w:val="18"/>
                <w:szCs w:val="18"/>
              </w:rPr>
            </w:pPr>
            <w:r>
              <w:rPr>
                <w:rFonts w:ascii="Times New Roman" w:hAnsi="Times New Roman"/>
                <w:bCs/>
                <w:sz w:val="18"/>
                <w:szCs w:val="18"/>
              </w:rPr>
              <w:t>SGH</w:t>
            </w:r>
            <w:r w:rsidRPr="00054B6F">
              <w:rPr>
                <w:rFonts w:ascii="Times New Roman" w:hAnsi="Times New Roman"/>
                <w:bCs/>
                <w:sz w:val="18"/>
                <w:szCs w:val="18"/>
              </w:rPr>
              <w:t>1</w:t>
            </w:r>
          </w:p>
          <w:p w:rsidR="00713549" w:rsidRPr="00054B6F" w:rsidRDefault="00713549" w:rsidP="00713549">
            <w:pPr>
              <w:numPr>
                <w:ilvl w:val="0"/>
                <w:numId w:val="43"/>
              </w:numPr>
              <w:spacing w:after="0" w:line="240" w:lineRule="auto"/>
              <w:ind w:left="176" w:hanging="176"/>
              <w:contextualSpacing/>
              <w:rPr>
                <w:rFonts w:ascii="Times New Roman" w:hAnsi="Times New Roman"/>
                <w:bCs/>
                <w:sz w:val="18"/>
                <w:szCs w:val="18"/>
              </w:rPr>
            </w:pPr>
            <w:r>
              <w:rPr>
                <w:rFonts w:ascii="Times New Roman" w:hAnsi="Times New Roman"/>
                <w:bCs/>
                <w:sz w:val="18"/>
                <w:szCs w:val="18"/>
              </w:rPr>
              <w:t>ÖB</w:t>
            </w:r>
            <w:r w:rsidRPr="00054B6F">
              <w:rPr>
                <w:rFonts w:ascii="Times New Roman" w:hAnsi="Times New Roman"/>
                <w:bCs/>
                <w:sz w:val="18"/>
                <w:szCs w:val="18"/>
              </w:rPr>
              <w:t>2</w:t>
            </w:r>
          </w:p>
        </w:tc>
      </w:tr>
      <w:tr w:rsidR="00713549" w:rsidRPr="00A66266" w:rsidTr="00713549">
        <w:trPr>
          <w:cantSplit/>
          <w:trHeight w:val="20"/>
        </w:trPr>
        <w:tc>
          <w:tcPr>
            <w:tcW w:w="675" w:type="dxa"/>
            <w:vMerge/>
            <w:shd w:val="clear" w:color="auto" w:fill="E5DFEC" w:themeFill="accent4" w:themeFillTint="33"/>
            <w:vAlign w:val="center"/>
          </w:tcPr>
          <w:p w:rsidR="00713549" w:rsidRDefault="00713549" w:rsidP="006027D5">
            <w:pPr>
              <w:rPr>
                <w:rFonts w:ascii="Times New Roman" w:hAnsi="Times New Roman"/>
                <w:color w:val="000000"/>
                <w:sz w:val="18"/>
                <w:szCs w:val="18"/>
              </w:rPr>
            </w:pPr>
          </w:p>
        </w:tc>
        <w:tc>
          <w:tcPr>
            <w:tcW w:w="993" w:type="dxa"/>
            <w:vMerge/>
            <w:shd w:val="clear" w:color="auto" w:fill="CCC0D9" w:themeFill="accent4" w:themeFillTint="66"/>
            <w:vAlign w:val="center"/>
          </w:tcPr>
          <w:p w:rsidR="00713549" w:rsidRDefault="00713549" w:rsidP="006027D5">
            <w:pPr>
              <w:rPr>
                <w:rFonts w:ascii="Times New Roman" w:hAnsi="Times New Roman"/>
                <w:color w:val="000000"/>
                <w:sz w:val="18"/>
                <w:szCs w:val="18"/>
              </w:rPr>
            </w:pPr>
          </w:p>
        </w:tc>
        <w:tc>
          <w:tcPr>
            <w:tcW w:w="425" w:type="dxa"/>
            <w:shd w:val="clear" w:color="auto" w:fill="E5DFEC" w:themeFill="accent4" w:themeFillTint="33"/>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49</w:t>
            </w:r>
          </w:p>
        </w:tc>
        <w:tc>
          <w:tcPr>
            <w:tcW w:w="4819" w:type="dxa"/>
            <w:shd w:val="clear" w:color="auto" w:fill="CCC0D9" w:themeFill="accent4" w:themeFillTint="66"/>
            <w:vAlign w:val="center"/>
          </w:tcPr>
          <w:p w:rsidR="00713549" w:rsidRPr="00054B6F" w:rsidRDefault="00713549" w:rsidP="006027D5">
            <w:pPr>
              <w:tabs>
                <w:tab w:val="left" w:pos="0"/>
              </w:tabs>
              <w:spacing w:before="100" w:beforeAutospacing="1"/>
              <w:rPr>
                <w:rFonts w:ascii="Times New Roman" w:hAnsi="Times New Roman"/>
                <w:sz w:val="18"/>
                <w:szCs w:val="18"/>
              </w:rPr>
            </w:pPr>
            <w:r w:rsidRPr="00054B6F">
              <w:rPr>
                <w:rFonts w:ascii="Times New Roman" w:hAnsi="Times New Roman"/>
                <w:sz w:val="18"/>
                <w:szCs w:val="18"/>
              </w:rPr>
              <w:t>Mesleki ve teknik eğitim kurumlarında model oluşturabilecek örnek uygulamaların yaygınlaştırılabilmesi için projeler hazırlanacaktır.</w:t>
            </w:r>
          </w:p>
        </w:tc>
        <w:tc>
          <w:tcPr>
            <w:tcW w:w="1560" w:type="dxa"/>
            <w:shd w:val="clear" w:color="auto" w:fill="B2A1C7" w:themeFill="accent4" w:themeFillTint="99"/>
            <w:vAlign w:val="center"/>
          </w:tcPr>
          <w:p w:rsidR="00713549" w:rsidRPr="00054B6F" w:rsidRDefault="00713549" w:rsidP="006027D5">
            <w:pPr>
              <w:rPr>
                <w:rFonts w:ascii="Times New Roman" w:hAnsi="Times New Roman"/>
                <w:bCs/>
                <w:sz w:val="18"/>
                <w:szCs w:val="18"/>
              </w:rPr>
            </w:pPr>
            <w:r w:rsidRPr="00054B6F">
              <w:rPr>
                <w:rFonts w:ascii="Times New Roman" w:hAnsi="Times New Roman"/>
                <w:sz w:val="18"/>
                <w:szCs w:val="18"/>
              </w:rPr>
              <w:t>Strateji Geliştirme Hizmetleri-1</w:t>
            </w:r>
          </w:p>
        </w:tc>
        <w:tc>
          <w:tcPr>
            <w:tcW w:w="1559" w:type="dxa"/>
            <w:shd w:val="clear" w:color="auto" w:fill="E5DFEC" w:themeFill="accent4" w:themeFillTint="33"/>
            <w:vAlign w:val="center"/>
          </w:tcPr>
          <w:p w:rsidR="00713549" w:rsidRPr="00054B6F" w:rsidRDefault="00713549" w:rsidP="00713549">
            <w:pPr>
              <w:numPr>
                <w:ilvl w:val="0"/>
                <w:numId w:val="44"/>
              </w:numPr>
              <w:spacing w:after="0" w:line="240" w:lineRule="auto"/>
              <w:ind w:left="176" w:hanging="176"/>
              <w:contextualSpacing/>
              <w:rPr>
                <w:rFonts w:ascii="Times New Roman" w:hAnsi="Times New Roman"/>
                <w:sz w:val="18"/>
                <w:szCs w:val="18"/>
              </w:rPr>
            </w:pPr>
            <w:r>
              <w:rPr>
                <w:rFonts w:ascii="Times New Roman" w:hAnsi="Times New Roman"/>
                <w:bCs/>
                <w:sz w:val="18"/>
                <w:szCs w:val="18"/>
              </w:rPr>
              <w:t>METEH</w:t>
            </w:r>
          </w:p>
        </w:tc>
      </w:tr>
      <w:tr w:rsidR="00713549" w:rsidRPr="00A66266" w:rsidTr="00713549">
        <w:trPr>
          <w:cantSplit/>
          <w:trHeight w:val="20"/>
        </w:trPr>
        <w:tc>
          <w:tcPr>
            <w:tcW w:w="675" w:type="dxa"/>
            <w:vMerge/>
            <w:shd w:val="clear" w:color="auto" w:fill="E5DFEC" w:themeFill="accent4" w:themeFillTint="33"/>
            <w:vAlign w:val="center"/>
          </w:tcPr>
          <w:p w:rsidR="00713549" w:rsidRPr="00D86769" w:rsidRDefault="00713549" w:rsidP="006027D5">
            <w:pPr>
              <w:rPr>
                <w:rFonts w:ascii="Times New Roman" w:hAnsi="Times New Roman"/>
                <w:color w:val="000000"/>
                <w:sz w:val="18"/>
                <w:szCs w:val="18"/>
              </w:rPr>
            </w:pPr>
          </w:p>
        </w:tc>
        <w:tc>
          <w:tcPr>
            <w:tcW w:w="993" w:type="dxa"/>
            <w:vMerge/>
            <w:shd w:val="clear" w:color="auto" w:fill="CCC0D9" w:themeFill="accent4" w:themeFillTint="66"/>
            <w:vAlign w:val="center"/>
          </w:tcPr>
          <w:p w:rsidR="00713549" w:rsidRPr="00D86769" w:rsidRDefault="00713549" w:rsidP="006027D5">
            <w:pPr>
              <w:rPr>
                <w:rFonts w:ascii="Times New Roman" w:hAnsi="Times New Roman"/>
                <w:color w:val="000000"/>
                <w:sz w:val="18"/>
                <w:szCs w:val="18"/>
              </w:rPr>
            </w:pPr>
          </w:p>
        </w:tc>
        <w:tc>
          <w:tcPr>
            <w:tcW w:w="425" w:type="dxa"/>
            <w:shd w:val="clear" w:color="auto" w:fill="E5DFEC" w:themeFill="accent4" w:themeFillTint="33"/>
            <w:vAlign w:val="center"/>
          </w:tcPr>
          <w:p w:rsidR="00713549" w:rsidRPr="00D86769" w:rsidRDefault="00713549" w:rsidP="006027D5">
            <w:pPr>
              <w:rPr>
                <w:rFonts w:ascii="Times New Roman" w:hAnsi="Times New Roman"/>
                <w:color w:val="000000"/>
                <w:sz w:val="18"/>
                <w:szCs w:val="18"/>
              </w:rPr>
            </w:pPr>
            <w:r>
              <w:rPr>
                <w:rFonts w:ascii="Times New Roman" w:hAnsi="Times New Roman"/>
                <w:color w:val="000000"/>
                <w:sz w:val="18"/>
                <w:szCs w:val="18"/>
              </w:rPr>
              <w:t>50</w:t>
            </w:r>
          </w:p>
        </w:tc>
        <w:tc>
          <w:tcPr>
            <w:tcW w:w="4819" w:type="dxa"/>
            <w:shd w:val="clear" w:color="auto" w:fill="CCC0D9" w:themeFill="accent4" w:themeFillTint="66"/>
            <w:vAlign w:val="center"/>
          </w:tcPr>
          <w:p w:rsidR="00713549" w:rsidRPr="00054B6F" w:rsidRDefault="00713549" w:rsidP="006027D5">
            <w:pPr>
              <w:tabs>
                <w:tab w:val="left" w:pos="341"/>
              </w:tabs>
              <w:spacing w:before="100" w:beforeAutospacing="1"/>
              <w:rPr>
                <w:rFonts w:ascii="Times New Roman" w:hAnsi="Times New Roman"/>
                <w:sz w:val="18"/>
                <w:szCs w:val="18"/>
              </w:rPr>
            </w:pPr>
            <w:r w:rsidRPr="00054B6F">
              <w:rPr>
                <w:rFonts w:ascii="Times New Roman" w:hAnsi="Times New Roman"/>
                <w:sz w:val="18"/>
                <w:szCs w:val="18"/>
              </w:rPr>
              <w:t>Yerel medyanın eğitim çalışmalarını tanıtmaya yönelik desteğinin olması, üniversitelerin ve iş dünyasının MEM ile işbirliğine istekli olması ile İl</w:t>
            </w:r>
            <w:r w:rsidR="00595BBF">
              <w:rPr>
                <w:rFonts w:ascii="Times New Roman" w:hAnsi="Times New Roman"/>
                <w:sz w:val="18"/>
                <w:szCs w:val="18"/>
              </w:rPr>
              <w:t>çe</w:t>
            </w:r>
            <w:r w:rsidRPr="00054B6F">
              <w:rPr>
                <w:rFonts w:ascii="Times New Roman" w:hAnsi="Times New Roman"/>
                <w:sz w:val="18"/>
                <w:szCs w:val="18"/>
              </w:rPr>
              <w:t xml:space="preserve"> MEM 'in, kariyer planlama ve hedef belirlemede öğrencilerin ilgisini çekecek proje ve uygulamalar yeterli hale getirilecektir.</w:t>
            </w:r>
          </w:p>
        </w:tc>
        <w:tc>
          <w:tcPr>
            <w:tcW w:w="1560" w:type="dxa"/>
            <w:shd w:val="clear" w:color="auto" w:fill="B2A1C7" w:themeFill="accent4" w:themeFillTint="99"/>
            <w:vAlign w:val="center"/>
          </w:tcPr>
          <w:p w:rsidR="00713549" w:rsidRPr="00054B6F" w:rsidRDefault="00713549" w:rsidP="006027D5">
            <w:pPr>
              <w:rPr>
                <w:rFonts w:ascii="Times New Roman" w:hAnsi="Times New Roman"/>
                <w:sz w:val="18"/>
                <w:szCs w:val="18"/>
              </w:rPr>
            </w:pPr>
            <w:r w:rsidRPr="00054B6F">
              <w:rPr>
                <w:rFonts w:ascii="Times New Roman" w:hAnsi="Times New Roman"/>
                <w:sz w:val="18"/>
                <w:szCs w:val="18"/>
              </w:rPr>
              <w:t>Özel Büro-2</w:t>
            </w:r>
          </w:p>
        </w:tc>
        <w:tc>
          <w:tcPr>
            <w:tcW w:w="1559" w:type="dxa"/>
            <w:shd w:val="clear" w:color="auto" w:fill="E5DFEC" w:themeFill="accent4" w:themeFillTint="33"/>
            <w:vAlign w:val="center"/>
          </w:tcPr>
          <w:p w:rsidR="00713549" w:rsidRPr="00054B6F" w:rsidRDefault="00713549" w:rsidP="00713549">
            <w:pPr>
              <w:numPr>
                <w:ilvl w:val="0"/>
                <w:numId w:val="44"/>
              </w:numPr>
              <w:spacing w:after="0" w:line="240" w:lineRule="auto"/>
              <w:ind w:left="176" w:hanging="142"/>
              <w:contextualSpacing/>
              <w:rPr>
                <w:rFonts w:ascii="Times New Roman" w:hAnsi="Times New Roman"/>
                <w:bCs/>
                <w:sz w:val="18"/>
                <w:szCs w:val="18"/>
              </w:rPr>
            </w:pPr>
            <w:r>
              <w:rPr>
                <w:rFonts w:ascii="Times New Roman" w:hAnsi="Times New Roman"/>
                <w:bCs/>
                <w:sz w:val="18"/>
                <w:szCs w:val="18"/>
              </w:rPr>
              <w:t>SGH</w:t>
            </w:r>
            <w:r w:rsidRPr="00054B6F">
              <w:rPr>
                <w:rFonts w:ascii="Times New Roman" w:hAnsi="Times New Roman"/>
                <w:bCs/>
                <w:sz w:val="18"/>
                <w:szCs w:val="18"/>
              </w:rPr>
              <w:t>1</w:t>
            </w:r>
          </w:p>
        </w:tc>
      </w:tr>
      <w:tr w:rsidR="00713549" w:rsidRPr="00B53824" w:rsidTr="00713549">
        <w:trPr>
          <w:cantSplit/>
          <w:trHeight w:val="20"/>
        </w:trPr>
        <w:tc>
          <w:tcPr>
            <w:tcW w:w="675" w:type="dxa"/>
            <w:vMerge/>
            <w:shd w:val="clear" w:color="auto" w:fill="E5DFEC" w:themeFill="accent4" w:themeFillTint="33"/>
            <w:vAlign w:val="center"/>
          </w:tcPr>
          <w:p w:rsidR="00713549" w:rsidRDefault="00713549" w:rsidP="006027D5">
            <w:pPr>
              <w:contextualSpacing/>
              <w:rPr>
                <w:rFonts w:ascii="Times New Roman" w:hAnsi="Times New Roman"/>
                <w:color w:val="000000"/>
                <w:sz w:val="18"/>
                <w:szCs w:val="18"/>
              </w:rPr>
            </w:pPr>
          </w:p>
        </w:tc>
        <w:tc>
          <w:tcPr>
            <w:tcW w:w="993" w:type="dxa"/>
            <w:vMerge/>
            <w:shd w:val="clear" w:color="auto" w:fill="CCC0D9" w:themeFill="accent4" w:themeFillTint="66"/>
            <w:vAlign w:val="center"/>
          </w:tcPr>
          <w:p w:rsidR="00713549" w:rsidRDefault="00713549" w:rsidP="006027D5">
            <w:pPr>
              <w:contextualSpacing/>
              <w:rPr>
                <w:rFonts w:ascii="Times New Roman" w:hAnsi="Times New Roman"/>
                <w:color w:val="000000"/>
                <w:sz w:val="18"/>
                <w:szCs w:val="18"/>
              </w:rPr>
            </w:pPr>
          </w:p>
        </w:tc>
        <w:tc>
          <w:tcPr>
            <w:tcW w:w="425" w:type="dxa"/>
            <w:shd w:val="clear" w:color="auto" w:fill="E5DFEC" w:themeFill="accent4" w:themeFillTint="33"/>
            <w:vAlign w:val="center"/>
          </w:tcPr>
          <w:p w:rsidR="00713549" w:rsidRDefault="00713549" w:rsidP="006027D5">
            <w:pPr>
              <w:contextualSpacing/>
              <w:rPr>
                <w:rFonts w:ascii="Times New Roman" w:hAnsi="Times New Roman"/>
                <w:color w:val="000000"/>
                <w:sz w:val="18"/>
                <w:szCs w:val="18"/>
              </w:rPr>
            </w:pPr>
            <w:r>
              <w:rPr>
                <w:rFonts w:ascii="Times New Roman" w:hAnsi="Times New Roman"/>
                <w:color w:val="000000"/>
                <w:sz w:val="18"/>
                <w:szCs w:val="18"/>
              </w:rPr>
              <w:t>51</w:t>
            </w:r>
          </w:p>
        </w:tc>
        <w:tc>
          <w:tcPr>
            <w:tcW w:w="4819" w:type="dxa"/>
            <w:shd w:val="clear" w:color="auto" w:fill="CCC0D9" w:themeFill="accent4" w:themeFillTint="66"/>
            <w:vAlign w:val="center"/>
          </w:tcPr>
          <w:p w:rsidR="00713549" w:rsidRPr="00054B6F" w:rsidRDefault="00713549" w:rsidP="006027D5">
            <w:pPr>
              <w:tabs>
                <w:tab w:val="left" w:pos="0"/>
              </w:tabs>
              <w:spacing w:before="100" w:beforeAutospacing="1"/>
              <w:rPr>
                <w:rFonts w:ascii="Times New Roman" w:hAnsi="Times New Roman"/>
                <w:sz w:val="18"/>
                <w:szCs w:val="18"/>
              </w:rPr>
            </w:pPr>
            <w:r w:rsidRPr="00054B6F">
              <w:rPr>
                <w:rFonts w:ascii="Times New Roman" w:hAnsi="Times New Roman"/>
                <w:sz w:val="18"/>
                <w:szCs w:val="18"/>
              </w:rPr>
              <w:t>STK’lar, üniversiteler ve iş dünyası ile ortaklaşa çalışarak mesleki eğitim veren kurumlarda öğrencilerin, meslek tercihlerinde sektör ile olması gereken işbirliği yeterli hale getirilecektir.</w:t>
            </w:r>
          </w:p>
        </w:tc>
        <w:tc>
          <w:tcPr>
            <w:tcW w:w="1560" w:type="dxa"/>
            <w:shd w:val="clear" w:color="auto" w:fill="B2A1C7" w:themeFill="accent4" w:themeFillTint="99"/>
            <w:vAlign w:val="center"/>
          </w:tcPr>
          <w:p w:rsidR="00713549" w:rsidRPr="00054B6F" w:rsidRDefault="00713549" w:rsidP="006027D5">
            <w:pPr>
              <w:rPr>
                <w:rFonts w:ascii="Times New Roman" w:hAnsi="Times New Roman"/>
                <w:bCs/>
                <w:sz w:val="18"/>
                <w:szCs w:val="18"/>
              </w:rPr>
            </w:pPr>
            <w:r w:rsidRPr="00054B6F">
              <w:rPr>
                <w:rFonts w:ascii="Times New Roman" w:hAnsi="Times New Roman"/>
                <w:sz w:val="18"/>
                <w:szCs w:val="18"/>
              </w:rPr>
              <w:t>Özel Eğitim ve Rehberlik Hizmetleri</w:t>
            </w:r>
          </w:p>
        </w:tc>
        <w:tc>
          <w:tcPr>
            <w:tcW w:w="1559" w:type="dxa"/>
            <w:shd w:val="clear" w:color="auto" w:fill="E5DFEC" w:themeFill="accent4" w:themeFillTint="33"/>
            <w:vAlign w:val="center"/>
          </w:tcPr>
          <w:p w:rsidR="00713549" w:rsidRPr="00054B6F" w:rsidRDefault="00713549" w:rsidP="00713549">
            <w:pPr>
              <w:numPr>
                <w:ilvl w:val="0"/>
                <w:numId w:val="44"/>
              </w:numPr>
              <w:spacing w:after="0" w:line="240" w:lineRule="auto"/>
              <w:ind w:left="176" w:hanging="142"/>
              <w:contextualSpacing/>
              <w:rPr>
                <w:rFonts w:ascii="Times New Roman" w:hAnsi="Times New Roman"/>
                <w:sz w:val="18"/>
                <w:szCs w:val="18"/>
              </w:rPr>
            </w:pPr>
            <w:r>
              <w:rPr>
                <w:rFonts w:ascii="Times New Roman" w:hAnsi="Times New Roman"/>
                <w:sz w:val="18"/>
                <w:szCs w:val="18"/>
              </w:rPr>
              <w:t>METEH</w:t>
            </w:r>
          </w:p>
        </w:tc>
      </w:tr>
      <w:tr w:rsidR="00713549" w:rsidRPr="00B53824" w:rsidTr="00713549">
        <w:trPr>
          <w:cantSplit/>
          <w:trHeight w:val="20"/>
        </w:trPr>
        <w:tc>
          <w:tcPr>
            <w:tcW w:w="675" w:type="dxa"/>
            <w:vMerge/>
            <w:shd w:val="clear" w:color="auto" w:fill="E5DFEC" w:themeFill="accent4" w:themeFillTint="33"/>
            <w:vAlign w:val="center"/>
          </w:tcPr>
          <w:p w:rsidR="00713549" w:rsidRDefault="00713549" w:rsidP="006027D5">
            <w:pPr>
              <w:contextualSpacing/>
              <w:rPr>
                <w:rFonts w:ascii="Times New Roman" w:hAnsi="Times New Roman"/>
                <w:color w:val="000000"/>
                <w:sz w:val="18"/>
                <w:szCs w:val="18"/>
              </w:rPr>
            </w:pPr>
          </w:p>
        </w:tc>
        <w:tc>
          <w:tcPr>
            <w:tcW w:w="993" w:type="dxa"/>
            <w:vMerge/>
            <w:shd w:val="clear" w:color="auto" w:fill="CCC0D9" w:themeFill="accent4" w:themeFillTint="66"/>
            <w:vAlign w:val="center"/>
          </w:tcPr>
          <w:p w:rsidR="00713549" w:rsidRDefault="00713549" w:rsidP="006027D5">
            <w:pPr>
              <w:contextualSpacing/>
              <w:rPr>
                <w:rFonts w:ascii="Times New Roman" w:hAnsi="Times New Roman"/>
                <w:color w:val="000000"/>
                <w:sz w:val="18"/>
                <w:szCs w:val="18"/>
              </w:rPr>
            </w:pPr>
          </w:p>
        </w:tc>
        <w:tc>
          <w:tcPr>
            <w:tcW w:w="425" w:type="dxa"/>
            <w:shd w:val="clear" w:color="auto" w:fill="E5DFEC" w:themeFill="accent4" w:themeFillTint="33"/>
            <w:vAlign w:val="center"/>
          </w:tcPr>
          <w:p w:rsidR="00713549" w:rsidRDefault="00713549" w:rsidP="006027D5">
            <w:pPr>
              <w:contextualSpacing/>
              <w:rPr>
                <w:rFonts w:ascii="Times New Roman" w:hAnsi="Times New Roman"/>
                <w:color w:val="000000"/>
                <w:sz w:val="18"/>
                <w:szCs w:val="18"/>
              </w:rPr>
            </w:pPr>
            <w:r>
              <w:rPr>
                <w:rFonts w:ascii="Times New Roman" w:hAnsi="Times New Roman"/>
                <w:color w:val="000000"/>
                <w:sz w:val="18"/>
                <w:szCs w:val="18"/>
              </w:rPr>
              <w:t>52</w:t>
            </w:r>
          </w:p>
        </w:tc>
        <w:tc>
          <w:tcPr>
            <w:tcW w:w="4819" w:type="dxa"/>
            <w:shd w:val="clear" w:color="auto" w:fill="CCC0D9" w:themeFill="accent4" w:themeFillTint="66"/>
            <w:vAlign w:val="center"/>
          </w:tcPr>
          <w:p w:rsidR="00713549" w:rsidRPr="00054B6F" w:rsidRDefault="00713549" w:rsidP="006027D5">
            <w:pPr>
              <w:tabs>
                <w:tab w:val="left" w:pos="0"/>
              </w:tabs>
              <w:rPr>
                <w:rFonts w:ascii="Times New Roman" w:hAnsi="Times New Roman"/>
                <w:sz w:val="18"/>
                <w:szCs w:val="18"/>
              </w:rPr>
            </w:pPr>
            <w:r w:rsidRPr="00054B6F">
              <w:rPr>
                <w:rFonts w:ascii="Times New Roman" w:hAnsi="Times New Roman"/>
                <w:sz w:val="18"/>
                <w:szCs w:val="18"/>
              </w:rPr>
              <w:t>Üniversiteler ve Özel Sektör ile işbirliği yapılarak öğrencilerin ilgisini çekecek proje ve uygulamalar geliştirilecektir.</w:t>
            </w:r>
          </w:p>
        </w:tc>
        <w:tc>
          <w:tcPr>
            <w:tcW w:w="1560" w:type="dxa"/>
            <w:shd w:val="clear" w:color="auto" w:fill="B2A1C7" w:themeFill="accent4" w:themeFillTint="99"/>
            <w:vAlign w:val="center"/>
          </w:tcPr>
          <w:p w:rsidR="00713549" w:rsidRPr="00054B6F" w:rsidRDefault="00713549" w:rsidP="006027D5">
            <w:pPr>
              <w:rPr>
                <w:rFonts w:ascii="Times New Roman" w:hAnsi="Times New Roman"/>
                <w:sz w:val="18"/>
                <w:szCs w:val="18"/>
              </w:rPr>
            </w:pPr>
            <w:r w:rsidRPr="00054B6F">
              <w:rPr>
                <w:rFonts w:ascii="Times New Roman" w:hAnsi="Times New Roman"/>
                <w:sz w:val="18"/>
                <w:szCs w:val="18"/>
              </w:rPr>
              <w:t>Strateji Geliştirme Hizmetleri- 1</w:t>
            </w:r>
          </w:p>
        </w:tc>
        <w:tc>
          <w:tcPr>
            <w:tcW w:w="1559" w:type="dxa"/>
            <w:shd w:val="clear" w:color="auto" w:fill="E5DFEC" w:themeFill="accent4" w:themeFillTint="33"/>
            <w:vAlign w:val="center"/>
          </w:tcPr>
          <w:p w:rsidR="00713549" w:rsidRPr="00054B6F" w:rsidRDefault="00713549" w:rsidP="00713549">
            <w:pPr>
              <w:numPr>
                <w:ilvl w:val="0"/>
                <w:numId w:val="44"/>
              </w:numPr>
              <w:spacing w:after="0" w:line="240" w:lineRule="auto"/>
              <w:ind w:left="176" w:hanging="176"/>
              <w:contextualSpacing/>
              <w:rPr>
                <w:rFonts w:ascii="Times New Roman" w:hAnsi="Times New Roman"/>
                <w:bCs/>
                <w:sz w:val="18"/>
                <w:szCs w:val="18"/>
              </w:rPr>
            </w:pPr>
            <w:r>
              <w:rPr>
                <w:rFonts w:ascii="Times New Roman" w:hAnsi="Times New Roman"/>
                <w:bCs/>
                <w:sz w:val="18"/>
                <w:szCs w:val="18"/>
              </w:rPr>
              <w:t>TEĞH</w:t>
            </w:r>
          </w:p>
          <w:p w:rsidR="00713549" w:rsidRPr="00054B6F" w:rsidRDefault="00713549" w:rsidP="00713549">
            <w:pPr>
              <w:numPr>
                <w:ilvl w:val="0"/>
                <w:numId w:val="44"/>
              </w:numPr>
              <w:spacing w:after="0" w:line="240" w:lineRule="auto"/>
              <w:ind w:left="176" w:hanging="176"/>
              <w:contextualSpacing/>
              <w:rPr>
                <w:rFonts w:ascii="Times New Roman" w:hAnsi="Times New Roman"/>
                <w:bCs/>
                <w:sz w:val="18"/>
                <w:szCs w:val="18"/>
              </w:rPr>
            </w:pPr>
            <w:r>
              <w:rPr>
                <w:rFonts w:ascii="Times New Roman" w:hAnsi="Times New Roman"/>
                <w:bCs/>
                <w:sz w:val="18"/>
                <w:szCs w:val="18"/>
              </w:rPr>
              <w:t>OÖH</w:t>
            </w:r>
          </w:p>
          <w:p w:rsidR="00713549" w:rsidRPr="00054B6F" w:rsidRDefault="00713549" w:rsidP="00713549">
            <w:pPr>
              <w:numPr>
                <w:ilvl w:val="0"/>
                <w:numId w:val="44"/>
              </w:numPr>
              <w:spacing w:after="0" w:line="240" w:lineRule="auto"/>
              <w:ind w:left="176" w:hanging="176"/>
              <w:contextualSpacing/>
              <w:rPr>
                <w:rFonts w:ascii="Times New Roman" w:hAnsi="Times New Roman"/>
                <w:bCs/>
                <w:sz w:val="18"/>
                <w:szCs w:val="18"/>
              </w:rPr>
            </w:pPr>
            <w:r>
              <w:rPr>
                <w:rFonts w:ascii="Times New Roman" w:hAnsi="Times New Roman"/>
                <w:bCs/>
                <w:sz w:val="18"/>
                <w:szCs w:val="18"/>
              </w:rPr>
              <w:t>METEH</w:t>
            </w:r>
          </w:p>
          <w:p w:rsidR="00713549" w:rsidRPr="00054B6F" w:rsidRDefault="00713549" w:rsidP="00713549">
            <w:pPr>
              <w:numPr>
                <w:ilvl w:val="0"/>
                <w:numId w:val="44"/>
              </w:numPr>
              <w:spacing w:after="0" w:line="240" w:lineRule="auto"/>
              <w:ind w:left="176" w:hanging="176"/>
              <w:contextualSpacing/>
              <w:rPr>
                <w:rFonts w:ascii="Times New Roman" w:hAnsi="Times New Roman"/>
                <w:bCs/>
                <w:sz w:val="18"/>
                <w:szCs w:val="18"/>
              </w:rPr>
            </w:pPr>
            <w:r>
              <w:rPr>
                <w:rFonts w:ascii="Times New Roman" w:hAnsi="Times New Roman"/>
                <w:bCs/>
                <w:sz w:val="18"/>
                <w:szCs w:val="18"/>
              </w:rPr>
              <w:t>DÖH</w:t>
            </w:r>
          </w:p>
          <w:p w:rsidR="00713549" w:rsidRPr="00054B6F" w:rsidRDefault="00713549" w:rsidP="00713549">
            <w:pPr>
              <w:numPr>
                <w:ilvl w:val="0"/>
                <w:numId w:val="44"/>
              </w:numPr>
              <w:spacing w:after="0" w:line="240" w:lineRule="auto"/>
              <w:ind w:left="176" w:hanging="176"/>
              <w:contextualSpacing/>
              <w:rPr>
                <w:rFonts w:ascii="Times New Roman" w:hAnsi="Times New Roman"/>
                <w:bCs/>
                <w:sz w:val="18"/>
                <w:szCs w:val="18"/>
              </w:rPr>
            </w:pPr>
            <w:r>
              <w:rPr>
                <w:rFonts w:ascii="Times New Roman" w:hAnsi="Times New Roman"/>
                <w:bCs/>
                <w:sz w:val="18"/>
                <w:szCs w:val="18"/>
              </w:rPr>
              <w:t>HBÖ</w:t>
            </w:r>
          </w:p>
        </w:tc>
      </w:tr>
      <w:tr w:rsidR="00713549" w:rsidRPr="00B53824" w:rsidTr="00713549">
        <w:trPr>
          <w:cantSplit/>
          <w:trHeight w:val="20"/>
        </w:trPr>
        <w:tc>
          <w:tcPr>
            <w:tcW w:w="675" w:type="dxa"/>
            <w:vMerge/>
            <w:shd w:val="clear" w:color="auto" w:fill="E5DFEC" w:themeFill="accent4" w:themeFillTint="33"/>
            <w:vAlign w:val="center"/>
          </w:tcPr>
          <w:p w:rsidR="00713549" w:rsidRDefault="00713549" w:rsidP="006027D5">
            <w:pPr>
              <w:contextualSpacing/>
              <w:rPr>
                <w:rFonts w:ascii="Times New Roman" w:hAnsi="Times New Roman"/>
                <w:color w:val="000000"/>
                <w:sz w:val="18"/>
                <w:szCs w:val="18"/>
              </w:rPr>
            </w:pPr>
          </w:p>
        </w:tc>
        <w:tc>
          <w:tcPr>
            <w:tcW w:w="993" w:type="dxa"/>
            <w:vMerge/>
            <w:shd w:val="clear" w:color="auto" w:fill="CCC0D9" w:themeFill="accent4" w:themeFillTint="66"/>
            <w:vAlign w:val="center"/>
          </w:tcPr>
          <w:p w:rsidR="00713549" w:rsidRDefault="00713549" w:rsidP="006027D5">
            <w:pPr>
              <w:contextualSpacing/>
              <w:rPr>
                <w:rFonts w:ascii="Times New Roman" w:hAnsi="Times New Roman"/>
                <w:color w:val="000000"/>
                <w:sz w:val="18"/>
                <w:szCs w:val="18"/>
              </w:rPr>
            </w:pPr>
          </w:p>
        </w:tc>
        <w:tc>
          <w:tcPr>
            <w:tcW w:w="425" w:type="dxa"/>
            <w:shd w:val="clear" w:color="auto" w:fill="E5DFEC" w:themeFill="accent4" w:themeFillTint="33"/>
            <w:vAlign w:val="center"/>
          </w:tcPr>
          <w:p w:rsidR="00713549" w:rsidRDefault="00713549" w:rsidP="006027D5">
            <w:pPr>
              <w:contextualSpacing/>
              <w:rPr>
                <w:rFonts w:ascii="Times New Roman" w:hAnsi="Times New Roman"/>
                <w:color w:val="000000"/>
                <w:sz w:val="18"/>
                <w:szCs w:val="18"/>
              </w:rPr>
            </w:pPr>
            <w:r>
              <w:rPr>
                <w:rFonts w:ascii="Times New Roman" w:hAnsi="Times New Roman"/>
                <w:color w:val="000000"/>
                <w:sz w:val="18"/>
                <w:szCs w:val="18"/>
              </w:rPr>
              <w:t>53</w:t>
            </w:r>
          </w:p>
        </w:tc>
        <w:tc>
          <w:tcPr>
            <w:tcW w:w="4819" w:type="dxa"/>
            <w:shd w:val="clear" w:color="auto" w:fill="CCC0D9" w:themeFill="accent4" w:themeFillTint="66"/>
            <w:vAlign w:val="center"/>
          </w:tcPr>
          <w:p w:rsidR="00713549" w:rsidRPr="00054B6F" w:rsidRDefault="00595BBF" w:rsidP="006027D5">
            <w:pPr>
              <w:tabs>
                <w:tab w:val="left" w:pos="0"/>
              </w:tabs>
              <w:rPr>
                <w:rFonts w:ascii="Times New Roman" w:hAnsi="Times New Roman"/>
                <w:sz w:val="18"/>
                <w:szCs w:val="18"/>
              </w:rPr>
            </w:pPr>
            <w:r>
              <w:rPr>
                <w:rFonts w:ascii="Times New Roman" w:hAnsi="Times New Roman"/>
                <w:sz w:val="18"/>
                <w:szCs w:val="18"/>
              </w:rPr>
              <w:t>İlçemiz</w:t>
            </w:r>
            <w:r w:rsidR="00713549" w:rsidRPr="00054B6F">
              <w:rPr>
                <w:rFonts w:ascii="Times New Roman" w:hAnsi="Times New Roman"/>
                <w:sz w:val="18"/>
                <w:szCs w:val="18"/>
              </w:rPr>
              <w:t xml:space="preserve"> bünyesinde nitelikli ara eleman yetiştirmeye yönelik olarak açılan mesleki eğitim kurslarının çeşitliliğinin çok olması sayesinde ihtiyaç duyulan alanlarda nitelikli birey sayısı artırılacaktır.</w:t>
            </w:r>
          </w:p>
        </w:tc>
        <w:tc>
          <w:tcPr>
            <w:tcW w:w="1560" w:type="dxa"/>
            <w:shd w:val="clear" w:color="auto" w:fill="B2A1C7" w:themeFill="accent4" w:themeFillTint="99"/>
            <w:vAlign w:val="center"/>
          </w:tcPr>
          <w:p w:rsidR="00713549" w:rsidRPr="00054B6F" w:rsidRDefault="00713549" w:rsidP="006027D5">
            <w:pPr>
              <w:rPr>
                <w:rFonts w:ascii="Times New Roman" w:hAnsi="Times New Roman"/>
                <w:sz w:val="18"/>
                <w:szCs w:val="18"/>
              </w:rPr>
            </w:pPr>
            <w:r w:rsidRPr="00054B6F">
              <w:rPr>
                <w:rFonts w:ascii="Times New Roman" w:hAnsi="Times New Roman"/>
                <w:sz w:val="18"/>
                <w:szCs w:val="18"/>
              </w:rPr>
              <w:t xml:space="preserve">Hayat Boyu Öğrenme </w:t>
            </w:r>
            <w:r w:rsidRPr="00054B6F">
              <w:rPr>
                <w:rFonts w:ascii="Times New Roman" w:hAnsi="Times New Roman"/>
                <w:bCs/>
                <w:sz w:val="18"/>
                <w:szCs w:val="18"/>
              </w:rPr>
              <w:t>Hizmetleri</w:t>
            </w:r>
          </w:p>
        </w:tc>
        <w:tc>
          <w:tcPr>
            <w:tcW w:w="1559" w:type="dxa"/>
            <w:shd w:val="clear" w:color="auto" w:fill="E5DFEC" w:themeFill="accent4" w:themeFillTint="33"/>
            <w:vAlign w:val="center"/>
          </w:tcPr>
          <w:p w:rsidR="00713549" w:rsidRPr="00054B6F" w:rsidRDefault="00713549" w:rsidP="00713549">
            <w:pPr>
              <w:numPr>
                <w:ilvl w:val="0"/>
                <w:numId w:val="44"/>
              </w:numPr>
              <w:spacing w:after="0" w:line="240" w:lineRule="auto"/>
              <w:ind w:left="176" w:hanging="176"/>
              <w:contextualSpacing/>
              <w:rPr>
                <w:rFonts w:ascii="Times New Roman" w:hAnsi="Times New Roman"/>
                <w:sz w:val="18"/>
                <w:szCs w:val="18"/>
              </w:rPr>
            </w:pPr>
            <w:r>
              <w:rPr>
                <w:rFonts w:ascii="Times New Roman" w:hAnsi="Times New Roman"/>
                <w:bCs/>
                <w:sz w:val="18"/>
                <w:szCs w:val="18"/>
              </w:rPr>
              <w:t>METEH</w:t>
            </w:r>
          </w:p>
        </w:tc>
      </w:tr>
      <w:tr w:rsidR="00713549" w:rsidRPr="00B53824" w:rsidTr="00713549">
        <w:trPr>
          <w:cantSplit/>
          <w:trHeight w:val="20"/>
        </w:trPr>
        <w:tc>
          <w:tcPr>
            <w:tcW w:w="675" w:type="dxa"/>
            <w:vMerge/>
            <w:shd w:val="clear" w:color="auto" w:fill="E5DFEC" w:themeFill="accent4" w:themeFillTint="33"/>
            <w:vAlign w:val="center"/>
          </w:tcPr>
          <w:p w:rsidR="00713549" w:rsidRDefault="00713549" w:rsidP="006027D5">
            <w:pPr>
              <w:contextualSpacing/>
              <w:rPr>
                <w:rFonts w:ascii="Times New Roman" w:hAnsi="Times New Roman"/>
                <w:color w:val="000000"/>
                <w:sz w:val="18"/>
                <w:szCs w:val="18"/>
              </w:rPr>
            </w:pPr>
          </w:p>
        </w:tc>
        <w:tc>
          <w:tcPr>
            <w:tcW w:w="993" w:type="dxa"/>
            <w:vMerge/>
            <w:shd w:val="clear" w:color="auto" w:fill="CCC0D9" w:themeFill="accent4" w:themeFillTint="66"/>
            <w:vAlign w:val="center"/>
          </w:tcPr>
          <w:p w:rsidR="00713549" w:rsidRDefault="00713549" w:rsidP="006027D5">
            <w:pPr>
              <w:contextualSpacing/>
              <w:rPr>
                <w:rFonts w:ascii="Times New Roman" w:hAnsi="Times New Roman"/>
                <w:color w:val="000000"/>
                <w:sz w:val="18"/>
                <w:szCs w:val="18"/>
              </w:rPr>
            </w:pPr>
          </w:p>
        </w:tc>
        <w:tc>
          <w:tcPr>
            <w:tcW w:w="425" w:type="dxa"/>
            <w:shd w:val="clear" w:color="auto" w:fill="E5DFEC" w:themeFill="accent4" w:themeFillTint="33"/>
            <w:vAlign w:val="center"/>
          </w:tcPr>
          <w:p w:rsidR="00713549" w:rsidRDefault="00713549" w:rsidP="006027D5">
            <w:pPr>
              <w:contextualSpacing/>
              <w:rPr>
                <w:rFonts w:ascii="Times New Roman" w:hAnsi="Times New Roman"/>
                <w:color w:val="000000"/>
                <w:sz w:val="18"/>
                <w:szCs w:val="18"/>
              </w:rPr>
            </w:pPr>
            <w:r>
              <w:rPr>
                <w:rFonts w:ascii="Times New Roman" w:hAnsi="Times New Roman"/>
                <w:color w:val="000000"/>
                <w:sz w:val="18"/>
                <w:szCs w:val="18"/>
              </w:rPr>
              <w:t>54.</w:t>
            </w:r>
          </w:p>
        </w:tc>
        <w:tc>
          <w:tcPr>
            <w:tcW w:w="4819" w:type="dxa"/>
            <w:shd w:val="clear" w:color="auto" w:fill="CCC0D9" w:themeFill="accent4" w:themeFillTint="66"/>
            <w:vAlign w:val="center"/>
          </w:tcPr>
          <w:p w:rsidR="00713549" w:rsidRPr="00054B6F" w:rsidRDefault="00713549" w:rsidP="006027D5">
            <w:pPr>
              <w:tabs>
                <w:tab w:val="left" w:pos="0"/>
              </w:tabs>
              <w:spacing w:before="100" w:beforeAutospacing="1"/>
              <w:rPr>
                <w:rFonts w:ascii="Times New Roman" w:hAnsi="Times New Roman"/>
                <w:sz w:val="18"/>
                <w:szCs w:val="18"/>
              </w:rPr>
            </w:pPr>
            <w:r w:rsidRPr="00054B6F">
              <w:rPr>
                <w:rFonts w:ascii="Times New Roman" w:hAnsi="Times New Roman"/>
                <w:sz w:val="18"/>
                <w:szCs w:val="18"/>
              </w:rPr>
              <w:t>İzmir Bölge Planına göre diğer kurum ve kuruluşların eğitim ile ilgili çalışmalarının takibi yapılıp yerel yönetimlerin istihdamla ilgili projelere destek vermesi sağlanacaktır.</w:t>
            </w:r>
          </w:p>
        </w:tc>
        <w:tc>
          <w:tcPr>
            <w:tcW w:w="1560" w:type="dxa"/>
            <w:shd w:val="clear" w:color="auto" w:fill="B2A1C7" w:themeFill="accent4" w:themeFillTint="99"/>
            <w:vAlign w:val="center"/>
          </w:tcPr>
          <w:p w:rsidR="00713549" w:rsidRPr="00054B6F" w:rsidRDefault="00595BBF" w:rsidP="006027D5">
            <w:pPr>
              <w:rPr>
                <w:rFonts w:ascii="Times New Roman" w:hAnsi="Times New Roman"/>
                <w:sz w:val="18"/>
                <w:szCs w:val="18"/>
              </w:rPr>
            </w:pPr>
            <w:r w:rsidRPr="00054B6F">
              <w:rPr>
                <w:rFonts w:ascii="Times New Roman" w:hAnsi="Times New Roman"/>
                <w:sz w:val="18"/>
                <w:szCs w:val="18"/>
              </w:rPr>
              <w:t xml:space="preserve">Hayat Boyu Öğrenme </w:t>
            </w:r>
            <w:r w:rsidRPr="00054B6F">
              <w:rPr>
                <w:rFonts w:ascii="Times New Roman" w:hAnsi="Times New Roman"/>
                <w:bCs/>
                <w:sz w:val="18"/>
                <w:szCs w:val="18"/>
              </w:rPr>
              <w:t>Hizmetleri</w:t>
            </w:r>
          </w:p>
        </w:tc>
        <w:tc>
          <w:tcPr>
            <w:tcW w:w="1559" w:type="dxa"/>
            <w:shd w:val="clear" w:color="auto" w:fill="E5DFEC" w:themeFill="accent4" w:themeFillTint="33"/>
            <w:vAlign w:val="center"/>
          </w:tcPr>
          <w:p w:rsidR="00713549" w:rsidRPr="00054B6F" w:rsidRDefault="00713549" w:rsidP="00713549">
            <w:pPr>
              <w:numPr>
                <w:ilvl w:val="0"/>
                <w:numId w:val="44"/>
              </w:numPr>
              <w:spacing w:after="0" w:line="240" w:lineRule="auto"/>
              <w:ind w:left="176" w:hanging="176"/>
              <w:contextualSpacing/>
              <w:rPr>
                <w:rFonts w:ascii="Times New Roman" w:hAnsi="Times New Roman"/>
                <w:sz w:val="18"/>
                <w:szCs w:val="18"/>
              </w:rPr>
            </w:pPr>
            <w:r>
              <w:rPr>
                <w:rFonts w:ascii="Times New Roman" w:hAnsi="Times New Roman"/>
                <w:bCs/>
                <w:sz w:val="18"/>
                <w:szCs w:val="18"/>
              </w:rPr>
              <w:t>METEH</w:t>
            </w:r>
          </w:p>
          <w:p w:rsidR="00713549" w:rsidRPr="00054B6F" w:rsidRDefault="00713549" w:rsidP="00713549">
            <w:pPr>
              <w:numPr>
                <w:ilvl w:val="0"/>
                <w:numId w:val="44"/>
              </w:numPr>
              <w:spacing w:after="0" w:line="240" w:lineRule="auto"/>
              <w:ind w:left="176" w:hanging="176"/>
              <w:contextualSpacing/>
              <w:rPr>
                <w:rFonts w:ascii="Times New Roman" w:hAnsi="Times New Roman"/>
                <w:sz w:val="18"/>
                <w:szCs w:val="18"/>
              </w:rPr>
            </w:pPr>
            <w:r>
              <w:rPr>
                <w:rFonts w:ascii="Times New Roman" w:hAnsi="Times New Roman"/>
                <w:sz w:val="18"/>
                <w:szCs w:val="18"/>
              </w:rPr>
              <w:t>DÖH</w:t>
            </w:r>
          </w:p>
          <w:p w:rsidR="00713549" w:rsidRPr="00054B6F" w:rsidRDefault="00713549" w:rsidP="00713549">
            <w:pPr>
              <w:numPr>
                <w:ilvl w:val="0"/>
                <w:numId w:val="44"/>
              </w:numPr>
              <w:spacing w:after="0" w:line="240" w:lineRule="auto"/>
              <w:ind w:left="176" w:hanging="176"/>
              <w:contextualSpacing/>
              <w:rPr>
                <w:rFonts w:ascii="Times New Roman" w:hAnsi="Times New Roman"/>
                <w:sz w:val="18"/>
                <w:szCs w:val="18"/>
              </w:rPr>
            </w:pPr>
            <w:r>
              <w:rPr>
                <w:rFonts w:ascii="Times New Roman" w:hAnsi="Times New Roman"/>
                <w:sz w:val="18"/>
                <w:szCs w:val="18"/>
              </w:rPr>
              <w:t>HBÖ</w:t>
            </w:r>
          </w:p>
          <w:p w:rsidR="00713549" w:rsidRPr="00054B6F" w:rsidRDefault="00713549" w:rsidP="00713549">
            <w:pPr>
              <w:numPr>
                <w:ilvl w:val="0"/>
                <w:numId w:val="44"/>
              </w:numPr>
              <w:spacing w:after="0" w:line="240" w:lineRule="auto"/>
              <w:ind w:left="176" w:hanging="176"/>
              <w:contextualSpacing/>
              <w:rPr>
                <w:rFonts w:ascii="Times New Roman" w:hAnsi="Times New Roman"/>
                <w:sz w:val="18"/>
                <w:szCs w:val="18"/>
              </w:rPr>
            </w:pPr>
            <w:r>
              <w:rPr>
                <w:rFonts w:ascii="Times New Roman" w:hAnsi="Times New Roman"/>
                <w:sz w:val="18"/>
                <w:szCs w:val="18"/>
              </w:rPr>
              <w:t>SGH</w:t>
            </w:r>
            <w:r w:rsidRPr="00054B6F">
              <w:rPr>
                <w:rFonts w:ascii="Times New Roman" w:hAnsi="Times New Roman"/>
                <w:sz w:val="18"/>
                <w:szCs w:val="18"/>
              </w:rPr>
              <w:t>1</w:t>
            </w:r>
          </w:p>
        </w:tc>
      </w:tr>
    </w:tbl>
    <w:p w:rsidR="00713549" w:rsidRDefault="00713549" w:rsidP="00713549"/>
    <w:tbl>
      <w:tblPr>
        <w:tblStyle w:val="TabloKlavuzu14"/>
        <w:tblpPr w:leftFromText="141" w:rightFromText="141" w:vertAnchor="text" w:tblpY="1"/>
        <w:tblOverlap w:val="never"/>
        <w:tblW w:w="10173" w:type="dxa"/>
        <w:tblLayout w:type="fixed"/>
        <w:tblLook w:val="04A0" w:firstRow="1" w:lastRow="0" w:firstColumn="1" w:lastColumn="0" w:noHBand="0" w:noVBand="1"/>
      </w:tblPr>
      <w:tblGrid>
        <w:gridCol w:w="675"/>
        <w:gridCol w:w="993"/>
        <w:gridCol w:w="425"/>
        <w:gridCol w:w="4819"/>
        <w:gridCol w:w="1560"/>
        <w:gridCol w:w="1701"/>
      </w:tblGrid>
      <w:tr w:rsidR="00713549" w:rsidRPr="001C22CE" w:rsidTr="00713549">
        <w:trPr>
          <w:cantSplit/>
          <w:trHeight w:val="20"/>
        </w:trPr>
        <w:tc>
          <w:tcPr>
            <w:tcW w:w="675" w:type="dxa"/>
            <w:shd w:val="clear" w:color="auto" w:fill="B9CAF9"/>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Tema</w:t>
            </w:r>
          </w:p>
        </w:tc>
        <w:tc>
          <w:tcPr>
            <w:tcW w:w="993" w:type="dxa"/>
            <w:shd w:val="clear" w:color="auto" w:fill="B9CAF9"/>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Stratejik Hedef</w:t>
            </w:r>
          </w:p>
        </w:tc>
        <w:tc>
          <w:tcPr>
            <w:tcW w:w="425" w:type="dxa"/>
            <w:shd w:val="clear" w:color="auto" w:fill="B9CAF9"/>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6"/>
                <w:szCs w:val="20"/>
              </w:rPr>
              <w:t>No</w:t>
            </w:r>
          </w:p>
        </w:tc>
        <w:tc>
          <w:tcPr>
            <w:tcW w:w="4819" w:type="dxa"/>
            <w:shd w:val="clear" w:color="auto" w:fill="B9CAF9"/>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Tedbir/Strateji</w:t>
            </w:r>
          </w:p>
        </w:tc>
        <w:tc>
          <w:tcPr>
            <w:tcW w:w="1560" w:type="dxa"/>
            <w:shd w:val="clear" w:color="auto" w:fill="B9CAF9"/>
            <w:vAlign w:val="center"/>
          </w:tcPr>
          <w:p w:rsidR="00713549" w:rsidRPr="001C22CE" w:rsidRDefault="00713549" w:rsidP="006027D5">
            <w:pPr>
              <w:jc w:val="center"/>
              <w:rPr>
                <w:rFonts w:ascii="Times New Roman" w:hAnsi="Times New Roman"/>
                <w:b/>
                <w:color w:val="000000"/>
                <w:sz w:val="18"/>
                <w:szCs w:val="20"/>
              </w:rPr>
            </w:pPr>
            <w:r>
              <w:rPr>
                <w:rFonts w:ascii="Times New Roman" w:hAnsi="Times New Roman"/>
                <w:b/>
                <w:color w:val="000000"/>
                <w:sz w:val="18"/>
                <w:szCs w:val="20"/>
              </w:rPr>
              <w:t>Sorumlu</w:t>
            </w:r>
            <w:r w:rsidRPr="001C22CE">
              <w:rPr>
                <w:rFonts w:ascii="Times New Roman" w:hAnsi="Times New Roman"/>
                <w:b/>
                <w:color w:val="000000"/>
                <w:sz w:val="18"/>
                <w:szCs w:val="20"/>
              </w:rPr>
              <w:t xml:space="preserve"> Birim</w:t>
            </w:r>
          </w:p>
        </w:tc>
        <w:tc>
          <w:tcPr>
            <w:tcW w:w="1701" w:type="dxa"/>
            <w:shd w:val="clear" w:color="auto" w:fill="B9CAF9"/>
            <w:vAlign w:val="center"/>
          </w:tcPr>
          <w:p w:rsidR="00713549" w:rsidRPr="001C22CE" w:rsidRDefault="00713549" w:rsidP="006027D5">
            <w:pPr>
              <w:jc w:val="center"/>
              <w:rPr>
                <w:rFonts w:ascii="Times New Roman" w:hAnsi="Times New Roman"/>
                <w:b/>
                <w:color w:val="000000"/>
                <w:sz w:val="18"/>
                <w:szCs w:val="20"/>
              </w:rPr>
            </w:pPr>
            <w:r w:rsidRPr="001C22CE">
              <w:rPr>
                <w:rFonts w:ascii="Times New Roman" w:hAnsi="Times New Roman"/>
                <w:b/>
                <w:color w:val="000000"/>
                <w:sz w:val="18"/>
                <w:szCs w:val="20"/>
              </w:rPr>
              <w:t>İlişkili Alt Birim/Birimler</w:t>
            </w:r>
          </w:p>
        </w:tc>
      </w:tr>
      <w:tr w:rsidR="00713549" w:rsidRPr="00054B6F" w:rsidTr="00713549">
        <w:trPr>
          <w:cantSplit/>
          <w:trHeight w:val="20"/>
        </w:trPr>
        <w:tc>
          <w:tcPr>
            <w:tcW w:w="675" w:type="dxa"/>
            <w:vMerge w:val="restart"/>
            <w:shd w:val="clear" w:color="auto" w:fill="E5DFEC" w:themeFill="accent4" w:themeFillTint="33"/>
            <w:textDirection w:val="btLr"/>
            <w:vAlign w:val="center"/>
          </w:tcPr>
          <w:p w:rsidR="00713549" w:rsidRPr="00B75E7A" w:rsidRDefault="00713549" w:rsidP="006027D5">
            <w:pPr>
              <w:ind w:left="113" w:right="113"/>
              <w:jc w:val="center"/>
              <w:rPr>
                <w:rFonts w:ascii="Times New Roman" w:hAnsi="Times New Roman"/>
                <w:bCs/>
                <w:color w:val="000000"/>
                <w:sz w:val="18"/>
                <w:szCs w:val="18"/>
              </w:rPr>
            </w:pPr>
            <w:r w:rsidRPr="001C22CE">
              <w:rPr>
                <w:rFonts w:ascii="Times New Roman" w:hAnsi="Times New Roman"/>
                <w:b/>
                <w:bCs/>
                <w:color w:val="000000"/>
                <w:sz w:val="18"/>
                <w:szCs w:val="18"/>
              </w:rPr>
              <w:t xml:space="preserve">Eğitim ve Öğretime </w:t>
            </w:r>
            <w:r>
              <w:rPr>
                <w:rFonts w:ascii="Times New Roman" w:hAnsi="Times New Roman"/>
                <w:b/>
                <w:bCs/>
                <w:color w:val="000000"/>
                <w:sz w:val="18"/>
                <w:szCs w:val="18"/>
              </w:rPr>
              <w:t>Kalite</w:t>
            </w:r>
          </w:p>
        </w:tc>
        <w:tc>
          <w:tcPr>
            <w:tcW w:w="993" w:type="dxa"/>
            <w:vMerge w:val="restart"/>
            <w:shd w:val="clear" w:color="auto" w:fill="CCC0D9" w:themeFill="accent4" w:themeFillTint="66"/>
            <w:textDirection w:val="btLr"/>
            <w:vAlign w:val="center"/>
          </w:tcPr>
          <w:p w:rsidR="00713549" w:rsidRDefault="00713549" w:rsidP="006027D5">
            <w:pPr>
              <w:ind w:left="113" w:right="113"/>
              <w:jc w:val="center"/>
              <w:rPr>
                <w:rFonts w:ascii="Times New Roman" w:hAnsi="Times New Roman"/>
                <w:b/>
                <w:bCs/>
                <w:color w:val="000000"/>
                <w:sz w:val="18"/>
                <w:szCs w:val="18"/>
              </w:rPr>
            </w:pPr>
            <w:r>
              <w:rPr>
                <w:rFonts w:ascii="Times New Roman" w:hAnsi="Times New Roman"/>
                <w:b/>
                <w:bCs/>
                <w:color w:val="000000"/>
                <w:sz w:val="18"/>
                <w:szCs w:val="18"/>
              </w:rPr>
              <w:t>Stratejik Hedef 2. 2.</w:t>
            </w:r>
          </w:p>
          <w:p w:rsidR="00713549" w:rsidRPr="009F0CC6" w:rsidRDefault="00713549" w:rsidP="006027D5">
            <w:pPr>
              <w:ind w:left="113" w:right="113"/>
              <w:jc w:val="center"/>
              <w:rPr>
                <w:rFonts w:ascii="Times New Roman" w:hAnsi="Times New Roman"/>
                <w:bCs/>
                <w:color w:val="000000"/>
                <w:sz w:val="18"/>
                <w:szCs w:val="18"/>
              </w:rPr>
            </w:pPr>
            <w:r w:rsidRPr="00683ABC">
              <w:rPr>
                <w:rFonts w:ascii="Times New Roman" w:hAnsi="Times New Roman"/>
                <w:bCs/>
                <w:color w:val="000000"/>
                <w:sz w:val="18"/>
                <w:szCs w:val="18"/>
              </w:rPr>
              <w:t>Sektörle işbirliği yapılarak hayat boyu öğrenme yaklaşımı çerçevesinde işgücü piyasasının talep ettiği beceriler ile uyumlu bireyler yetiştirerek istihdam edilebilirliklerini artırmak.</w:t>
            </w:r>
          </w:p>
        </w:tc>
        <w:tc>
          <w:tcPr>
            <w:tcW w:w="425" w:type="dxa"/>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55</w:t>
            </w:r>
          </w:p>
        </w:tc>
        <w:tc>
          <w:tcPr>
            <w:tcW w:w="4819" w:type="dxa"/>
            <w:shd w:val="clear" w:color="auto" w:fill="CCC0D9" w:themeFill="accent4" w:themeFillTint="66"/>
            <w:vAlign w:val="center"/>
          </w:tcPr>
          <w:p w:rsidR="00713549" w:rsidRPr="00054B6F" w:rsidRDefault="00595BBF" w:rsidP="00595BBF">
            <w:pPr>
              <w:tabs>
                <w:tab w:val="left" w:pos="0"/>
              </w:tabs>
              <w:spacing w:before="100" w:beforeAutospacing="1"/>
              <w:rPr>
                <w:rFonts w:ascii="Times New Roman" w:hAnsi="Times New Roman"/>
                <w:sz w:val="18"/>
                <w:szCs w:val="18"/>
              </w:rPr>
            </w:pPr>
            <w:r>
              <w:rPr>
                <w:rFonts w:ascii="Times New Roman" w:hAnsi="Times New Roman"/>
                <w:sz w:val="18"/>
                <w:szCs w:val="18"/>
              </w:rPr>
              <w:t>İlçe</w:t>
            </w:r>
            <w:r w:rsidR="00713549" w:rsidRPr="00054B6F">
              <w:rPr>
                <w:rFonts w:ascii="Times New Roman" w:hAnsi="Times New Roman"/>
                <w:sz w:val="18"/>
                <w:szCs w:val="18"/>
              </w:rPr>
              <w:t>mizde ulusal ve uluslararası kaynaklı projeleri</w:t>
            </w:r>
            <w:r>
              <w:rPr>
                <w:rFonts w:ascii="Times New Roman" w:hAnsi="Times New Roman"/>
                <w:sz w:val="18"/>
                <w:szCs w:val="18"/>
              </w:rPr>
              <w:t>n</w:t>
            </w:r>
            <w:r w:rsidR="00713549" w:rsidRPr="00054B6F">
              <w:rPr>
                <w:rFonts w:ascii="Times New Roman" w:hAnsi="Times New Roman"/>
                <w:sz w:val="18"/>
                <w:szCs w:val="18"/>
              </w:rPr>
              <w:t xml:space="preserve"> yakından takibi yapılacaktır.</w:t>
            </w:r>
          </w:p>
        </w:tc>
        <w:tc>
          <w:tcPr>
            <w:tcW w:w="1560" w:type="dxa"/>
            <w:shd w:val="clear" w:color="auto" w:fill="B2A1C7" w:themeFill="accent4" w:themeFillTint="99"/>
            <w:vAlign w:val="center"/>
          </w:tcPr>
          <w:p w:rsidR="00713549" w:rsidRPr="00054B6F" w:rsidRDefault="00713549" w:rsidP="006027D5">
            <w:pPr>
              <w:rPr>
                <w:rFonts w:ascii="Times New Roman" w:hAnsi="Times New Roman"/>
                <w:sz w:val="18"/>
                <w:szCs w:val="18"/>
              </w:rPr>
            </w:pPr>
            <w:r w:rsidRPr="00054B6F">
              <w:rPr>
                <w:rFonts w:ascii="Times New Roman" w:hAnsi="Times New Roman"/>
                <w:sz w:val="18"/>
                <w:szCs w:val="18"/>
              </w:rPr>
              <w:t>Strateji Geliştirme Hizmetleri- 1</w:t>
            </w:r>
          </w:p>
        </w:tc>
        <w:tc>
          <w:tcPr>
            <w:tcW w:w="1701" w:type="dxa"/>
            <w:shd w:val="clear" w:color="auto" w:fill="E5DFEC" w:themeFill="accent4" w:themeFillTint="33"/>
            <w:vAlign w:val="center"/>
          </w:tcPr>
          <w:p w:rsidR="00713549" w:rsidRPr="00054B6F" w:rsidRDefault="00713549" w:rsidP="00713549">
            <w:pPr>
              <w:numPr>
                <w:ilvl w:val="0"/>
                <w:numId w:val="44"/>
              </w:numPr>
              <w:spacing w:after="0" w:line="240" w:lineRule="auto"/>
              <w:ind w:left="176" w:hanging="176"/>
              <w:contextualSpacing/>
              <w:rPr>
                <w:rFonts w:ascii="Times New Roman" w:hAnsi="Times New Roman"/>
                <w:sz w:val="18"/>
                <w:szCs w:val="18"/>
              </w:rPr>
            </w:pPr>
            <w:r>
              <w:rPr>
                <w:rFonts w:ascii="Times New Roman" w:hAnsi="Times New Roman"/>
                <w:bCs/>
                <w:sz w:val="18"/>
                <w:szCs w:val="18"/>
              </w:rPr>
              <w:t>METEH</w:t>
            </w:r>
          </w:p>
          <w:p w:rsidR="00713549" w:rsidRPr="00054B6F" w:rsidRDefault="00713549" w:rsidP="00713549">
            <w:pPr>
              <w:numPr>
                <w:ilvl w:val="0"/>
                <w:numId w:val="44"/>
              </w:numPr>
              <w:spacing w:after="0" w:line="240" w:lineRule="auto"/>
              <w:ind w:left="176" w:hanging="176"/>
              <w:contextualSpacing/>
              <w:rPr>
                <w:rFonts w:ascii="Times New Roman" w:hAnsi="Times New Roman"/>
                <w:sz w:val="18"/>
                <w:szCs w:val="18"/>
              </w:rPr>
            </w:pPr>
            <w:r>
              <w:rPr>
                <w:rFonts w:ascii="Times New Roman" w:hAnsi="Times New Roman"/>
                <w:sz w:val="18"/>
                <w:szCs w:val="18"/>
              </w:rPr>
              <w:t>HBÖ</w:t>
            </w:r>
          </w:p>
        </w:tc>
      </w:tr>
      <w:tr w:rsidR="00713549" w:rsidRPr="00054B6F" w:rsidTr="00713549">
        <w:trPr>
          <w:cantSplit/>
          <w:trHeight w:val="20"/>
        </w:trPr>
        <w:tc>
          <w:tcPr>
            <w:tcW w:w="675" w:type="dxa"/>
            <w:vMerge/>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p>
        </w:tc>
        <w:tc>
          <w:tcPr>
            <w:tcW w:w="993" w:type="dxa"/>
            <w:vMerge/>
            <w:shd w:val="clear" w:color="auto" w:fill="CCC0D9" w:themeFill="accent4" w:themeFillTint="66"/>
            <w:vAlign w:val="center"/>
          </w:tcPr>
          <w:p w:rsidR="00713549" w:rsidRPr="00B75E7A" w:rsidRDefault="00713549" w:rsidP="006027D5">
            <w:pPr>
              <w:rPr>
                <w:rFonts w:ascii="Times New Roman" w:hAnsi="Times New Roman"/>
                <w:bCs/>
                <w:color w:val="000000"/>
                <w:sz w:val="18"/>
                <w:szCs w:val="18"/>
              </w:rPr>
            </w:pPr>
          </w:p>
        </w:tc>
        <w:tc>
          <w:tcPr>
            <w:tcW w:w="425" w:type="dxa"/>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56</w:t>
            </w:r>
          </w:p>
        </w:tc>
        <w:tc>
          <w:tcPr>
            <w:tcW w:w="4819" w:type="dxa"/>
            <w:shd w:val="clear" w:color="auto" w:fill="CCC0D9" w:themeFill="accent4" w:themeFillTint="66"/>
            <w:vAlign w:val="center"/>
          </w:tcPr>
          <w:p w:rsidR="00713549" w:rsidRPr="00054B6F" w:rsidRDefault="00713549" w:rsidP="006027D5">
            <w:pPr>
              <w:tabs>
                <w:tab w:val="left" w:pos="0"/>
              </w:tabs>
              <w:spacing w:before="100" w:beforeAutospacing="1"/>
              <w:rPr>
                <w:rFonts w:ascii="Times New Roman" w:hAnsi="Times New Roman"/>
                <w:sz w:val="18"/>
                <w:szCs w:val="18"/>
              </w:rPr>
            </w:pPr>
            <w:r w:rsidRPr="00054B6F">
              <w:rPr>
                <w:rFonts w:ascii="Times New Roman" w:hAnsi="Times New Roman"/>
                <w:sz w:val="18"/>
                <w:szCs w:val="18"/>
              </w:rPr>
              <w:t>Hayat Boyu Öğrenme hizmetleri hakkında farkındalık yaratmak için medya ile işbirliği yapılacaktır.</w:t>
            </w:r>
          </w:p>
        </w:tc>
        <w:tc>
          <w:tcPr>
            <w:tcW w:w="1560" w:type="dxa"/>
            <w:shd w:val="clear" w:color="auto" w:fill="B2A1C7" w:themeFill="accent4" w:themeFillTint="99"/>
            <w:vAlign w:val="center"/>
          </w:tcPr>
          <w:p w:rsidR="00713549" w:rsidRPr="00054B6F" w:rsidRDefault="00713549" w:rsidP="006027D5">
            <w:pPr>
              <w:rPr>
                <w:rFonts w:ascii="Times New Roman" w:hAnsi="Times New Roman"/>
                <w:sz w:val="18"/>
                <w:szCs w:val="18"/>
              </w:rPr>
            </w:pPr>
            <w:r w:rsidRPr="00054B6F">
              <w:rPr>
                <w:rFonts w:ascii="Times New Roman" w:hAnsi="Times New Roman"/>
                <w:sz w:val="18"/>
                <w:szCs w:val="18"/>
              </w:rPr>
              <w:t>Hayat Boyu Öğrenme Hizmetleri</w:t>
            </w:r>
          </w:p>
        </w:tc>
        <w:tc>
          <w:tcPr>
            <w:tcW w:w="1701" w:type="dxa"/>
            <w:shd w:val="clear" w:color="auto" w:fill="E5DFEC" w:themeFill="accent4" w:themeFillTint="33"/>
            <w:vAlign w:val="center"/>
          </w:tcPr>
          <w:p w:rsidR="00713549" w:rsidRPr="00054B6F" w:rsidRDefault="00713549" w:rsidP="00713549">
            <w:pPr>
              <w:numPr>
                <w:ilvl w:val="0"/>
                <w:numId w:val="45"/>
              </w:numPr>
              <w:spacing w:after="0" w:line="240" w:lineRule="auto"/>
              <w:ind w:left="176" w:hanging="176"/>
              <w:contextualSpacing/>
              <w:rPr>
                <w:rFonts w:ascii="Times New Roman" w:hAnsi="Times New Roman"/>
                <w:sz w:val="18"/>
                <w:szCs w:val="18"/>
              </w:rPr>
            </w:pPr>
            <w:r>
              <w:rPr>
                <w:rFonts w:ascii="Times New Roman" w:hAnsi="Times New Roman"/>
                <w:sz w:val="18"/>
                <w:szCs w:val="18"/>
              </w:rPr>
              <w:t>ÖB</w:t>
            </w:r>
            <w:r w:rsidRPr="00054B6F">
              <w:rPr>
                <w:rFonts w:ascii="Times New Roman" w:hAnsi="Times New Roman"/>
                <w:sz w:val="18"/>
                <w:szCs w:val="18"/>
              </w:rPr>
              <w:t xml:space="preserve"> 2-3</w:t>
            </w:r>
          </w:p>
        </w:tc>
      </w:tr>
      <w:tr w:rsidR="00713549" w:rsidRPr="00054B6F" w:rsidTr="00713549">
        <w:trPr>
          <w:cantSplit/>
          <w:trHeight w:val="20"/>
        </w:trPr>
        <w:tc>
          <w:tcPr>
            <w:tcW w:w="675" w:type="dxa"/>
            <w:vMerge/>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p>
        </w:tc>
        <w:tc>
          <w:tcPr>
            <w:tcW w:w="993" w:type="dxa"/>
            <w:vMerge/>
            <w:shd w:val="clear" w:color="auto" w:fill="CCC0D9" w:themeFill="accent4" w:themeFillTint="66"/>
            <w:vAlign w:val="center"/>
          </w:tcPr>
          <w:p w:rsidR="00713549" w:rsidRPr="00B75E7A" w:rsidRDefault="00713549" w:rsidP="006027D5">
            <w:pPr>
              <w:rPr>
                <w:rFonts w:ascii="Times New Roman" w:hAnsi="Times New Roman"/>
                <w:bCs/>
                <w:color w:val="000000"/>
                <w:sz w:val="18"/>
                <w:szCs w:val="18"/>
              </w:rPr>
            </w:pPr>
          </w:p>
        </w:tc>
        <w:tc>
          <w:tcPr>
            <w:tcW w:w="425" w:type="dxa"/>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57</w:t>
            </w:r>
          </w:p>
        </w:tc>
        <w:tc>
          <w:tcPr>
            <w:tcW w:w="4819" w:type="dxa"/>
            <w:shd w:val="clear" w:color="auto" w:fill="CCC0D9" w:themeFill="accent4" w:themeFillTint="66"/>
            <w:vAlign w:val="center"/>
          </w:tcPr>
          <w:p w:rsidR="00713549" w:rsidRPr="00054B6F" w:rsidRDefault="00713549" w:rsidP="006027D5">
            <w:pPr>
              <w:tabs>
                <w:tab w:val="left" w:pos="0"/>
              </w:tabs>
              <w:spacing w:before="100" w:beforeAutospacing="1"/>
              <w:rPr>
                <w:rFonts w:ascii="Times New Roman" w:hAnsi="Times New Roman"/>
                <w:sz w:val="18"/>
                <w:szCs w:val="18"/>
              </w:rPr>
            </w:pPr>
            <w:r w:rsidRPr="00054B6F">
              <w:rPr>
                <w:rFonts w:ascii="Times New Roman" w:hAnsi="Times New Roman"/>
                <w:sz w:val="18"/>
                <w:szCs w:val="18"/>
              </w:rPr>
              <w:t xml:space="preserve">Sektörle işbirliği yapılarak atölye ve </w:t>
            </w:r>
            <w:proofErr w:type="spellStart"/>
            <w:r w:rsidRPr="00054B6F">
              <w:rPr>
                <w:rFonts w:ascii="Times New Roman" w:hAnsi="Times New Roman"/>
                <w:sz w:val="18"/>
                <w:szCs w:val="18"/>
              </w:rPr>
              <w:t>laboratuar</w:t>
            </w:r>
            <w:proofErr w:type="spellEnd"/>
            <w:r w:rsidRPr="00054B6F">
              <w:rPr>
                <w:rFonts w:ascii="Times New Roman" w:hAnsi="Times New Roman"/>
                <w:sz w:val="18"/>
                <w:szCs w:val="18"/>
              </w:rPr>
              <w:t xml:space="preserve"> öğretmenlerinin ilgili sektördeki gelişmeleri ve işgücü piyasası ihtiyaçlarını takip etmeleri ve öğrencilere bu yönde rehberlik etmeleri sağlanacaktır.</w:t>
            </w:r>
          </w:p>
        </w:tc>
        <w:tc>
          <w:tcPr>
            <w:tcW w:w="1560" w:type="dxa"/>
            <w:shd w:val="clear" w:color="auto" w:fill="B2A1C7" w:themeFill="accent4" w:themeFillTint="99"/>
            <w:vAlign w:val="center"/>
          </w:tcPr>
          <w:p w:rsidR="00713549" w:rsidRPr="00054B6F" w:rsidRDefault="00713549" w:rsidP="006027D5">
            <w:pPr>
              <w:contextualSpacing/>
              <w:rPr>
                <w:rFonts w:ascii="Times New Roman" w:hAnsi="Times New Roman"/>
                <w:sz w:val="18"/>
                <w:szCs w:val="18"/>
              </w:rPr>
            </w:pPr>
            <w:r w:rsidRPr="00054B6F">
              <w:rPr>
                <w:rFonts w:ascii="Times New Roman" w:hAnsi="Times New Roman"/>
                <w:sz w:val="18"/>
                <w:szCs w:val="18"/>
              </w:rPr>
              <w:t>Mesleki ve Teknik Eğitim Hizmetleri</w:t>
            </w:r>
          </w:p>
        </w:tc>
        <w:tc>
          <w:tcPr>
            <w:tcW w:w="1701" w:type="dxa"/>
            <w:shd w:val="clear" w:color="auto" w:fill="E5DFEC" w:themeFill="accent4" w:themeFillTint="33"/>
            <w:vAlign w:val="center"/>
          </w:tcPr>
          <w:p w:rsidR="00713549" w:rsidRPr="00054B6F" w:rsidRDefault="00713549" w:rsidP="00713549">
            <w:pPr>
              <w:numPr>
                <w:ilvl w:val="0"/>
                <w:numId w:val="45"/>
              </w:numPr>
              <w:spacing w:after="0" w:line="240" w:lineRule="auto"/>
              <w:ind w:left="176" w:hanging="176"/>
              <w:contextualSpacing/>
              <w:rPr>
                <w:rFonts w:ascii="Times New Roman" w:hAnsi="Times New Roman"/>
                <w:sz w:val="18"/>
                <w:szCs w:val="18"/>
              </w:rPr>
            </w:pPr>
            <w:r>
              <w:rPr>
                <w:rFonts w:ascii="Times New Roman" w:hAnsi="Times New Roman"/>
                <w:sz w:val="18"/>
                <w:szCs w:val="18"/>
              </w:rPr>
              <w:t>HBÖ</w:t>
            </w:r>
          </w:p>
          <w:p w:rsidR="00713549" w:rsidRPr="00054B6F" w:rsidRDefault="00713549" w:rsidP="00713549">
            <w:pPr>
              <w:numPr>
                <w:ilvl w:val="0"/>
                <w:numId w:val="45"/>
              </w:numPr>
              <w:spacing w:after="0" w:line="240" w:lineRule="auto"/>
              <w:ind w:left="176" w:hanging="176"/>
              <w:contextualSpacing/>
              <w:rPr>
                <w:rFonts w:ascii="Times New Roman" w:hAnsi="Times New Roman"/>
                <w:sz w:val="18"/>
                <w:szCs w:val="18"/>
              </w:rPr>
            </w:pPr>
            <w:r>
              <w:rPr>
                <w:rFonts w:ascii="Times New Roman" w:hAnsi="Times New Roman"/>
                <w:sz w:val="18"/>
                <w:szCs w:val="18"/>
              </w:rPr>
              <w:t>ÖERH</w:t>
            </w:r>
          </w:p>
        </w:tc>
      </w:tr>
      <w:tr w:rsidR="00713549" w:rsidRPr="00054B6F" w:rsidTr="00713549">
        <w:trPr>
          <w:cantSplit/>
          <w:trHeight w:val="20"/>
        </w:trPr>
        <w:tc>
          <w:tcPr>
            <w:tcW w:w="675" w:type="dxa"/>
            <w:vMerge/>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p>
        </w:tc>
        <w:tc>
          <w:tcPr>
            <w:tcW w:w="993" w:type="dxa"/>
            <w:vMerge/>
            <w:shd w:val="clear" w:color="auto" w:fill="CCC0D9" w:themeFill="accent4" w:themeFillTint="66"/>
            <w:vAlign w:val="center"/>
          </w:tcPr>
          <w:p w:rsidR="00713549" w:rsidRPr="00B75E7A" w:rsidRDefault="00713549" w:rsidP="006027D5">
            <w:pPr>
              <w:rPr>
                <w:rFonts w:ascii="Times New Roman" w:hAnsi="Times New Roman"/>
                <w:bCs/>
                <w:color w:val="000000"/>
                <w:sz w:val="18"/>
                <w:szCs w:val="18"/>
              </w:rPr>
            </w:pPr>
          </w:p>
        </w:tc>
        <w:tc>
          <w:tcPr>
            <w:tcW w:w="425" w:type="dxa"/>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58</w:t>
            </w:r>
          </w:p>
        </w:tc>
        <w:tc>
          <w:tcPr>
            <w:tcW w:w="4819" w:type="dxa"/>
            <w:shd w:val="clear" w:color="auto" w:fill="CCC0D9" w:themeFill="accent4" w:themeFillTint="66"/>
            <w:vAlign w:val="center"/>
          </w:tcPr>
          <w:p w:rsidR="00713549" w:rsidRPr="00054B6F" w:rsidRDefault="00713549" w:rsidP="00595BBF">
            <w:pPr>
              <w:tabs>
                <w:tab w:val="left" w:pos="0"/>
              </w:tabs>
              <w:spacing w:before="100" w:beforeAutospacing="1"/>
              <w:rPr>
                <w:rFonts w:ascii="Times New Roman" w:hAnsi="Times New Roman"/>
                <w:sz w:val="18"/>
                <w:szCs w:val="18"/>
              </w:rPr>
            </w:pPr>
            <w:r w:rsidRPr="00054B6F">
              <w:rPr>
                <w:rFonts w:ascii="Times New Roman" w:hAnsi="Times New Roman"/>
                <w:sz w:val="18"/>
                <w:szCs w:val="18"/>
              </w:rPr>
              <w:t xml:space="preserve">Mesleki ve teknik eğitim okul ve kurumları ile KOBİ’ler ve büyük ölçekli firmalar ile işbirliği yapılacaktır.   </w:t>
            </w:r>
          </w:p>
        </w:tc>
        <w:tc>
          <w:tcPr>
            <w:tcW w:w="1560" w:type="dxa"/>
            <w:shd w:val="clear" w:color="auto" w:fill="B2A1C7" w:themeFill="accent4" w:themeFillTint="99"/>
            <w:vAlign w:val="center"/>
          </w:tcPr>
          <w:p w:rsidR="00713549" w:rsidRPr="00054B6F" w:rsidRDefault="00713549" w:rsidP="006027D5">
            <w:pPr>
              <w:contextualSpacing/>
              <w:rPr>
                <w:rFonts w:ascii="Times New Roman" w:hAnsi="Times New Roman"/>
                <w:sz w:val="18"/>
                <w:szCs w:val="18"/>
              </w:rPr>
            </w:pPr>
            <w:r w:rsidRPr="00054B6F">
              <w:rPr>
                <w:rFonts w:ascii="Times New Roman" w:hAnsi="Times New Roman"/>
                <w:sz w:val="18"/>
                <w:szCs w:val="18"/>
              </w:rPr>
              <w:t>Mesleki ve Teknik Eğitim Hizmetleri</w:t>
            </w:r>
          </w:p>
        </w:tc>
        <w:tc>
          <w:tcPr>
            <w:tcW w:w="1701" w:type="dxa"/>
            <w:shd w:val="clear" w:color="auto" w:fill="E5DFEC" w:themeFill="accent4" w:themeFillTint="33"/>
            <w:vAlign w:val="center"/>
          </w:tcPr>
          <w:p w:rsidR="00713549" w:rsidRPr="00054B6F" w:rsidRDefault="00713549" w:rsidP="00713549">
            <w:pPr>
              <w:numPr>
                <w:ilvl w:val="0"/>
                <w:numId w:val="45"/>
              </w:numPr>
              <w:spacing w:after="0" w:line="240" w:lineRule="auto"/>
              <w:ind w:left="176" w:hanging="176"/>
              <w:contextualSpacing/>
              <w:rPr>
                <w:rFonts w:ascii="Times New Roman" w:hAnsi="Times New Roman"/>
                <w:sz w:val="18"/>
                <w:szCs w:val="18"/>
              </w:rPr>
            </w:pPr>
            <w:r>
              <w:rPr>
                <w:rFonts w:ascii="Times New Roman" w:hAnsi="Times New Roman"/>
                <w:sz w:val="18"/>
                <w:szCs w:val="18"/>
              </w:rPr>
              <w:t>HBÖ</w:t>
            </w:r>
          </w:p>
          <w:p w:rsidR="00713549" w:rsidRPr="00054B6F" w:rsidRDefault="00713549" w:rsidP="00713549">
            <w:pPr>
              <w:numPr>
                <w:ilvl w:val="0"/>
                <w:numId w:val="45"/>
              </w:numPr>
              <w:spacing w:after="0" w:line="240" w:lineRule="auto"/>
              <w:ind w:left="176" w:hanging="176"/>
              <w:contextualSpacing/>
              <w:rPr>
                <w:rFonts w:ascii="Times New Roman" w:hAnsi="Times New Roman"/>
                <w:sz w:val="18"/>
                <w:szCs w:val="18"/>
              </w:rPr>
            </w:pPr>
            <w:r>
              <w:rPr>
                <w:rFonts w:ascii="Times New Roman" w:hAnsi="Times New Roman"/>
                <w:sz w:val="18"/>
                <w:szCs w:val="18"/>
              </w:rPr>
              <w:t>SGH</w:t>
            </w:r>
            <w:r w:rsidRPr="00054B6F">
              <w:rPr>
                <w:rFonts w:ascii="Times New Roman" w:hAnsi="Times New Roman"/>
                <w:sz w:val="18"/>
                <w:szCs w:val="18"/>
              </w:rPr>
              <w:t>1</w:t>
            </w:r>
          </w:p>
        </w:tc>
      </w:tr>
      <w:tr w:rsidR="00713549" w:rsidRPr="00054B6F" w:rsidTr="00713549">
        <w:trPr>
          <w:cantSplit/>
          <w:trHeight w:val="20"/>
        </w:trPr>
        <w:tc>
          <w:tcPr>
            <w:tcW w:w="675" w:type="dxa"/>
            <w:vMerge/>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p>
        </w:tc>
        <w:tc>
          <w:tcPr>
            <w:tcW w:w="993" w:type="dxa"/>
            <w:vMerge/>
            <w:shd w:val="clear" w:color="auto" w:fill="CCC0D9" w:themeFill="accent4" w:themeFillTint="66"/>
            <w:vAlign w:val="center"/>
          </w:tcPr>
          <w:p w:rsidR="00713549" w:rsidRPr="00B75E7A" w:rsidRDefault="00713549" w:rsidP="006027D5">
            <w:pPr>
              <w:rPr>
                <w:rFonts w:ascii="Times New Roman" w:hAnsi="Times New Roman"/>
                <w:bCs/>
                <w:color w:val="000000"/>
                <w:sz w:val="18"/>
                <w:szCs w:val="18"/>
              </w:rPr>
            </w:pPr>
          </w:p>
        </w:tc>
        <w:tc>
          <w:tcPr>
            <w:tcW w:w="425" w:type="dxa"/>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59</w:t>
            </w:r>
          </w:p>
        </w:tc>
        <w:tc>
          <w:tcPr>
            <w:tcW w:w="4819" w:type="dxa"/>
            <w:shd w:val="clear" w:color="auto" w:fill="CCC0D9" w:themeFill="accent4" w:themeFillTint="66"/>
            <w:vAlign w:val="center"/>
          </w:tcPr>
          <w:p w:rsidR="00713549" w:rsidRPr="00054B6F" w:rsidRDefault="00713549" w:rsidP="006027D5">
            <w:pPr>
              <w:tabs>
                <w:tab w:val="left" w:pos="0"/>
              </w:tabs>
              <w:spacing w:before="100" w:beforeAutospacing="1"/>
              <w:rPr>
                <w:rFonts w:ascii="Times New Roman" w:hAnsi="Times New Roman"/>
                <w:sz w:val="18"/>
                <w:szCs w:val="18"/>
              </w:rPr>
            </w:pPr>
            <w:r w:rsidRPr="00054B6F">
              <w:rPr>
                <w:rFonts w:ascii="Times New Roman" w:hAnsi="Times New Roman"/>
                <w:sz w:val="18"/>
                <w:szCs w:val="18"/>
              </w:rPr>
              <w:t>İşyeri beceri eğitimi ve staj uygulamalarının, mesleki ve teknik eğitim öğrencilerinin mesleki becerilerinin geliştirmesini sağlayacak bir program dâhilinde yapılması sağlanacak ve bu sürecin etkin bir şekilde izlenip ve değerlendirilmesini temin edecek bir yapı oluşturulacaktır.</w:t>
            </w:r>
          </w:p>
        </w:tc>
        <w:tc>
          <w:tcPr>
            <w:tcW w:w="1560" w:type="dxa"/>
            <w:shd w:val="clear" w:color="auto" w:fill="B2A1C7" w:themeFill="accent4" w:themeFillTint="99"/>
            <w:vAlign w:val="center"/>
          </w:tcPr>
          <w:p w:rsidR="00713549" w:rsidRPr="00054B6F" w:rsidRDefault="00713549" w:rsidP="006027D5">
            <w:pPr>
              <w:contextualSpacing/>
              <w:rPr>
                <w:rFonts w:ascii="Times New Roman" w:hAnsi="Times New Roman"/>
                <w:sz w:val="18"/>
                <w:szCs w:val="18"/>
              </w:rPr>
            </w:pPr>
            <w:r w:rsidRPr="00054B6F">
              <w:rPr>
                <w:rFonts w:ascii="Times New Roman" w:hAnsi="Times New Roman"/>
                <w:sz w:val="18"/>
                <w:szCs w:val="18"/>
              </w:rPr>
              <w:t>Mesleki ve Teknik Eğitim Hizmetleri</w:t>
            </w:r>
          </w:p>
        </w:tc>
        <w:tc>
          <w:tcPr>
            <w:tcW w:w="1701" w:type="dxa"/>
            <w:shd w:val="clear" w:color="auto" w:fill="E5DFEC" w:themeFill="accent4" w:themeFillTint="33"/>
            <w:vAlign w:val="center"/>
          </w:tcPr>
          <w:p w:rsidR="00713549" w:rsidRPr="00054B6F" w:rsidRDefault="00713549" w:rsidP="00713549">
            <w:pPr>
              <w:numPr>
                <w:ilvl w:val="0"/>
                <w:numId w:val="45"/>
              </w:numPr>
              <w:spacing w:after="0" w:line="240" w:lineRule="auto"/>
              <w:ind w:left="176" w:hanging="176"/>
              <w:contextualSpacing/>
              <w:rPr>
                <w:rFonts w:ascii="Times New Roman" w:hAnsi="Times New Roman"/>
                <w:sz w:val="18"/>
                <w:szCs w:val="18"/>
              </w:rPr>
            </w:pPr>
            <w:r>
              <w:rPr>
                <w:rFonts w:ascii="Times New Roman" w:hAnsi="Times New Roman"/>
                <w:sz w:val="18"/>
                <w:szCs w:val="18"/>
              </w:rPr>
              <w:t>HBÖ</w:t>
            </w:r>
          </w:p>
          <w:p w:rsidR="00713549" w:rsidRPr="00054B6F" w:rsidRDefault="00713549" w:rsidP="00713549">
            <w:pPr>
              <w:numPr>
                <w:ilvl w:val="0"/>
                <w:numId w:val="45"/>
              </w:numPr>
              <w:spacing w:after="0" w:line="240" w:lineRule="auto"/>
              <w:ind w:left="176" w:hanging="176"/>
              <w:contextualSpacing/>
              <w:rPr>
                <w:rFonts w:ascii="Times New Roman" w:hAnsi="Times New Roman"/>
                <w:sz w:val="18"/>
                <w:szCs w:val="18"/>
              </w:rPr>
            </w:pPr>
            <w:r>
              <w:rPr>
                <w:rFonts w:ascii="Times New Roman" w:hAnsi="Times New Roman"/>
                <w:sz w:val="18"/>
                <w:szCs w:val="18"/>
              </w:rPr>
              <w:t>SGH</w:t>
            </w:r>
            <w:r w:rsidRPr="00054B6F">
              <w:rPr>
                <w:rFonts w:ascii="Times New Roman" w:hAnsi="Times New Roman"/>
                <w:sz w:val="18"/>
                <w:szCs w:val="18"/>
              </w:rPr>
              <w:t>1</w:t>
            </w:r>
          </w:p>
        </w:tc>
      </w:tr>
      <w:tr w:rsidR="00713549" w:rsidRPr="00054B6F" w:rsidTr="00713549">
        <w:trPr>
          <w:cantSplit/>
          <w:trHeight w:val="20"/>
        </w:trPr>
        <w:tc>
          <w:tcPr>
            <w:tcW w:w="675" w:type="dxa"/>
            <w:vMerge/>
            <w:shd w:val="clear" w:color="auto" w:fill="E5DFEC" w:themeFill="accent4" w:themeFillTint="33"/>
            <w:vAlign w:val="center"/>
          </w:tcPr>
          <w:p w:rsidR="00713549" w:rsidRDefault="00713549" w:rsidP="006027D5">
            <w:pPr>
              <w:rPr>
                <w:rFonts w:ascii="Times New Roman" w:hAnsi="Times New Roman"/>
                <w:color w:val="000000"/>
                <w:sz w:val="18"/>
                <w:szCs w:val="18"/>
              </w:rPr>
            </w:pPr>
          </w:p>
        </w:tc>
        <w:tc>
          <w:tcPr>
            <w:tcW w:w="993" w:type="dxa"/>
            <w:vMerge/>
            <w:shd w:val="clear" w:color="auto" w:fill="CCC0D9" w:themeFill="accent4" w:themeFillTint="66"/>
            <w:vAlign w:val="center"/>
          </w:tcPr>
          <w:p w:rsidR="00713549" w:rsidRDefault="00713549" w:rsidP="006027D5">
            <w:pPr>
              <w:rPr>
                <w:rFonts w:ascii="Times New Roman" w:hAnsi="Times New Roman"/>
                <w:color w:val="000000"/>
                <w:sz w:val="18"/>
                <w:szCs w:val="18"/>
              </w:rPr>
            </w:pPr>
          </w:p>
        </w:tc>
        <w:tc>
          <w:tcPr>
            <w:tcW w:w="425" w:type="dxa"/>
            <w:shd w:val="clear" w:color="auto" w:fill="E5DFEC" w:themeFill="accent4" w:themeFillTint="33"/>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60</w:t>
            </w:r>
          </w:p>
        </w:tc>
        <w:tc>
          <w:tcPr>
            <w:tcW w:w="4819" w:type="dxa"/>
            <w:shd w:val="clear" w:color="auto" w:fill="CCC0D9" w:themeFill="accent4" w:themeFillTint="66"/>
            <w:vAlign w:val="center"/>
          </w:tcPr>
          <w:p w:rsidR="00713549" w:rsidRPr="00054B6F" w:rsidRDefault="00713549" w:rsidP="006027D5">
            <w:pPr>
              <w:tabs>
                <w:tab w:val="left" w:pos="0"/>
              </w:tabs>
              <w:rPr>
                <w:rFonts w:ascii="Times New Roman" w:hAnsi="Times New Roman"/>
                <w:sz w:val="18"/>
                <w:szCs w:val="18"/>
              </w:rPr>
            </w:pPr>
            <w:r>
              <w:rPr>
                <w:b/>
                <w:bCs/>
              </w:rPr>
              <w:br w:type="page"/>
            </w:r>
            <w:r w:rsidRPr="00054B6F">
              <w:rPr>
                <w:rFonts w:ascii="Times New Roman" w:hAnsi="Times New Roman"/>
                <w:sz w:val="18"/>
                <w:szCs w:val="18"/>
              </w:rPr>
              <w:t>Mesleki ve teknik eğitim politikaların belirlenmesine ilişkin süreçlerin sektörün ve işgücü piyasasının taleplerine uygun yönlendirilebilmesi için başta sektör temsilcileri olmak üzere ilgili paydaşların etkin katılımı sağlanacaktır.</w:t>
            </w:r>
          </w:p>
        </w:tc>
        <w:tc>
          <w:tcPr>
            <w:tcW w:w="1560" w:type="dxa"/>
            <w:shd w:val="clear" w:color="auto" w:fill="B2A1C7" w:themeFill="accent4" w:themeFillTint="99"/>
            <w:vAlign w:val="center"/>
          </w:tcPr>
          <w:p w:rsidR="00713549" w:rsidRPr="00054B6F" w:rsidRDefault="00713549" w:rsidP="006027D5">
            <w:pPr>
              <w:contextualSpacing/>
              <w:rPr>
                <w:rFonts w:ascii="Times New Roman" w:hAnsi="Times New Roman"/>
                <w:sz w:val="18"/>
                <w:szCs w:val="18"/>
              </w:rPr>
            </w:pPr>
            <w:r w:rsidRPr="00054B6F">
              <w:rPr>
                <w:rFonts w:ascii="Times New Roman" w:hAnsi="Times New Roman"/>
                <w:sz w:val="18"/>
                <w:szCs w:val="18"/>
              </w:rPr>
              <w:t>Mesleki ve Teknik Eğitim Hizmetleri</w:t>
            </w:r>
          </w:p>
        </w:tc>
        <w:tc>
          <w:tcPr>
            <w:tcW w:w="1701" w:type="dxa"/>
            <w:shd w:val="clear" w:color="auto" w:fill="E5DFEC" w:themeFill="accent4" w:themeFillTint="33"/>
            <w:vAlign w:val="center"/>
          </w:tcPr>
          <w:p w:rsidR="00713549" w:rsidRPr="00054B6F" w:rsidRDefault="00713549" w:rsidP="00713549">
            <w:pPr>
              <w:numPr>
                <w:ilvl w:val="0"/>
                <w:numId w:val="45"/>
              </w:numPr>
              <w:spacing w:after="0" w:line="240" w:lineRule="auto"/>
              <w:ind w:left="176" w:hanging="176"/>
              <w:contextualSpacing/>
              <w:rPr>
                <w:rFonts w:ascii="Times New Roman" w:hAnsi="Times New Roman"/>
                <w:sz w:val="18"/>
                <w:szCs w:val="18"/>
              </w:rPr>
            </w:pPr>
            <w:r>
              <w:rPr>
                <w:rFonts w:ascii="Times New Roman" w:hAnsi="Times New Roman"/>
                <w:sz w:val="18"/>
                <w:szCs w:val="18"/>
              </w:rPr>
              <w:t>HBÖ</w:t>
            </w:r>
          </w:p>
          <w:p w:rsidR="00713549" w:rsidRPr="00054B6F" w:rsidRDefault="00713549" w:rsidP="00713549">
            <w:pPr>
              <w:numPr>
                <w:ilvl w:val="0"/>
                <w:numId w:val="45"/>
              </w:numPr>
              <w:spacing w:after="0" w:line="240" w:lineRule="auto"/>
              <w:ind w:left="176" w:hanging="176"/>
              <w:contextualSpacing/>
              <w:rPr>
                <w:rFonts w:ascii="Times New Roman" w:hAnsi="Times New Roman"/>
                <w:sz w:val="18"/>
                <w:szCs w:val="18"/>
              </w:rPr>
            </w:pPr>
            <w:r>
              <w:rPr>
                <w:rFonts w:ascii="Times New Roman" w:hAnsi="Times New Roman"/>
                <w:sz w:val="18"/>
                <w:szCs w:val="18"/>
              </w:rPr>
              <w:t>SGH</w:t>
            </w:r>
            <w:r w:rsidRPr="00054B6F">
              <w:rPr>
                <w:rFonts w:ascii="Times New Roman" w:hAnsi="Times New Roman"/>
                <w:sz w:val="18"/>
                <w:szCs w:val="18"/>
              </w:rPr>
              <w:t>1</w:t>
            </w:r>
          </w:p>
        </w:tc>
      </w:tr>
      <w:tr w:rsidR="00713549" w:rsidRPr="00054B6F" w:rsidTr="00713549">
        <w:trPr>
          <w:cantSplit/>
          <w:trHeight w:val="20"/>
        </w:trPr>
        <w:tc>
          <w:tcPr>
            <w:tcW w:w="675" w:type="dxa"/>
            <w:vMerge/>
            <w:shd w:val="clear" w:color="auto" w:fill="E5DFEC" w:themeFill="accent4" w:themeFillTint="33"/>
            <w:vAlign w:val="center"/>
          </w:tcPr>
          <w:p w:rsidR="00713549" w:rsidRDefault="00713549" w:rsidP="006027D5">
            <w:pPr>
              <w:rPr>
                <w:rFonts w:ascii="Times New Roman" w:hAnsi="Times New Roman"/>
                <w:color w:val="000000"/>
                <w:sz w:val="18"/>
                <w:szCs w:val="18"/>
              </w:rPr>
            </w:pPr>
          </w:p>
        </w:tc>
        <w:tc>
          <w:tcPr>
            <w:tcW w:w="993" w:type="dxa"/>
            <w:vMerge/>
            <w:shd w:val="clear" w:color="auto" w:fill="CCC0D9" w:themeFill="accent4" w:themeFillTint="66"/>
            <w:vAlign w:val="center"/>
          </w:tcPr>
          <w:p w:rsidR="00713549" w:rsidRDefault="00713549" w:rsidP="006027D5">
            <w:pPr>
              <w:rPr>
                <w:rFonts w:ascii="Times New Roman" w:hAnsi="Times New Roman"/>
                <w:color w:val="000000"/>
                <w:sz w:val="18"/>
                <w:szCs w:val="18"/>
              </w:rPr>
            </w:pPr>
          </w:p>
        </w:tc>
        <w:tc>
          <w:tcPr>
            <w:tcW w:w="425" w:type="dxa"/>
            <w:shd w:val="clear" w:color="auto" w:fill="E5DFEC" w:themeFill="accent4" w:themeFillTint="33"/>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61</w:t>
            </w:r>
          </w:p>
        </w:tc>
        <w:tc>
          <w:tcPr>
            <w:tcW w:w="4819" w:type="dxa"/>
            <w:shd w:val="clear" w:color="auto" w:fill="CCC0D9" w:themeFill="accent4" w:themeFillTint="66"/>
            <w:vAlign w:val="center"/>
          </w:tcPr>
          <w:p w:rsidR="00713549" w:rsidRPr="00054B6F" w:rsidRDefault="00713549" w:rsidP="006027D5">
            <w:pPr>
              <w:tabs>
                <w:tab w:val="left" w:pos="0"/>
              </w:tabs>
              <w:rPr>
                <w:rFonts w:ascii="Times New Roman" w:hAnsi="Times New Roman"/>
                <w:sz w:val="18"/>
                <w:szCs w:val="18"/>
              </w:rPr>
            </w:pPr>
            <w:r w:rsidRPr="00054B6F">
              <w:rPr>
                <w:rFonts w:ascii="Times New Roman" w:hAnsi="Times New Roman"/>
                <w:sz w:val="18"/>
                <w:szCs w:val="18"/>
              </w:rPr>
              <w:t xml:space="preserve">Mesleki ve teknik eğitimde girişimcilik, yaratıcılık ve </w:t>
            </w:r>
            <w:proofErr w:type="spellStart"/>
            <w:r w:rsidRPr="00054B6F">
              <w:rPr>
                <w:rFonts w:ascii="Times New Roman" w:hAnsi="Times New Roman"/>
                <w:sz w:val="18"/>
                <w:szCs w:val="18"/>
              </w:rPr>
              <w:t>yenileşim</w:t>
            </w:r>
            <w:proofErr w:type="spellEnd"/>
            <w:r w:rsidRPr="00054B6F">
              <w:rPr>
                <w:rFonts w:ascii="Times New Roman" w:hAnsi="Times New Roman"/>
                <w:sz w:val="18"/>
                <w:szCs w:val="18"/>
              </w:rPr>
              <w:t xml:space="preserve"> (</w:t>
            </w:r>
            <w:proofErr w:type="spellStart"/>
            <w:r w:rsidRPr="00054B6F">
              <w:rPr>
                <w:rFonts w:ascii="Times New Roman" w:hAnsi="Times New Roman"/>
                <w:sz w:val="18"/>
                <w:szCs w:val="18"/>
              </w:rPr>
              <w:t>inovasyon</w:t>
            </w:r>
            <w:proofErr w:type="spellEnd"/>
            <w:r w:rsidRPr="00054B6F">
              <w:rPr>
                <w:rFonts w:ascii="Times New Roman" w:hAnsi="Times New Roman"/>
                <w:sz w:val="18"/>
                <w:szCs w:val="18"/>
              </w:rPr>
              <w:t>) kültürünün gelişmesi için mevcut süreçler değerlendirilerek gerekli çalışmalar yapılacaktır.</w:t>
            </w:r>
          </w:p>
        </w:tc>
        <w:tc>
          <w:tcPr>
            <w:tcW w:w="1560" w:type="dxa"/>
            <w:shd w:val="clear" w:color="auto" w:fill="B2A1C7" w:themeFill="accent4" w:themeFillTint="99"/>
            <w:vAlign w:val="center"/>
          </w:tcPr>
          <w:p w:rsidR="00713549" w:rsidRPr="00054B6F" w:rsidRDefault="00713549" w:rsidP="006027D5">
            <w:pPr>
              <w:contextualSpacing/>
              <w:rPr>
                <w:rFonts w:ascii="Times New Roman" w:hAnsi="Times New Roman"/>
                <w:sz w:val="18"/>
                <w:szCs w:val="18"/>
              </w:rPr>
            </w:pPr>
            <w:r w:rsidRPr="00054B6F">
              <w:rPr>
                <w:rFonts w:ascii="Times New Roman" w:hAnsi="Times New Roman"/>
                <w:sz w:val="18"/>
                <w:szCs w:val="18"/>
              </w:rPr>
              <w:t>Mesleki ve Teknik Eğitim Hizmetleri</w:t>
            </w:r>
          </w:p>
        </w:tc>
        <w:tc>
          <w:tcPr>
            <w:tcW w:w="1701" w:type="dxa"/>
            <w:shd w:val="clear" w:color="auto" w:fill="E5DFEC" w:themeFill="accent4" w:themeFillTint="33"/>
            <w:vAlign w:val="center"/>
          </w:tcPr>
          <w:p w:rsidR="00713549" w:rsidRPr="00054B6F" w:rsidRDefault="00713549" w:rsidP="00713549">
            <w:pPr>
              <w:numPr>
                <w:ilvl w:val="0"/>
                <w:numId w:val="45"/>
              </w:numPr>
              <w:spacing w:after="0" w:line="240" w:lineRule="auto"/>
              <w:ind w:left="176" w:hanging="176"/>
              <w:contextualSpacing/>
              <w:rPr>
                <w:rFonts w:ascii="Times New Roman" w:hAnsi="Times New Roman"/>
                <w:sz w:val="18"/>
                <w:szCs w:val="18"/>
              </w:rPr>
            </w:pPr>
            <w:r>
              <w:rPr>
                <w:rFonts w:ascii="Times New Roman" w:hAnsi="Times New Roman"/>
                <w:sz w:val="18"/>
                <w:szCs w:val="18"/>
              </w:rPr>
              <w:t>HBÖ</w:t>
            </w:r>
          </w:p>
          <w:p w:rsidR="00713549" w:rsidRPr="00054B6F" w:rsidRDefault="00713549" w:rsidP="00713549">
            <w:pPr>
              <w:numPr>
                <w:ilvl w:val="0"/>
                <w:numId w:val="45"/>
              </w:numPr>
              <w:spacing w:after="0" w:line="240" w:lineRule="auto"/>
              <w:ind w:left="176" w:hanging="176"/>
              <w:contextualSpacing/>
              <w:rPr>
                <w:rFonts w:ascii="Times New Roman" w:hAnsi="Times New Roman"/>
                <w:sz w:val="18"/>
                <w:szCs w:val="18"/>
              </w:rPr>
            </w:pPr>
            <w:r>
              <w:rPr>
                <w:rFonts w:ascii="Times New Roman" w:hAnsi="Times New Roman"/>
                <w:sz w:val="18"/>
                <w:szCs w:val="18"/>
              </w:rPr>
              <w:t>SGH</w:t>
            </w:r>
            <w:r w:rsidRPr="00054B6F">
              <w:rPr>
                <w:rFonts w:ascii="Times New Roman" w:hAnsi="Times New Roman"/>
                <w:sz w:val="18"/>
                <w:szCs w:val="18"/>
              </w:rPr>
              <w:t xml:space="preserve">1 </w:t>
            </w:r>
          </w:p>
        </w:tc>
      </w:tr>
      <w:tr w:rsidR="00713549" w:rsidRPr="00054B6F" w:rsidTr="00713549">
        <w:trPr>
          <w:cantSplit/>
          <w:trHeight w:val="20"/>
        </w:trPr>
        <w:tc>
          <w:tcPr>
            <w:tcW w:w="675" w:type="dxa"/>
            <w:vMerge/>
            <w:shd w:val="clear" w:color="auto" w:fill="E5DFEC" w:themeFill="accent4" w:themeFillTint="33"/>
            <w:vAlign w:val="center"/>
          </w:tcPr>
          <w:p w:rsidR="00713549" w:rsidRDefault="00713549" w:rsidP="006027D5">
            <w:pPr>
              <w:rPr>
                <w:rFonts w:ascii="Times New Roman" w:hAnsi="Times New Roman"/>
                <w:color w:val="000000"/>
                <w:sz w:val="18"/>
                <w:szCs w:val="18"/>
              </w:rPr>
            </w:pPr>
          </w:p>
        </w:tc>
        <w:tc>
          <w:tcPr>
            <w:tcW w:w="993" w:type="dxa"/>
            <w:vMerge/>
            <w:shd w:val="clear" w:color="auto" w:fill="CCC0D9" w:themeFill="accent4" w:themeFillTint="66"/>
            <w:vAlign w:val="center"/>
          </w:tcPr>
          <w:p w:rsidR="00713549" w:rsidRDefault="00713549" w:rsidP="006027D5">
            <w:pPr>
              <w:rPr>
                <w:rFonts w:ascii="Times New Roman" w:hAnsi="Times New Roman"/>
                <w:color w:val="000000"/>
                <w:sz w:val="18"/>
                <w:szCs w:val="18"/>
              </w:rPr>
            </w:pPr>
          </w:p>
        </w:tc>
        <w:tc>
          <w:tcPr>
            <w:tcW w:w="425" w:type="dxa"/>
            <w:shd w:val="clear" w:color="auto" w:fill="E5DFEC" w:themeFill="accent4" w:themeFillTint="33"/>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62</w:t>
            </w:r>
          </w:p>
        </w:tc>
        <w:tc>
          <w:tcPr>
            <w:tcW w:w="4819" w:type="dxa"/>
            <w:shd w:val="clear" w:color="auto" w:fill="CCC0D9" w:themeFill="accent4" w:themeFillTint="66"/>
            <w:vAlign w:val="center"/>
          </w:tcPr>
          <w:p w:rsidR="00713549" w:rsidRPr="00054B6F" w:rsidRDefault="00713549" w:rsidP="006027D5">
            <w:pPr>
              <w:tabs>
                <w:tab w:val="left" w:pos="0"/>
              </w:tabs>
              <w:rPr>
                <w:rFonts w:ascii="Times New Roman" w:hAnsi="Times New Roman"/>
                <w:sz w:val="18"/>
                <w:szCs w:val="18"/>
              </w:rPr>
            </w:pPr>
            <w:r w:rsidRPr="00054B6F">
              <w:rPr>
                <w:rFonts w:ascii="Times New Roman" w:hAnsi="Times New Roman"/>
                <w:sz w:val="18"/>
                <w:szCs w:val="18"/>
              </w:rPr>
              <w:t>Çıraklık eğitiminin altyapısı güçlendirilecektir.</w:t>
            </w:r>
          </w:p>
        </w:tc>
        <w:tc>
          <w:tcPr>
            <w:tcW w:w="1560" w:type="dxa"/>
            <w:shd w:val="clear" w:color="auto" w:fill="B2A1C7" w:themeFill="accent4" w:themeFillTint="99"/>
            <w:vAlign w:val="center"/>
          </w:tcPr>
          <w:p w:rsidR="00713549" w:rsidRPr="00054B6F" w:rsidRDefault="00713549" w:rsidP="006027D5">
            <w:pPr>
              <w:contextualSpacing/>
              <w:rPr>
                <w:rFonts w:ascii="Times New Roman" w:hAnsi="Times New Roman"/>
                <w:sz w:val="18"/>
                <w:szCs w:val="18"/>
              </w:rPr>
            </w:pPr>
            <w:r w:rsidRPr="00054B6F">
              <w:rPr>
                <w:rFonts w:ascii="Times New Roman" w:hAnsi="Times New Roman"/>
                <w:sz w:val="18"/>
                <w:szCs w:val="18"/>
              </w:rPr>
              <w:t>Hayat Boyu Öğrenme Hizmetleri</w:t>
            </w:r>
          </w:p>
        </w:tc>
        <w:tc>
          <w:tcPr>
            <w:tcW w:w="1701" w:type="dxa"/>
            <w:shd w:val="clear" w:color="auto" w:fill="E5DFEC" w:themeFill="accent4" w:themeFillTint="33"/>
            <w:vAlign w:val="center"/>
          </w:tcPr>
          <w:p w:rsidR="00713549" w:rsidRPr="00054B6F" w:rsidRDefault="00713549" w:rsidP="00713549">
            <w:pPr>
              <w:numPr>
                <w:ilvl w:val="0"/>
                <w:numId w:val="45"/>
              </w:numPr>
              <w:spacing w:after="0" w:line="240" w:lineRule="auto"/>
              <w:ind w:left="176" w:hanging="176"/>
              <w:contextualSpacing/>
              <w:rPr>
                <w:rFonts w:ascii="Times New Roman" w:hAnsi="Times New Roman"/>
                <w:sz w:val="18"/>
                <w:szCs w:val="18"/>
              </w:rPr>
            </w:pPr>
            <w:r>
              <w:rPr>
                <w:rFonts w:ascii="Times New Roman" w:hAnsi="Times New Roman"/>
                <w:sz w:val="18"/>
                <w:szCs w:val="18"/>
              </w:rPr>
              <w:t>METEH</w:t>
            </w:r>
          </w:p>
        </w:tc>
      </w:tr>
      <w:tr w:rsidR="00713549" w:rsidRPr="00054B6F" w:rsidTr="00713549">
        <w:trPr>
          <w:cantSplit/>
          <w:trHeight w:val="20"/>
        </w:trPr>
        <w:tc>
          <w:tcPr>
            <w:tcW w:w="675" w:type="dxa"/>
            <w:vMerge/>
            <w:shd w:val="clear" w:color="auto" w:fill="E5DFEC" w:themeFill="accent4" w:themeFillTint="33"/>
            <w:vAlign w:val="center"/>
          </w:tcPr>
          <w:p w:rsidR="00713549" w:rsidRDefault="00713549" w:rsidP="006027D5">
            <w:pPr>
              <w:rPr>
                <w:rFonts w:ascii="Times New Roman" w:hAnsi="Times New Roman"/>
                <w:color w:val="000000"/>
                <w:sz w:val="18"/>
                <w:szCs w:val="18"/>
              </w:rPr>
            </w:pPr>
          </w:p>
        </w:tc>
        <w:tc>
          <w:tcPr>
            <w:tcW w:w="993" w:type="dxa"/>
            <w:vMerge/>
            <w:shd w:val="clear" w:color="auto" w:fill="CCC0D9" w:themeFill="accent4" w:themeFillTint="66"/>
            <w:vAlign w:val="center"/>
          </w:tcPr>
          <w:p w:rsidR="00713549" w:rsidRDefault="00713549" w:rsidP="006027D5">
            <w:pPr>
              <w:rPr>
                <w:rFonts w:ascii="Times New Roman" w:hAnsi="Times New Roman"/>
                <w:color w:val="000000"/>
                <w:sz w:val="18"/>
                <w:szCs w:val="18"/>
              </w:rPr>
            </w:pPr>
          </w:p>
        </w:tc>
        <w:tc>
          <w:tcPr>
            <w:tcW w:w="425" w:type="dxa"/>
            <w:shd w:val="clear" w:color="auto" w:fill="E5DFEC" w:themeFill="accent4" w:themeFillTint="33"/>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63</w:t>
            </w:r>
          </w:p>
        </w:tc>
        <w:tc>
          <w:tcPr>
            <w:tcW w:w="4819" w:type="dxa"/>
            <w:shd w:val="clear" w:color="auto" w:fill="CCC0D9" w:themeFill="accent4" w:themeFillTint="66"/>
            <w:vAlign w:val="center"/>
          </w:tcPr>
          <w:p w:rsidR="00713549" w:rsidRPr="00C302C0" w:rsidRDefault="00713549" w:rsidP="006027D5">
            <w:pPr>
              <w:spacing w:before="100" w:beforeAutospacing="1" w:after="120" w:afterAutospacing="1"/>
              <w:rPr>
                <w:rFonts w:ascii="Times New Roman" w:hAnsi="Times New Roman"/>
                <w:bCs/>
                <w:color w:val="000000"/>
                <w:sz w:val="18"/>
                <w:szCs w:val="18"/>
              </w:rPr>
            </w:pPr>
            <w:r w:rsidRPr="00C302C0">
              <w:rPr>
                <w:rFonts w:ascii="Times New Roman" w:hAnsi="Times New Roman"/>
                <w:bCs/>
                <w:color w:val="000000"/>
                <w:sz w:val="18"/>
                <w:szCs w:val="18"/>
              </w:rPr>
              <w:t>Mesleki eğitim veren kurumlarda öğrencilerin alan tercihinde ve yönlendirmesinde sektör ile birlikte çalışmalar yapılacaktır.</w:t>
            </w:r>
          </w:p>
        </w:tc>
        <w:tc>
          <w:tcPr>
            <w:tcW w:w="1560" w:type="dxa"/>
            <w:shd w:val="clear" w:color="auto" w:fill="B2A1C7" w:themeFill="accent4" w:themeFillTint="99"/>
            <w:vAlign w:val="center"/>
          </w:tcPr>
          <w:p w:rsidR="00713549" w:rsidRPr="00C302C0" w:rsidRDefault="00713549" w:rsidP="006027D5">
            <w:pPr>
              <w:rPr>
                <w:rFonts w:ascii="Times New Roman" w:hAnsi="Times New Roman"/>
                <w:color w:val="000000"/>
                <w:sz w:val="18"/>
                <w:szCs w:val="18"/>
              </w:rPr>
            </w:pPr>
            <w:r w:rsidRPr="00B53824">
              <w:rPr>
                <w:rFonts w:ascii="Times New Roman" w:hAnsi="Times New Roman"/>
                <w:color w:val="000000"/>
                <w:sz w:val="18"/>
                <w:szCs w:val="18"/>
              </w:rPr>
              <w:t>Mesleki ve Teknik Eğitim Hizmetleri Bölümü</w:t>
            </w:r>
          </w:p>
        </w:tc>
        <w:tc>
          <w:tcPr>
            <w:tcW w:w="1701" w:type="dxa"/>
            <w:shd w:val="clear" w:color="auto" w:fill="E5DFEC" w:themeFill="accent4" w:themeFillTint="33"/>
            <w:vAlign w:val="center"/>
          </w:tcPr>
          <w:p w:rsidR="00713549" w:rsidRPr="00054B6F" w:rsidRDefault="00713549" w:rsidP="006027D5">
            <w:pPr>
              <w:ind w:left="176"/>
              <w:contextualSpacing/>
              <w:rPr>
                <w:rFonts w:ascii="Times New Roman" w:hAnsi="Times New Roman"/>
                <w:sz w:val="18"/>
                <w:szCs w:val="18"/>
              </w:rPr>
            </w:pPr>
          </w:p>
        </w:tc>
      </w:tr>
      <w:tr w:rsidR="00713549" w:rsidRPr="00054B6F" w:rsidTr="00713549">
        <w:trPr>
          <w:cantSplit/>
          <w:trHeight w:val="20"/>
        </w:trPr>
        <w:tc>
          <w:tcPr>
            <w:tcW w:w="675" w:type="dxa"/>
            <w:vMerge/>
            <w:shd w:val="clear" w:color="auto" w:fill="E5DFEC" w:themeFill="accent4" w:themeFillTint="33"/>
            <w:vAlign w:val="center"/>
          </w:tcPr>
          <w:p w:rsidR="00713549" w:rsidRPr="00D86769" w:rsidRDefault="00713549" w:rsidP="006027D5">
            <w:pPr>
              <w:rPr>
                <w:rFonts w:ascii="Times New Roman" w:hAnsi="Times New Roman"/>
                <w:color w:val="000000"/>
                <w:sz w:val="18"/>
                <w:szCs w:val="18"/>
              </w:rPr>
            </w:pPr>
          </w:p>
        </w:tc>
        <w:tc>
          <w:tcPr>
            <w:tcW w:w="993" w:type="dxa"/>
            <w:vMerge/>
            <w:shd w:val="clear" w:color="auto" w:fill="CCC0D9" w:themeFill="accent4" w:themeFillTint="66"/>
            <w:vAlign w:val="center"/>
          </w:tcPr>
          <w:p w:rsidR="00713549" w:rsidRPr="00D86769" w:rsidRDefault="00713549" w:rsidP="006027D5">
            <w:pPr>
              <w:rPr>
                <w:rFonts w:ascii="Times New Roman" w:hAnsi="Times New Roman"/>
                <w:color w:val="000000"/>
                <w:sz w:val="18"/>
                <w:szCs w:val="18"/>
              </w:rPr>
            </w:pPr>
          </w:p>
        </w:tc>
        <w:tc>
          <w:tcPr>
            <w:tcW w:w="425" w:type="dxa"/>
            <w:shd w:val="clear" w:color="auto" w:fill="E5DFEC" w:themeFill="accent4" w:themeFillTint="33"/>
            <w:vAlign w:val="center"/>
          </w:tcPr>
          <w:p w:rsidR="00713549" w:rsidRPr="00D86769" w:rsidRDefault="00713549" w:rsidP="006027D5">
            <w:pPr>
              <w:rPr>
                <w:rFonts w:ascii="Times New Roman" w:hAnsi="Times New Roman"/>
                <w:color w:val="000000"/>
                <w:sz w:val="18"/>
                <w:szCs w:val="18"/>
              </w:rPr>
            </w:pPr>
            <w:r>
              <w:rPr>
                <w:rFonts w:ascii="Times New Roman" w:hAnsi="Times New Roman"/>
                <w:color w:val="000000"/>
                <w:sz w:val="18"/>
                <w:szCs w:val="18"/>
              </w:rPr>
              <w:t>64</w:t>
            </w:r>
          </w:p>
        </w:tc>
        <w:tc>
          <w:tcPr>
            <w:tcW w:w="4819" w:type="dxa"/>
            <w:shd w:val="clear" w:color="auto" w:fill="CCC0D9" w:themeFill="accent4" w:themeFillTint="66"/>
            <w:vAlign w:val="center"/>
          </w:tcPr>
          <w:p w:rsidR="00713549" w:rsidRPr="00C265DE" w:rsidRDefault="00713549" w:rsidP="006027D5">
            <w:pPr>
              <w:spacing w:before="100" w:beforeAutospacing="1" w:after="120" w:afterAutospacing="1"/>
              <w:rPr>
                <w:rFonts w:ascii="Times New Roman" w:hAnsi="Times New Roman"/>
                <w:bCs/>
                <w:color w:val="000000"/>
                <w:sz w:val="18"/>
                <w:szCs w:val="18"/>
              </w:rPr>
            </w:pPr>
            <w:r w:rsidRPr="00C265DE">
              <w:rPr>
                <w:rFonts w:ascii="Times New Roman" w:hAnsi="Times New Roman"/>
                <w:bCs/>
                <w:color w:val="000000"/>
                <w:sz w:val="18"/>
                <w:szCs w:val="18"/>
              </w:rPr>
              <w:t>Meslek Lisesi mezunlarına yönelik istihdamı artırıcı çalışmalar yapılacaktır.</w:t>
            </w:r>
          </w:p>
        </w:tc>
        <w:tc>
          <w:tcPr>
            <w:tcW w:w="1560" w:type="dxa"/>
            <w:shd w:val="clear" w:color="auto" w:fill="B2A1C7" w:themeFill="accent4" w:themeFillTint="99"/>
            <w:vAlign w:val="center"/>
          </w:tcPr>
          <w:p w:rsidR="00713549" w:rsidRPr="00B53824" w:rsidRDefault="00713549" w:rsidP="006027D5">
            <w:pPr>
              <w:rPr>
                <w:rFonts w:ascii="Times New Roman" w:hAnsi="Times New Roman"/>
                <w:color w:val="000000"/>
                <w:sz w:val="18"/>
                <w:szCs w:val="18"/>
              </w:rPr>
            </w:pPr>
            <w:r w:rsidRPr="00B53824">
              <w:rPr>
                <w:rFonts w:ascii="Times New Roman" w:hAnsi="Times New Roman"/>
                <w:color w:val="000000"/>
                <w:sz w:val="18"/>
                <w:szCs w:val="18"/>
              </w:rPr>
              <w:t>Mesleki ve Teknik Eğitim Hizmetleri Bölümü</w:t>
            </w:r>
          </w:p>
        </w:tc>
        <w:tc>
          <w:tcPr>
            <w:tcW w:w="1701" w:type="dxa"/>
            <w:shd w:val="clear" w:color="auto" w:fill="E5DFEC" w:themeFill="accent4" w:themeFillTint="33"/>
            <w:vAlign w:val="center"/>
          </w:tcPr>
          <w:p w:rsidR="00713549" w:rsidRPr="00D47F19" w:rsidRDefault="00713549" w:rsidP="00713549">
            <w:pPr>
              <w:numPr>
                <w:ilvl w:val="0"/>
                <w:numId w:val="5"/>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HBÖ</w:t>
            </w:r>
          </w:p>
        </w:tc>
      </w:tr>
      <w:tr w:rsidR="00713549" w:rsidRPr="00054B6F" w:rsidTr="00713549">
        <w:trPr>
          <w:cantSplit/>
          <w:trHeight w:val="20"/>
        </w:trPr>
        <w:tc>
          <w:tcPr>
            <w:tcW w:w="675" w:type="dxa"/>
            <w:vMerge/>
            <w:shd w:val="clear" w:color="auto" w:fill="E5DFEC" w:themeFill="accent4" w:themeFillTint="33"/>
            <w:vAlign w:val="center"/>
          </w:tcPr>
          <w:p w:rsidR="00713549" w:rsidRDefault="00713549" w:rsidP="006027D5">
            <w:pPr>
              <w:contextualSpacing/>
              <w:rPr>
                <w:rFonts w:ascii="Times New Roman" w:hAnsi="Times New Roman"/>
                <w:color w:val="000000"/>
                <w:sz w:val="18"/>
                <w:szCs w:val="18"/>
              </w:rPr>
            </w:pPr>
          </w:p>
        </w:tc>
        <w:tc>
          <w:tcPr>
            <w:tcW w:w="993" w:type="dxa"/>
            <w:vMerge/>
            <w:shd w:val="clear" w:color="auto" w:fill="CCC0D9" w:themeFill="accent4" w:themeFillTint="66"/>
            <w:vAlign w:val="center"/>
          </w:tcPr>
          <w:p w:rsidR="00713549" w:rsidRDefault="00713549" w:rsidP="006027D5">
            <w:pPr>
              <w:contextualSpacing/>
              <w:rPr>
                <w:rFonts w:ascii="Times New Roman" w:hAnsi="Times New Roman"/>
                <w:color w:val="000000"/>
                <w:sz w:val="18"/>
                <w:szCs w:val="18"/>
              </w:rPr>
            </w:pPr>
          </w:p>
        </w:tc>
        <w:tc>
          <w:tcPr>
            <w:tcW w:w="425" w:type="dxa"/>
            <w:shd w:val="clear" w:color="auto" w:fill="E5DFEC" w:themeFill="accent4" w:themeFillTint="33"/>
            <w:vAlign w:val="center"/>
          </w:tcPr>
          <w:p w:rsidR="00713549" w:rsidRDefault="00713549" w:rsidP="006027D5">
            <w:pPr>
              <w:contextualSpacing/>
              <w:rPr>
                <w:rFonts w:ascii="Times New Roman" w:hAnsi="Times New Roman"/>
                <w:color w:val="000000"/>
                <w:sz w:val="18"/>
                <w:szCs w:val="18"/>
              </w:rPr>
            </w:pPr>
            <w:r>
              <w:rPr>
                <w:rFonts w:ascii="Times New Roman" w:hAnsi="Times New Roman"/>
                <w:color w:val="000000"/>
                <w:sz w:val="18"/>
                <w:szCs w:val="18"/>
              </w:rPr>
              <w:t>65</w:t>
            </w:r>
          </w:p>
        </w:tc>
        <w:tc>
          <w:tcPr>
            <w:tcW w:w="4819" w:type="dxa"/>
            <w:shd w:val="clear" w:color="auto" w:fill="CCC0D9" w:themeFill="accent4" w:themeFillTint="66"/>
            <w:vAlign w:val="center"/>
          </w:tcPr>
          <w:p w:rsidR="00713549" w:rsidRPr="00C265DE" w:rsidRDefault="00713549" w:rsidP="006027D5">
            <w:pPr>
              <w:contextualSpacing/>
              <w:rPr>
                <w:rFonts w:ascii="Times New Roman" w:hAnsi="Times New Roman"/>
                <w:bCs/>
                <w:color w:val="000000"/>
                <w:sz w:val="18"/>
                <w:szCs w:val="18"/>
              </w:rPr>
            </w:pPr>
            <w:r w:rsidRPr="00C265DE">
              <w:rPr>
                <w:rFonts w:ascii="Times New Roman" w:hAnsi="Times New Roman"/>
                <w:bCs/>
                <w:color w:val="000000"/>
                <w:sz w:val="18"/>
                <w:szCs w:val="18"/>
              </w:rPr>
              <w:t>Okullarda uygulanan ulusal ve uluslararası projelere katılan öğrenci sayısını artırarak, projeye katılacak öğrenci seçimlerinde okul terki riski bulunan öğrencilere de yer verilmesi sağlanacaktır.</w:t>
            </w:r>
          </w:p>
        </w:tc>
        <w:tc>
          <w:tcPr>
            <w:tcW w:w="1560" w:type="dxa"/>
            <w:shd w:val="clear" w:color="auto" w:fill="B2A1C7" w:themeFill="accent4" w:themeFillTint="99"/>
            <w:vAlign w:val="center"/>
          </w:tcPr>
          <w:p w:rsidR="00713549" w:rsidRPr="00B53824" w:rsidRDefault="00713549" w:rsidP="006027D5">
            <w:pPr>
              <w:rPr>
                <w:rFonts w:ascii="Times New Roman" w:hAnsi="Times New Roman"/>
                <w:color w:val="000000"/>
                <w:sz w:val="18"/>
                <w:szCs w:val="18"/>
              </w:rPr>
            </w:pPr>
            <w:r w:rsidRPr="00B53824">
              <w:rPr>
                <w:rFonts w:ascii="Times New Roman" w:hAnsi="Times New Roman"/>
                <w:color w:val="000000"/>
                <w:sz w:val="18"/>
                <w:szCs w:val="18"/>
              </w:rPr>
              <w:t>Strateji Geliştirme Hizmetleri 1</w:t>
            </w:r>
          </w:p>
          <w:p w:rsidR="00713549" w:rsidRPr="00B53824" w:rsidRDefault="00713549" w:rsidP="006027D5">
            <w:pPr>
              <w:rPr>
                <w:rFonts w:ascii="Times New Roman" w:hAnsi="Times New Roman"/>
                <w:color w:val="000000"/>
                <w:sz w:val="18"/>
                <w:szCs w:val="18"/>
              </w:rPr>
            </w:pPr>
          </w:p>
        </w:tc>
        <w:tc>
          <w:tcPr>
            <w:tcW w:w="1701" w:type="dxa"/>
            <w:shd w:val="clear" w:color="auto" w:fill="E5DFEC" w:themeFill="accent4" w:themeFillTint="33"/>
            <w:vAlign w:val="center"/>
          </w:tcPr>
          <w:p w:rsidR="00713549" w:rsidRPr="0015637F" w:rsidRDefault="00713549" w:rsidP="00713549">
            <w:pPr>
              <w:pStyle w:val="ListeParagraf"/>
              <w:numPr>
                <w:ilvl w:val="0"/>
                <w:numId w:val="10"/>
              </w:numPr>
              <w:spacing w:after="0" w:line="240" w:lineRule="auto"/>
              <w:ind w:left="109" w:hanging="109"/>
              <w:rPr>
                <w:rFonts w:ascii="Times New Roman" w:hAnsi="Times New Roman"/>
                <w:color w:val="000000"/>
                <w:sz w:val="18"/>
                <w:szCs w:val="18"/>
              </w:rPr>
            </w:pPr>
            <w:r>
              <w:rPr>
                <w:rFonts w:ascii="Times New Roman" w:hAnsi="Times New Roman"/>
                <w:color w:val="000000"/>
                <w:sz w:val="18"/>
                <w:szCs w:val="18"/>
              </w:rPr>
              <w:t>TEĞH</w:t>
            </w:r>
          </w:p>
          <w:p w:rsidR="00713549" w:rsidRPr="0015637F" w:rsidRDefault="00713549" w:rsidP="00713549">
            <w:pPr>
              <w:pStyle w:val="ListeParagraf"/>
              <w:numPr>
                <w:ilvl w:val="0"/>
                <w:numId w:val="10"/>
              </w:numPr>
              <w:spacing w:after="0" w:line="240" w:lineRule="auto"/>
              <w:ind w:left="109" w:hanging="109"/>
              <w:rPr>
                <w:rFonts w:ascii="Times New Roman" w:hAnsi="Times New Roman"/>
                <w:color w:val="000000"/>
                <w:sz w:val="18"/>
                <w:szCs w:val="18"/>
              </w:rPr>
            </w:pPr>
            <w:r>
              <w:rPr>
                <w:rFonts w:ascii="Times New Roman" w:hAnsi="Times New Roman"/>
                <w:color w:val="000000"/>
                <w:sz w:val="18"/>
                <w:szCs w:val="18"/>
              </w:rPr>
              <w:t>OÖH</w:t>
            </w:r>
          </w:p>
          <w:p w:rsidR="00713549" w:rsidRPr="0015637F" w:rsidRDefault="00713549" w:rsidP="00713549">
            <w:pPr>
              <w:pStyle w:val="ListeParagraf"/>
              <w:numPr>
                <w:ilvl w:val="0"/>
                <w:numId w:val="10"/>
              </w:numPr>
              <w:spacing w:after="0" w:line="240" w:lineRule="auto"/>
              <w:ind w:left="109" w:hanging="109"/>
              <w:rPr>
                <w:rFonts w:ascii="Times New Roman" w:hAnsi="Times New Roman"/>
                <w:color w:val="000000"/>
                <w:sz w:val="18"/>
                <w:szCs w:val="18"/>
              </w:rPr>
            </w:pPr>
            <w:r>
              <w:rPr>
                <w:rFonts w:ascii="Times New Roman" w:hAnsi="Times New Roman"/>
                <w:color w:val="000000"/>
                <w:sz w:val="18"/>
                <w:szCs w:val="18"/>
              </w:rPr>
              <w:t>METEH</w:t>
            </w:r>
          </w:p>
          <w:p w:rsidR="00713549" w:rsidRPr="00D47F19" w:rsidRDefault="00713549" w:rsidP="00713549">
            <w:pPr>
              <w:pStyle w:val="ListeParagraf"/>
              <w:numPr>
                <w:ilvl w:val="0"/>
                <w:numId w:val="10"/>
              </w:numPr>
              <w:spacing w:after="0" w:line="240" w:lineRule="auto"/>
              <w:ind w:left="109" w:hanging="109"/>
              <w:rPr>
                <w:rFonts w:ascii="Times New Roman" w:hAnsi="Times New Roman"/>
                <w:color w:val="000000"/>
                <w:sz w:val="18"/>
                <w:szCs w:val="18"/>
              </w:rPr>
            </w:pPr>
            <w:r>
              <w:rPr>
                <w:rFonts w:ascii="Times New Roman" w:hAnsi="Times New Roman"/>
                <w:color w:val="000000"/>
                <w:sz w:val="18"/>
                <w:szCs w:val="18"/>
              </w:rPr>
              <w:t>DÖH</w:t>
            </w:r>
          </w:p>
        </w:tc>
      </w:tr>
    </w:tbl>
    <w:p w:rsidR="00713549" w:rsidRDefault="00713549" w:rsidP="00713549">
      <w:pPr>
        <w:spacing w:after="0"/>
        <w:jc w:val="both"/>
        <w:rPr>
          <w:rFonts w:ascii="Times New Roman" w:hAnsi="Times New Roman"/>
          <w:sz w:val="24"/>
          <w:szCs w:val="24"/>
        </w:rPr>
      </w:pPr>
    </w:p>
    <w:p w:rsidR="00713549" w:rsidRDefault="00713549" w:rsidP="00713549">
      <w:pPr>
        <w:spacing w:after="0"/>
        <w:jc w:val="both"/>
        <w:rPr>
          <w:rFonts w:ascii="Times New Roman" w:hAnsi="Times New Roman"/>
          <w:sz w:val="24"/>
          <w:szCs w:val="24"/>
        </w:rPr>
      </w:pPr>
    </w:p>
    <w:tbl>
      <w:tblPr>
        <w:tblStyle w:val="TabloKlavuzu14"/>
        <w:tblpPr w:leftFromText="141" w:rightFromText="141" w:vertAnchor="text" w:tblpY="1"/>
        <w:tblOverlap w:val="never"/>
        <w:tblW w:w="10173" w:type="dxa"/>
        <w:tblLayout w:type="fixed"/>
        <w:tblLook w:val="04A0" w:firstRow="1" w:lastRow="0" w:firstColumn="1" w:lastColumn="0" w:noHBand="0" w:noVBand="1"/>
      </w:tblPr>
      <w:tblGrid>
        <w:gridCol w:w="675"/>
        <w:gridCol w:w="964"/>
        <w:gridCol w:w="425"/>
        <w:gridCol w:w="4848"/>
        <w:gridCol w:w="1560"/>
        <w:gridCol w:w="1701"/>
      </w:tblGrid>
      <w:tr w:rsidR="00713549" w:rsidRPr="001C22CE" w:rsidTr="00713549">
        <w:trPr>
          <w:cantSplit/>
          <w:trHeight w:val="20"/>
        </w:trPr>
        <w:tc>
          <w:tcPr>
            <w:tcW w:w="675" w:type="dxa"/>
            <w:shd w:val="clear" w:color="auto" w:fill="B9CAF9"/>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Tema</w:t>
            </w:r>
          </w:p>
        </w:tc>
        <w:tc>
          <w:tcPr>
            <w:tcW w:w="964" w:type="dxa"/>
            <w:shd w:val="clear" w:color="auto" w:fill="B9CAF9"/>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Stratejik Hedef</w:t>
            </w:r>
          </w:p>
        </w:tc>
        <w:tc>
          <w:tcPr>
            <w:tcW w:w="425" w:type="dxa"/>
            <w:shd w:val="clear" w:color="auto" w:fill="B9CAF9"/>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6"/>
                <w:szCs w:val="20"/>
              </w:rPr>
              <w:t>No</w:t>
            </w:r>
          </w:p>
        </w:tc>
        <w:tc>
          <w:tcPr>
            <w:tcW w:w="4848" w:type="dxa"/>
            <w:shd w:val="clear" w:color="auto" w:fill="B9CAF9"/>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Tedbir/Strateji</w:t>
            </w:r>
          </w:p>
        </w:tc>
        <w:tc>
          <w:tcPr>
            <w:tcW w:w="1560" w:type="dxa"/>
            <w:shd w:val="clear" w:color="auto" w:fill="B9CAF9"/>
            <w:vAlign w:val="center"/>
          </w:tcPr>
          <w:p w:rsidR="00713549" w:rsidRPr="001C22CE" w:rsidRDefault="00713549" w:rsidP="006027D5">
            <w:pPr>
              <w:jc w:val="center"/>
              <w:rPr>
                <w:rFonts w:ascii="Times New Roman" w:hAnsi="Times New Roman"/>
                <w:b/>
                <w:color w:val="000000"/>
                <w:sz w:val="18"/>
                <w:szCs w:val="20"/>
              </w:rPr>
            </w:pPr>
            <w:r>
              <w:rPr>
                <w:rFonts w:ascii="Times New Roman" w:hAnsi="Times New Roman"/>
                <w:b/>
                <w:color w:val="000000"/>
                <w:sz w:val="18"/>
                <w:szCs w:val="20"/>
              </w:rPr>
              <w:t>Sorumlu</w:t>
            </w:r>
            <w:r w:rsidRPr="001C22CE">
              <w:rPr>
                <w:rFonts w:ascii="Times New Roman" w:hAnsi="Times New Roman"/>
                <w:b/>
                <w:color w:val="000000"/>
                <w:sz w:val="18"/>
                <w:szCs w:val="20"/>
              </w:rPr>
              <w:t xml:space="preserve"> Birim</w:t>
            </w:r>
          </w:p>
        </w:tc>
        <w:tc>
          <w:tcPr>
            <w:tcW w:w="1701" w:type="dxa"/>
            <w:shd w:val="clear" w:color="auto" w:fill="B9CAF9"/>
            <w:vAlign w:val="center"/>
          </w:tcPr>
          <w:p w:rsidR="00713549" w:rsidRPr="001C22CE" w:rsidRDefault="00713549" w:rsidP="006027D5">
            <w:pPr>
              <w:jc w:val="center"/>
              <w:rPr>
                <w:rFonts w:ascii="Times New Roman" w:hAnsi="Times New Roman"/>
                <w:b/>
                <w:color w:val="000000"/>
                <w:sz w:val="18"/>
                <w:szCs w:val="20"/>
              </w:rPr>
            </w:pPr>
            <w:r w:rsidRPr="001C22CE">
              <w:rPr>
                <w:rFonts w:ascii="Times New Roman" w:hAnsi="Times New Roman"/>
                <w:b/>
                <w:color w:val="000000"/>
                <w:sz w:val="18"/>
                <w:szCs w:val="20"/>
              </w:rPr>
              <w:t>İlişkili Alt Birim/Birimler</w:t>
            </w:r>
          </w:p>
        </w:tc>
      </w:tr>
      <w:tr w:rsidR="00713549" w:rsidRPr="00054B6F" w:rsidTr="00713549">
        <w:trPr>
          <w:cantSplit/>
          <w:trHeight w:val="850"/>
        </w:trPr>
        <w:tc>
          <w:tcPr>
            <w:tcW w:w="675" w:type="dxa"/>
            <w:vMerge w:val="restart"/>
            <w:shd w:val="clear" w:color="auto" w:fill="E5DFEC" w:themeFill="accent4" w:themeFillTint="33"/>
            <w:textDirection w:val="btLr"/>
            <w:vAlign w:val="center"/>
          </w:tcPr>
          <w:p w:rsidR="00713549" w:rsidRPr="00B75E7A" w:rsidRDefault="00713549" w:rsidP="006027D5">
            <w:pPr>
              <w:ind w:left="113" w:right="113"/>
              <w:jc w:val="center"/>
              <w:rPr>
                <w:rFonts w:ascii="Times New Roman" w:hAnsi="Times New Roman"/>
                <w:bCs/>
                <w:color w:val="000000"/>
                <w:sz w:val="18"/>
                <w:szCs w:val="18"/>
              </w:rPr>
            </w:pPr>
            <w:r w:rsidRPr="001C22CE">
              <w:rPr>
                <w:rFonts w:ascii="Times New Roman" w:hAnsi="Times New Roman"/>
                <w:b/>
                <w:bCs/>
                <w:color w:val="000000"/>
                <w:sz w:val="18"/>
                <w:szCs w:val="18"/>
              </w:rPr>
              <w:t xml:space="preserve">Eğitim ve Öğretime </w:t>
            </w:r>
            <w:r>
              <w:rPr>
                <w:rFonts w:ascii="Times New Roman" w:hAnsi="Times New Roman"/>
                <w:b/>
                <w:bCs/>
                <w:color w:val="000000"/>
                <w:sz w:val="18"/>
                <w:szCs w:val="18"/>
              </w:rPr>
              <w:t>Kalite</w:t>
            </w:r>
          </w:p>
        </w:tc>
        <w:tc>
          <w:tcPr>
            <w:tcW w:w="964" w:type="dxa"/>
            <w:vMerge w:val="restart"/>
            <w:shd w:val="clear" w:color="auto" w:fill="CCC0D9" w:themeFill="accent4" w:themeFillTint="66"/>
            <w:textDirection w:val="btLr"/>
            <w:vAlign w:val="center"/>
          </w:tcPr>
          <w:p w:rsidR="00713549" w:rsidRDefault="00713549" w:rsidP="006027D5">
            <w:pPr>
              <w:ind w:left="113" w:right="113"/>
              <w:jc w:val="center"/>
              <w:rPr>
                <w:rFonts w:ascii="Times New Roman" w:hAnsi="Times New Roman"/>
                <w:b/>
                <w:bCs/>
                <w:color w:val="000000"/>
                <w:sz w:val="18"/>
                <w:szCs w:val="18"/>
              </w:rPr>
            </w:pPr>
            <w:r>
              <w:rPr>
                <w:rFonts w:ascii="Times New Roman" w:hAnsi="Times New Roman"/>
                <w:b/>
                <w:bCs/>
                <w:color w:val="000000"/>
                <w:sz w:val="18"/>
                <w:szCs w:val="18"/>
              </w:rPr>
              <w:t>Stratejik Hedef 2. 3.</w:t>
            </w:r>
          </w:p>
          <w:p w:rsidR="00713549" w:rsidRPr="00657FFA" w:rsidRDefault="00713549" w:rsidP="006027D5">
            <w:pPr>
              <w:ind w:left="709"/>
              <w:jc w:val="center"/>
              <w:rPr>
                <w:rFonts w:ascii="Times New Roman" w:hAnsi="Times New Roman"/>
                <w:sz w:val="16"/>
                <w:szCs w:val="16"/>
              </w:rPr>
            </w:pPr>
            <w:r w:rsidRPr="00657FFA">
              <w:rPr>
                <w:rFonts w:ascii="Times New Roman" w:hAnsi="Times New Roman"/>
                <w:sz w:val="16"/>
                <w:szCs w:val="16"/>
              </w:rPr>
              <w:t>Eğitimde yenilikçi yaklaşımlar kullanılarak öğrencilerin yabancı dil yeterliliğini ve uluslararası öğrenci ve öğretmen hareketliliğini artırmak.</w:t>
            </w:r>
          </w:p>
        </w:tc>
        <w:tc>
          <w:tcPr>
            <w:tcW w:w="425" w:type="dxa"/>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66</w:t>
            </w:r>
          </w:p>
        </w:tc>
        <w:tc>
          <w:tcPr>
            <w:tcW w:w="4848" w:type="dxa"/>
            <w:shd w:val="clear" w:color="auto" w:fill="CCC0D9" w:themeFill="accent4" w:themeFillTint="66"/>
            <w:vAlign w:val="center"/>
          </w:tcPr>
          <w:p w:rsidR="00713549" w:rsidRPr="00054B6F" w:rsidRDefault="00713549" w:rsidP="00595BBF">
            <w:pPr>
              <w:tabs>
                <w:tab w:val="left" w:pos="142"/>
              </w:tabs>
              <w:rPr>
                <w:rFonts w:ascii="Times New Roman" w:hAnsi="Times New Roman"/>
                <w:sz w:val="18"/>
                <w:szCs w:val="18"/>
              </w:rPr>
            </w:pPr>
            <w:r w:rsidRPr="00054B6F">
              <w:rPr>
                <w:rFonts w:ascii="Times New Roman" w:hAnsi="Times New Roman"/>
                <w:sz w:val="18"/>
                <w:szCs w:val="18"/>
              </w:rPr>
              <w:t xml:space="preserve">Ulusal Ajans </w:t>
            </w:r>
            <w:proofErr w:type="spellStart"/>
            <w:r w:rsidRPr="00054B6F">
              <w:rPr>
                <w:rFonts w:ascii="Times New Roman" w:hAnsi="Times New Roman"/>
                <w:sz w:val="18"/>
                <w:szCs w:val="18"/>
              </w:rPr>
              <w:t>v.b</w:t>
            </w:r>
            <w:proofErr w:type="spellEnd"/>
            <w:r w:rsidR="00595BBF">
              <w:rPr>
                <w:rFonts w:ascii="Times New Roman" w:hAnsi="Times New Roman"/>
                <w:sz w:val="18"/>
                <w:szCs w:val="18"/>
              </w:rPr>
              <w:t>. hibe ve destek çağrılarına ilçe</w:t>
            </w:r>
            <w:r w:rsidRPr="00054B6F">
              <w:rPr>
                <w:rFonts w:ascii="Times New Roman" w:hAnsi="Times New Roman"/>
                <w:sz w:val="18"/>
                <w:szCs w:val="18"/>
              </w:rPr>
              <w:t xml:space="preserve">mizde bulunan eğitim kurumlarının başvurusunun yaygınlaştırılması sağlanacaktır. </w:t>
            </w:r>
          </w:p>
        </w:tc>
        <w:tc>
          <w:tcPr>
            <w:tcW w:w="1560" w:type="dxa"/>
            <w:shd w:val="clear" w:color="auto" w:fill="B2A1C7" w:themeFill="accent4" w:themeFillTint="99"/>
            <w:vAlign w:val="center"/>
          </w:tcPr>
          <w:p w:rsidR="00713549" w:rsidRPr="00054B6F" w:rsidRDefault="00713549" w:rsidP="006027D5">
            <w:pPr>
              <w:rPr>
                <w:rFonts w:ascii="Times New Roman" w:hAnsi="Times New Roman"/>
                <w:sz w:val="18"/>
                <w:szCs w:val="18"/>
              </w:rPr>
            </w:pPr>
            <w:r w:rsidRPr="00054B6F">
              <w:rPr>
                <w:rFonts w:ascii="Times New Roman" w:hAnsi="Times New Roman"/>
                <w:sz w:val="18"/>
                <w:szCs w:val="18"/>
              </w:rPr>
              <w:t>Strateji Geliştirme Hizmetleri-1</w:t>
            </w:r>
          </w:p>
        </w:tc>
        <w:tc>
          <w:tcPr>
            <w:tcW w:w="1701" w:type="dxa"/>
            <w:shd w:val="clear" w:color="auto" w:fill="E5DFEC" w:themeFill="accent4" w:themeFillTint="33"/>
            <w:vAlign w:val="center"/>
          </w:tcPr>
          <w:p w:rsidR="00713549" w:rsidRPr="00054B6F" w:rsidRDefault="00713549" w:rsidP="00713549">
            <w:pPr>
              <w:numPr>
                <w:ilvl w:val="0"/>
                <w:numId w:val="12"/>
              </w:numPr>
              <w:spacing w:after="0" w:line="240" w:lineRule="auto"/>
              <w:ind w:left="145" w:hanging="145"/>
              <w:contextualSpacing/>
              <w:rPr>
                <w:rFonts w:ascii="Times New Roman" w:hAnsi="Times New Roman"/>
                <w:sz w:val="18"/>
                <w:szCs w:val="18"/>
              </w:rPr>
            </w:pPr>
            <w:r w:rsidRPr="00054B6F">
              <w:rPr>
                <w:rFonts w:ascii="Times New Roman" w:hAnsi="Times New Roman"/>
                <w:sz w:val="18"/>
                <w:szCs w:val="18"/>
              </w:rPr>
              <w:t xml:space="preserve">Tüm Birimler </w:t>
            </w:r>
          </w:p>
        </w:tc>
      </w:tr>
      <w:tr w:rsidR="00713549" w:rsidRPr="00054B6F" w:rsidTr="00713549">
        <w:trPr>
          <w:cantSplit/>
          <w:trHeight w:val="510"/>
        </w:trPr>
        <w:tc>
          <w:tcPr>
            <w:tcW w:w="675" w:type="dxa"/>
            <w:vMerge/>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p>
        </w:tc>
        <w:tc>
          <w:tcPr>
            <w:tcW w:w="964" w:type="dxa"/>
            <w:vMerge/>
            <w:shd w:val="clear" w:color="auto" w:fill="CCC0D9" w:themeFill="accent4" w:themeFillTint="66"/>
            <w:vAlign w:val="center"/>
          </w:tcPr>
          <w:p w:rsidR="00713549" w:rsidRPr="00B75E7A" w:rsidRDefault="00713549" w:rsidP="006027D5">
            <w:pPr>
              <w:rPr>
                <w:rFonts w:ascii="Times New Roman" w:hAnsi="Times New Roman"/>
                <w:bCs/>
                <w:color w:val="000000"/>
                <w:sz w:val="18"/>
                <w:szCs w:val="18"/>
              </w:rPr>
            </w:pPr>
          </w:p>
        </w:tc>
        <w:tc>
          <w:tcPr>
            <w:tcW w:w="425" w:type="dxa"/>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67</w:t>
            </w:r>
          </w:p>
        </w:tc>
        <w:tc>
          <w:tcPr>
            <w:tcW w:w="4848" w:type="dxa"/>
            <w:shd w:val="clear" w:color="auto" w:fill="CCC0D9" w:themeFill="accent4" w:themeFillTint="66"/>
            <w:vAlign w:val="center"/>
          </w:tcPr>
          <w:p w:rsidR="00713549" w:rsidRPr="00054B6F" w:rsidRDefault="00713549" w:rsidP="006027D5">
            <w:pPr>
              <w:tabs>
                <w:tab w:val="left" w:pos="142"/>
              </w:tabs>
              <w:contextualSpacing/>
              <w:rPr>
                <w:rFonts w:ascii="Times New Roman" w:hAnsi="Times New Roman"/>
                <w:sz w:val="18"/>
                <w:szCs w:val="18"/>
              </w:rPr>
            </w:pPr>
            <w:r w:rsidRPr="00054B6F">
              <w:rPr>
                <w:rFonts w:ascii="Times New Roman" w:hAnsi="Times New Roman"/>
                <w:sz w:val="18"/>
                <w:szCs w:val="18"/>
              </w:rPr>
              <w:t xml:space="preserve">Turizm ve sanayi odaklı projelere ağırlık verilmesi sağlanacaktır. </w:t>
            </w:r>
          </w:p>
        </w:tc>
        <w:tc>
          <w:tcPr>
            <w:tcW w:w="1560" w:type="dxa"/>
            <w:shd w:val="clear" w:color="auto" w:fill="B2A1C7" w:themeFill="accent4" w:themeFillTint="99"/>
            <w:vAlign w:val="center"/>
          </w:tcPr>
          <w:p w:rsidR="00713549" w:rsidRPr="00054B6F" w:rsidRDefault="00713549" w:rsidP="006027D5">
            <w:pPr>
              <w:rPr>
                <w:rFonts w:ascii="Times New Roman" w:hAnsi="Times New Roman"/>
                <w:sz w:val="18"/>
                <w:szCs w:val="18"/>
              </w:rPr>
            </w:pPr>
            <w:r w:rsidRPr="00054B6F">
              <w:rPr>
                <w:rFonts w:ascii="Times New Roman" w:hAnsi="Times New Roman"/>
                <w:sz w:val="18"/>
                <w:szCs w:val="18"/>
              </w:rPr>
              <w:t>Strateji Geliştirme Hizmetleri-1</w:t>
            </w:r>
          </w:p>
        </w:tc>
        <w:tc>
          <w:tcPr>
            <w:tcW w:w="1701" w:type="dxa"/>
            <w:shd w:val="clear" w:color="auto" w:fill="E5DFEC" w:themeFill="accent4" w:themeFillTint="33"/>
            <w:vAlign w:val="center"/>
          </w:tcPr>
          <w:p w:rsidR="00713549" w:rsidRPr="00054B6F" w:rsidRDefault="00713549" w:rsidP="00713549">
            <w:pPr>
              <w:numPr>
                <w:ilvl w:val="0"/>
                <w:numId w:val="47"/>
              </w:numPr>
              <w:spacing w:after="0" w:line="240" w:lineRule="auto"/>
              <w:ind w:left="176" w:hanging="142"/>
              <w:contextualSpacing/>
              <w:rPr>
                <w:rFonts w:ascii="Times New Roman" w:hAnsi="Times New Roman"/>
                <w:sz w:val="18"/>
                <w:szCs w:val="18"/>
              </w:rPr>
            </w:pPr>
            <w:r>
              <w:rPr>
                <w:rFonts w:ascii="Times New Roman" w:hAnsi="Times New Roman"/>
                <w:sz w:val="18"/>
                <w:szCs w:val="18"/>
              </w:rPr>
              <w:t>METEH</w:t>
            </w:r>
          </w:p>
        </w:tc>
      </w:tr>
      <w:tr w:rsidR="00713549" w:rsidRPr="00054B6F" w:rsidTr="00713549">
        <w:trPr>
          <w:cantSplit/>
          <w:trHeight w:val="510"/>
        </w:trPr>
        <w:tc>
          <w:tcPr>
            <w:tcW w:w="675" w:type="dxa"/>
            <w:vMerge/>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p>
        </w:tc>
        <w:tc>
          <w:tcPr>
            <w:tcW w:w="964" w:type="dxa"/>
            <w:vMerge/>
            <w:shd w:val="clear" w:color="auto" w:fill="CCC0D9" w:themeFill="accent4" w:themeFillTint="66"/>
            <w:vAlign w:val="center"/>
          </w:tcPr>
          <w:p w:rsidR="00713549" w:rsidRPr="00B75E7A" w:rsidRDefault="00713549" w:rsidP="006027D5">
            <w:pPr>
              <w:rPr>
                <w:rFonts w:ascii="Times New Roman" w:hAnsi="Times New Roman"/>
                <w:bCs/>
                <w:color w:val="000000"/>
                <w:sz w:val="18"/>
                <w:szCs w:val="18"/>
              </w:rPr>
            </w:pPr>
          </w:p>
        </w:tc>
        <w:tc>
          <w:tcPr>
            <w:tcW w:w="425" w:type="dxa"/>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68</w:t>
            </w:r>
          </w:p>
        </w:tc>
        <w:tc>
          <w:tcPr>
            <w:tcW w:w="4848" w:type="dxa"/>
            <w:shd w:val="clear" w:color="auto" w:fill="CCC0D9" w:themeFill="accent4" w:themeFillTint="66"/>
            <w:vAlign w:val="center"/>
          </w:tcPr>
          <w:p w:rsidR="00713549" w:rsidRPr="00054B6F" w:rsidRDefault="00713549" w:rsidP="006027D5">
            <w:pPr>
              <w:tabs>
                <w:tab w:val="left" w:pos="142"/>
              </w:tabs>
              <w:rPr>
                <w:rFonts w:ascii="Times New Roman" w:hAnsi="Times New Roman"/>
                <w:sz w:val="18"/>
                <w:szCs w:val="18"/>
              </w:rPr>
            </w:pPr>
            <w:r w:rsidRPr="00054B6F">
              <w:rPr>
                <w:rFonts w:ascii="Times New Roman" w:hAnsi="Times New Roman"/>
                <w:sz w:val="18"/>
                <w:szCs w:val="18"/>
              </w:rPr>
              <w:t>STK ve Kalkınma Ajansından faydalanarak eğitim kurumlarında etkin ve verimli projelerin sayısı artırılacaktır.</w:t>
            </w:r>
          </w:p>
        </w:tc>
        <w:tc>
          <w:tcPr>
            <w:tcW w:w="1560" w:type="dxa"/>
            <w:shd w:val="clear" w:color="auto" w:fill="B2A1C7" w:themeFill="accent4" w:themeFillTint="99"/>
            <w:vAlign w:val="center"/>
          </w:tcPr>
          <w:p w:rsidR="00713549" w:rsidRPr="00054B6F" w:rsidRDefault="00713549" w:rsidP="006027D5">
            <w:pPr>
              <w:rPr>
                <w:rFonts w:ascii="Times New Roman" w:hAnsi="Times New Roman"/>
                <w:sz w:val="18"/>
                <w:szCs w:val="18"/>
              </w:rPr>
            </w:pPr>
            <w:r w:rsidRPr="00054B6F">
              <w:rPr>
                <w:rFonts w:ascii="Times New Roman" w:hAnsi="Times New Roman"/>
                <w:sz w:val="18"/>
                <w:szCs w:val="18"/>
              </w:rPr>
              <w:t>Strateji Geliştirme Hizmetleri 1</w:t>
            </w:r>
          </w:p>
        </w:tc>
        <w:tc>
          <w:tcPr>
            <w:tcW w:w="1701" w:type="dxa"/>
            <w:shd w:val="clear" w:color="auto" w:fill="E5DFEC" w:themeFill="accent4" w:themeFillTint="33"/>
            <w:vAlign w:val="center"/>
          </w:tcPr>
          <w:p w:rsidR="00713549" w:rsidRPr="00054B6F" w:rsidRDefault="00713549" w:rsidP="00713549">
            <w:pPr>
              <w:numPr>
                <w:ilvl w:val="0"/>
                <w:numId w:val="12"/>
              </w:numPr>
              <w:spacing w:after="0" w:line="240" w:lineRule="auto"/>
              <w:ind w:left="145" w:hanging="145"/>
              <w:contextualSpacing/>
              <w:rPr>
                <w:rFonts w:ascii="Times New Roman" w:hAnsi="Times New Roman"/>
                <w:sz w:val="18"/>
                <w:szCs w:val="18"/>
              </w:rPr>
            </w:pPr>
            <w:r w:rsidRPr="00054B6F">
              <w:rPr>
                <w:rFonts w:ascii="Times New Roman" w:hAnsi="Times New Roman"/>
                <w:sz w:val="18"/>
                <w:szCs w:val="18"/>
              </w:rPr>
              <w:t xml:space="preserve">Tüm Birimler </w:t>
            </w:r>
          </w:p>
        </w:tc>
      </w:tr>
      <w:tr w:rsidR="00713549" w:rsidRPr="00054B6F" w:rsidTr="00713549">
        <w:trPr>
          <w:cantSplit/>
          <w:trHeight w:val="510"/>
        </w:trPr>
        <w:tc>
          <w:tcPr>
            <w:tcW w:w="675" w:type="dxa"/>
            <w:vMerge/>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p>
        </w:tc>
        <w:tc>
          <w:tcPr>
            <w:tcW w:w="964" w:type="dxa"/>
            <w:vMerge/>
            <w:shd w:val="clear" w:color="auto" w:fill="CCC0D9" w:themeFill="accent4" w:themeFillTint="66"/>
            <w:vAlign w:val="center"/>
          </w:tcPr>
          <w:p w:rsidR="00713549" w:rsidRPr="00B75E7A" w:rsidRDefault="00713549" w:rsidP="006027D5">
            <w:pPr>
              <w:rPr>
                <w:rFonts w:ascii="Times New Roman" w:hAnsi="Times New Roman"/>
                <w:bCs/>
                <w:color w:val="000000"/>
                <w:sz w:val="18"/>
                <w:szCs w:val="18"/>
              </w:rPr>
            </w:pPr>
          </w:p>
        </w:tc>
        <w:tc>
          <w:tcPr>
            <w:tcW w:w="425" w:type="dxa"/>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69</w:t>
            </w:r>
          </w:p>
        </w:tc>
        <w:tc>
          <w:tcPr>
            <w:tcW w:w="4848" w:type="dxa"/>
            <w:shd w:val="clear" w:color="auto" w:fill="CCC0D9" w:themeFill="accent4" w:themeFillTint="66"/>
            <w:vAlign w:val="center"/>
          </w:tcPr>
          <w:p w:rsidR="00713549" w:rsidRPr="00054B6F" w:rsidRDefault="00713549" w:rsidP="006027D5">
            <w:pPr>
              <w:tabs>
                <w:tab w:val="left" w:pos="142"/>
              </w:tabs>
              <w:rPr>
                <w:rFonts w:ascii="Times New Roman" w:hAnsi="Times New Roman"/>
                <w:sz w:val="18"/>
                <w:szCs w:val="18"/>
              </w:rPr>
            </w:pPr>
            <w:r w:rsidRPr="00054B6F">
              <w:rPr>
                <w:rFonts w:ascii="Times New Roman" w:hAnsi="Times New Roman"/>
                <w:sz w:val="18"/>
                <w:szCs w:val="18"/>
              </w:rPr>
              <w:t>Okullara Dil Laboratu</w:t>
            </w:r>
            <w:r>
              <w:rPr>
                <w:rFonts w:ascii="Times New Roman" w:hAnsi="Times New Roman"/>
                <w:sz w:val="18"/>
                <w:szCs w:val="18"/>
              </w:rPr>
              <w:t>v</w:t>
            </w:r>
            <w:r w:rsidRPr="00054B6F">
              <w:rPr>
                <w:rFonts w:ascii="Times New Roman" w:hAnsi="Times New Roman"/>
                <w:sz w:val="18"/>
                <w:szCs w:val="18"/>
              </w:rPr>
              <w:t>arı kurulması ile ilgili çalışmalar yapılacaktır.</w:t>
            </w:r>
          </w:p>
        </w:tc>
        <w:tc>
          <w:tcPr>
            <w:tcW w:w="1560" w:type="dxa"/>
            <w:shd w:val="clear" w:color="auto" w:fill="B2A1C7" w:themeFill="accent4" w:themeFillTint="99"/>
            <w:vAlign w:val="center"/>
          </w:tcPr>
          <w:p w:rsidR="00713549" w:rsidRPr="00054B6F" w:rsidRDefault="00713549" w:rsidP="006027D5">
            <w:pPr>
              <w:rPr>
                <w:rFonts w:ascii="Times New Roman" w:hAnsi="Times New Roman"/>
                <w:sz w:val="18"/>
                <w:szCs w:val="18"/>
              </w:rPr>
            </w:pPr>
            <w:r w:rsidRPr="00054B6F">
              <w:rPr>
                <w:rFonts w:ascii="Times New Roman" w:hAnsi="Times New Roman"/>
                <w:sz w:val="18"/>
                <w:szCs w:val="18"/>
              </w:rPr>
              <w:t>Destek Hizmetleri 1</w:t>
            </w:r>
          </w:p>
        </w:tc>
        <w:tc>
          <w:tcPr>
            <w:tcW w:w="1701" w:type="dxa"/>
            <w:shd w:val="clear" w:color="auto" w:fill="E5DFEC" w:themeFill="accent4" w:themeFillTint="33"/>
            <w:vAlign w:val="center"/>
          </w:tcPr>
          <w:p w:rsidR="00713549" w:rsidRPr="00054B6F" w:rsidRDefault="00713549" w:rsidP="006027D5">
            <w:pPr>
              <w:rPr>
                <w:rFonts w:ascii="Times New Roman" w:hAnsi="Times New Roman"/>
                <w:sz w:val="18"/>
                <w:szCs w:val="18"/>
              </w:rPr>
            </w:pPr>
          </w:p>
        </w:tc>
      </w:tr>
      <w:tr w:rsidR="00713549" w:rsidRPr="00054B6F" w:rsidTr="00713549">
        <w:trPr>
          <w:cantSplit/>
          <w:trHeight w:val="510"/>
        </w:trPr>
        <w:tc>
          <w:tcPr>
            <w:tcW w:w="675" w:type="dxa"/>
            <w:vMerge/>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p>
        </w:tc>
        <w:tc>
          <w:tcPr>
            <w:tcW w:w="964" w:type="dxa"/>
            <w:vMerge/>
            <w:shd w:val="clear" w:color="auto" w:fill="CCC0D9" w:themeFill="accent4" w:themeFillTint="66"/>
            <w:vAlign w:val="center"/>
          </w:tcPr>
          <w:p w:rsidR="00713549" w:rsidRPr="00B75E7A" w:rsidRDefault="00713549" w:rsidP="006027D5">
            <w:pPr>
              <w:rPr>
                <w:rFonts w:ascii="Times New Roman" w:hAnsi="Times New Roman"/>
                <w:bCs/>
                <w:color w:val="000000"/>
                <w:sz w:val="18"/>
                <w:szCs w:val="18"/>
              </w:rPr>
            </w:pPr>
          </w:p>
        </w:tc>
        <w:tc>
          <w:tcPr>
            <w:tcW w:w="425" w:type="dxa"/>
            <w:shd w:val="clear" w:color="auto" w:fill="E5DFEC" w:themeFill="accent4" w:themeFillTint="33"/>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70</w:t>
            </w:r>
          </w:p>
        </w:tc>
        <w:tc>
          <w:tcPr>
            <w:tcW w:w="4848" w:type="dxa"/>
            <w:shd w:val="clear" w:color="auto" w:fill="CCC0D9" w:themeFill="accent4" w:themeFillTint="66"/>
            <w:vAlign w:val="center"/>
          </w:tcPr>
          <w:p w:rsidR="00713549" w:rsidRPr="00054B6F" w:rsidRDefault="00713549" w:rsidP="006027D5">
            <w:pPr>
              <w:tabs>
                <w:tab w:val="left" w:pos="142"/>
              </w:tabs>
              <w:rPr>
                <w:rFonts w:ascii="Times New Roman" w:hAnsi="Times New Roman"/>
                <w:sz w:val="18"/>
                <w:szCs w:val="18"/>
              </w:rPr>
            </w:pPr>
            <w:r w:rsidRPr="00054B6F">
              <w:rPr>
                <w:rFonts w:ascii="Times New Roman" w:hAnsi="Times New Roman"/>
                <w:sz w:val="18"/>
                <w:szCs w:val="18"/>
              </w:rPr>
              <w:t>MEM</w:t>
            </w:r>
            <w:r w:rsidR="00595BBF">
              <w:rPr>
                <w:rFonts w:ascii="Times New Roman" w:hAnsi="Times New Roman"/>
                <w:sz w:val="18"/>
                <w:szCs w:val="18"/>
              </w:rPr>
              <w:t xml:space="preserve"> ve İzmir İl MEM</w:t>
            </w:r>
            <w:r w:rsidRPr="00054B6F">
              <w:rPr>
                <w:rFonts w:ascii="Times New Roman" w:hAnsi="Times New Roman"/>
                <w:sz w:val="18"/>
                <w:szCs w:val="18"/>
              </w:rPr>
              <w:t xml:space="preserve"> içerisinde uygulanan projelerden model oluşturabilecek örnek uygulamaların </w:t>
            </w:r>
            <w:r w:rsidR="00595BBF">
              <w:rPr>
                <w:rFonts w:ascii="Times New Roman" w:hAnsi="Times New Roman"/>
                <w:sz w:val="18"/>
                <w:szCs w:val="18"/>
              </w:rPr>
              <w:t xml:space="preserve">ilçemizde </w:t>
            </w:r>
            <w:r w:rsidRPr="00054B6F">
              <w:rPr>
                <w:rFonts w:ascii="Times New Roman" w:hAnsi="Times New Roman"/>
                <w:sz w:val="18"/>
                <w:szCs w:val="18"/>
              </w:rPr>
              <w:t xml:space="preserve">geliştirilmesi ve yaygınlaştırılması sağlanacaktır.  </w:t>
            </w:r>
          </w:p>
        </w:tc>
        <w:tc>
          <w:tcPr>
            <w:tcW w:w="1560" w:type="dxa"/>
            <w:shd w:val="clear" w:color="auto" w:fill="B2A1C7" w:themeFill="accent4" w:themeFillTint="99"/>
            <w:vAlign w:val="center"/>
          </w:tcPr>
          <w:p w:rsidR="00713549" w:rsidRPr="00054B6F" w:rsidRDefault="00713549" w:rsidP="006027D5">
            <w:pPr>
              <w:rPr>
                <w:rFonts w:ascii="Times New Roman" w:hAnsi="Times New Roman"/>
                <w:sz w:val="18"/>
                <w:szCs w:val="18"/>
              </w:rPr>
            </w:pPr>
            <w:r w:rsidRPr="00054B6F">
              <w:rPr>
                <w:rFonts w:ascii="Times New Roman" w:hAnsi="Times New Roman"/>
                <w:sz w:val="18"/>
                <w:szCs w:val="18"/>
              </w:rPr>
              <w:t>Strateji Geliştirme Hizmetleri-1</w:t>
            </w:r>
          </w:p>
        </w:tc>
        <w:tc>
          <w:tcPr>
            <w:tcW w:w="1701" w:type="dxa"/>
            <w:shd w:val="clear" w:color="auto" w:fill="E5DFEC" w:themeFill="accent4" w:themeFillTint="33"/>
            <w:vAlign w:val="center"/>
          </w:tcPr>
          <w:p w:rsidR="00713549" w:rsidRPr="00054B6F" w:rsidRDefault="00713549" w:rsidP="00713549">
            <w:pPr>
              <w:numPr>
                <w:ilvl w:val="0"/>
                <w:numId w:val="12"/>
              </w:numPr>
              <w:spacing w:after="0" w:line="240" w:lineRule="auto"/>
              <w:ind w:left="145" w:hanging="145"/>
              <w:contextualSpacing/>
              <w:rPr>
                <w:rFonts w:ascii="Times New Roman" w:hAnsi="Times New Roman"/>
                <w:sz w:val="18"/>
                <w:szCs w:val="18"/>
              </w:rPr>
            </w:pPr>
            <w:r w:rsidRPr="00054B6F">
              <w:rPr>
                <w:rFonts w:ascii="Times New Roman" w:hAnsi="Times New Roman"/>
                <w:sz w:val="18"/>
                <w:szCs w:val="18"/>
              </w:rPr>
              <w:t xml:space="preserve">Tüm Birimler </w:t>
            </w:r>
          </w:p>
        </w:tc>
      </w:tr>
      <w:tr w:rsidR="00713549" w:rsidRPr="00054B6F" w:rsidTr="00713549">
        <w:trPr>
          <w:cantSplit/>
          <w:trHeight w:val="510"/>
        </w:trPr>
        <w:tc>
          <w:tcPr>
            <w:tcW w:w="675" w:type="dxa"/>
            <w:vMerge/>
            <w:shd w:val="clear" w:color="auto" w:fill="E5DFEC" w:themeFill="accent4" w:themeFillTint="33"/>
            <w:vAlign w:val="center"/>
          </w:tcPr>
          <w:p w:rsidR="00713549" w:rsidRDefault="00713549" w:rsidP="006027D5">
            <w:pPr>
              <w:rPr>
                <w:rFonts w:ascii="Times New Roman" w:hAnsi="Times New Roman"/>
                <w:color w:val="000000"/>
                <w:sz w:val="18"/>
                <w:szCs w:val="18"/>
              </w:rPr>
            </w:pPr>
          </w:p>
        </w:tc>
        <w:tc>
          <w:tcPr>
            <w:tcW w:w="964" w:type="dxa"/>
            <w:vMerge/>
            <w:shd w:val="clear" w:color="auto" w:fill="CCC0D9" w:themeFill="accent4" w:themeFillTint="66"/>
            <w:vAlign w:val="center"/>
          </w:tcPr>
          <w:p w:rsidR="00713549" w:rsidRDefault="00713549" w:rsidP="006027D5">
            <w:pPr>
              <w:rPr>
                <w:rFonts w:ascii="Times New Roman" w:hAnsi="Times New Roman"/>
                <w:color w:val="000000"/>
                <w:sz w:val="18"/>
                <w:szCs w:val="18"/>
              </w:rPr>
            </w:pPr>
          </w:p>
        </w:tc>
        <w:tc>
          <w:tcPr>
            <w:tcW w:w="425" w:type="dxa"/>
            <w:shd w:val="clear" w:color="auto" w:fill="E5DFEC" w:themeFill="accent4" w:themeFillTint="33"/>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71</w:t>
            </w:r>
          </w:p>
        </w:tc>
        <w:tc>
          <w:tcPr>
            <w:tcW w:w="4848" w:type="dxa"/>
            <w:shd w:val="clear" w:color="auto" w:fill="CCC0D9" w:themeFill="accent4" w:themeFillTint="66"/>
            <w:vAlign w:val="center"/>
          </w:tcPr>
          <w:p w:rsidR="00713549" w:rsidRPr="00054B6F" w:rsidRDefault="00713549" w:rsidP="006027D5">
            <w:pPr>
              <w:tabs>
                <w:tab w:val="left" w:pos="142"/>
              </w:tabs>
              <w:rPr>
                <w:rFonts w:ascii="Times New Roman" w:hAnsi="Times New Roman"/>
                <w:sz w:val="18"/>
                <w:szCs w:val="18"/>
              </w:rPr>
            </w:pPr>
            <w:r w:rsidRPr="00054B6F">
              <w:rPr>
                <w:rFonts w:ascii="Times New Roman" w:hAnsi="Times New Roman"/>
                <w:sz w:val="18"/>
                <w:szCs w:val="18"/>
              </w:rPr>
              <w:t>Yabancı dil öğretmenlerinin yardımı ile okullarda yabancı dil takviye eğitimi yapılacaktır.</w:t>
            </w:r>
          </w:p>
        </w:tc>
        <w:tc>
          <w:tcPr>
            <w:tcW w:w="1560" w:type="dxa"/>
            <w:shd w:val="clear" w:color="auto" w:fill="B2A1C7" w:themeFill="accent4" w:themeFillTint="99"/>
            <w:vAlign w:val="center"/>
          </w:tcPr>
          <w:p w:rsidR="00713549" w:rsidRPr="00054B6F" w:rsidRDefault="00713549" w:rsidP="006027D5">
            <w:pPr>
              <w:rPr>
                <w:rFonts w:ascii="Times New Roman" w:hAnsi="Times New Roman"/>
                <w:sz w:val="18"/>
                <w:szCs w:val="18"/>
              </w:rPr>
            </w:pPr>
            <w:r w:rsidRPr="00054B6F">
              <w:rPr>
                <w:rFonts w:ascii="Times New Roman" w:hAnsi="Times New Roman"/>
                <w:sz w:val="18"/>
                <w:szCs w:val="18"/>
              </w:rPr>
              <w:t>Hayat Boyu Öğrenme Hizmetleri</w:t>
            </w:r>
          </w:p>
        </w:tc>
        <w:tc>
          <w:tcPr>
            <w:tcW w:w="1701" w:type="dxa"/>
            <w:shd w:val="clear" w:color="auto" w:fill="E5DFEC" w:themeFill="accent4" w:themeFillTint="33"/>
            <w:vAlign w:val="center"/>
          </w:tcPr>
          <w:p w:rsidR="00713549" w:rsidRPr="00054B6F" w:rsidRDefault="00713549" w:rsidP="00713549">
            <w:pPr>
              <w:numPr>
                <w:ilvl w:val="0"/>
                <w:numId w:val="12"/>
              </w:numPr>
              <w:spacing w:after="0" w:line="240" w:lineRule="auto"/>
              <w:ind w:left="145" w:hanging="145"/>
              <w:contextualSpacing/>
              <w:rPr>
                <w:rFonts w:ascii="Times New Roman" w:hAnsi="Times New Roman"/>
                <w:sz w:val="18"/>
                <w:szCs w:val="18"/>
              </w:rPr>
            </w:pPr>
            <w:r w:rsidRPr="00054B6F">
              <w:rPr>
                <w:rFonts w:ascii="Times New Roman" w:hAnsi="Times New Roman"/>
                <w:sz w:val="18"/>
                <w:szCs w:val="18"/>
              </w:rPr>
              <w:t xml:space="preserve">Tüm Birimler </w:t>
            </w:r>
          </w:p>
        </w:tc>
      </w:tr>
      <w:tr w:rsidR="00713549" w:rsidRPr="00054B6F" w:rsidTr="00713549">
        <w:trPr>
          <w:cantSplit/>
          <w:trHeight w:val="510"/>
        </w:trPr>
        <w:tc>
          <w:tcPr>
            <w:tcW w:w="675" w:type="dxa"/>
            <w:vMerge/>
            <w:shd w:val="clear" w:color="auto" w:fill="E5DFEC" w:themeFill="accent4" w:themeFillTint="33"/>
            <w:vAlign w:val="center"/>
          </w:tcPr>
          <w:p w:rsidR="00713549" w:rsidRDefault="00713549" w:rsidP="006027D5">
            <w:pPr>
              <w:rPr>
                <w:rFonts w:ascii="Times New Roman" w:hAnsi="Times New Roman"/>
                <w:color w:val="000000"/>
                <w:sz w:val="18"/>
                <w:szCs w:val="18"/>
              </w:rPr>
            </w:pPr>
          </w:p>
        </w:tc>
        <w:tc>
          <w:tcPr>
            <w:tcW w:w="964" w:type="dxa"/>
            <w:vMerge/>
            <w:shd w:val="clear" w:color="auto" w:fill="CCC0D9" w:themeFill="accent4" w:themeFillTint="66"/>
            <w:vAlign w:val="center"/>
          </w:tcPr>
          <w:p w:rsidR="00713549" w:rsidRDefault="00713549" w:rsidP="006027D5">
            <w:pPr>
              <w:rPr>
                <w:rFonts w:ascii="Times New Roman" w:hAnsi="Times New Roman"/>
                <w:color w:val="000000"/>
                <w:sz w:val="18"/>
                <w:szCs w:val="18"/>
              </w:rPr>
            </w:pPr>
          </w:p>
        </w:tc>
        <w:tc>
          <w:tcPr>
            <w:tcW w:w="425" w:type="dxa"/>
            <w:shd w:val="clear" w:color="auto" w:fill="E5DFEC" w:themeFill="accent4" w:themeFillTint="33"/>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72</w:t>
            </w:r>
          </w:p>
        </w:tc>
        <w:tc>
          <w:tcPr>
            <w:tcW w:w="4848" w:type="dxa"/>
            <w:shd w:val="clear" w:color="auto" w:fill="CCC0D9" w:themeFill="accent4" w:themeFillTint="66"/>
            <w:vAlign w:val="center"/>
          </w:tcPr>
          <w:p w:rsidR="00713549" w:rsidRPr="00054B6F" w:rsidRDefault="00713549" w:rsidP="006027D5">
            <w:pPr>
              <w:tabs>
                <w:tab w:val="left" w:pos="142"/>
              </w:tabs>
              <w:rPr>
                <w:rFonts w:ascii="Times New Roman" w:hAnsi="Times New Roman"/>
                <w:sz w:val="18"/>
                <w:szCs w:val="18"/>
              </w:rPr>
            </w:pPr>
            <w:r w:rsidRPr="00054B6F">
              <w:rPr>
                <w:rFonts w:ascii="Times New Roman" w:hAnsi="Times New Roman"/>
                <w:sz w:val="18"/>
                <w:szCs w:val="18"/>
              </w:rPr>
              <w:t>Uluslararası proje uygulaması teşvik edilerek, hareketlilik ve etkileşim artırılacaktır</w:t>
            </w:r>
          </w:p>
        </w:tc>
        <w:tc>
          <w:tcPr>
            <w:tcW w:w="1560" w:type="dxa"/>
            <w:shd w:val="clear" w:color="auto" w:fill="B2A1C7" w:themeFill="accent4" w:themeFillTint="99"/>
            <w:vAlign w:val="center"/>
          </w:tcPr>
          <w:p w:rsidR="00713549" w:rsidRPr="00054B6F" w:rsidRDefault="00713549" w:rsidP="006027D5">
            <w:pPr>
              <w:rPr>
                <w:rFonts w:ascii="Times New Roman" w:hAnsi="Times New Roman"/>
                <w:sz w:val="18"/>
                <w:szCs w:val="18"/>
              </w:rPr>
            </w:pPr>
            <w:r w:rsidRPr="00054B6F">
              <w:rPr>
                <w:rFonts w:ascii="Times New Roman" w:hAnsi="Times New Roman"/>
                <w:sz w:val="18"/>
                <w:szCs w:val="18"/>
              </w:rPr>
              <w:t>Strateji Geliştirme Hizmetleri-1</w:t>
            </w:r>
          </w:p>
        </w:tc>
        <w:tc>
          <w:tcPr>
            <w:tcW w:w="1701" w:type="dxa"/>
            <w:shd w:val="clear" w:color="auto" w:fill="E5DFEC" w:themeFill="accent4" w:themeFillTint="33"/>
            <w:vAlign w:val="center"/>
          </w:tcPr>
          <w:p w:rsidR="00713549" w:rsidRPr="00054B6F" w:rsidRDefault="00713549" w:rsidP="00713549">
            <w:pPr>
              <w:numPr>
                <w:ilvl w:val="0"/>
                <w:numId w:val="12"/>
              </w:numPr>
              <w:spacing w:after="0" w:line="240" w:lineRule="auto"/>
              <w:ind w:left="145" w:hanging="145"/>
              <w:contextualSpacing/>
              <w:rPr>
                <w:rFonts w:ascii="Times New Roman" w:hAnsi="Times New Roman"/>
                <w:sz w:val="18"/>
                <w:szCs w:val="18"/>
              </w:rPr>
            </w:pPr>
            <w:r w:rsidRPr="00054B6F">
              <w:rPr>
                <w:rFonts w:ascii="Times New Roman" w:hAnsi="Times New Roman"/>
                <w:sz w:val="18"/>
                <w:szCs w:val="18"/>
              </w:rPr>
              <w:t xml:space="preserve">Tüm Birimler </w:t>
            </w:r>
          </w:p>
        </w:tc>
      </w:tr>
      <w:tr w:rsidR="00713549" w:rsidRPr="00054B6F" w:rsidTr="00713549">
        <w:trPr>
          <w:cantSplit/>
          <w:trHeight w:val="510"/>
        </w:trPr>
        <w:tc>
          <w:tcPr>
            <w:tcW w:w="675" w:type="dxa"/>
            <w:vMerge/>
            <w:shd w:val="clear" w:color="auto" w:fill="E5DFEC" w:themeFill="accent4" w:themeFillTint="33"/>
            <w:vAlign w:val="center"/>
          </w:tcPr>
          <w:p w:rsidR="00713549" w:rsidRDefault="00713549" w:rsidP="006027D5">
            <w:pPr>
              <w:rPr>
                <w:rFonts w:ascii="Times New Roman" w:hAnsi="Times New Roman"/>
                <w:color w:val="000000"/>
                <w:sz w:val="18"/>
                <w:szCs w:val="18"/>
              </w:rPr>
            </w:pPr>
          </w:p>
        </w:tc>
        <w:tc>
          <w:tcPr>
            <w:tcW w:w="964" w:type="dxa"/>
            <w:vMerge/>
            <w:shd w:val="clear" w:color="auto" w:fill="CCC0D9" w:themeFill="accent4" w:themeFillTint="66"/>
            <w:vAlign w:val="center"/>
          </w:tcPr>
          <w:p w:rsidR="00713549" w:rsidRDefault="00713549" w:rsidP="006027D5">
            <w:pPr>
              <w:rPr>
                <w:rFonts w:ascii="Times New Roman" w:hAnsi="Times New Roman"/>
                <w:color w:val="000000"/>
                <w:sz w:val="18"/>
                <w:szCs w:val="18"/>
              </w:rPr>
            </w:pPr>
          </w:p>
        </w:tc>
        <w:tc>
          <w:tcPr>
            <w:tcW w:w="425" w:type="dxa"/>
            <w:shd w:val="clear" w:color="auto" w:fill="E5DFEC" w:themeFill="accent4" w:themeFillTint="33"/>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73</w:t>
            </w:r>
          </w:p>
        </w:tc>
        <w:tc>
          <w:tcPr>
            <w:tcW w:w="4848" w:type="dxa"/>
            <w:shd w:val="clear" w:color="auto" w:fill="CCC0D9" w:themeFill="accent4" w:themeFillTint="66"/>
            <w:vAlign w:val="center"/>
          </w:tcPr>
          <w:p w:rsidR="00713549" w:rsidRPr="00054B6F" w:rsidRDefault="00713549" w:rsidP="006027D5">
            <w:pPr>
              <w:tabs>
                <w:tab w:val="left" w:pos="142"/>
              </w:tabs>
              <w:rPr>
                <w:rFonts w:ascii="Times New Roman" w:hAnsi="Times New Roman"/>
                <w:sz w:val="18"/>
                <w:szCs w:val="18"/>
              </w:rPr>
            </w:pPr>
            <w:r w:rsidRPr="00054B6F">
              <w:rPr>
                <w:rFonts w:ascii="Times New Roman" w:hAnsi="Times New Roman"/>
                <w:sz w:val="18"/>
                <w:szCs w:val="18"/>
              </w:rPr>
              <w:t>Yabancı dil eğitimi alan bireylerin, teorik bilgilerini uygulamada kullanıp geliştirebilmeleri amacıyla sektör ve ilgili kurumlarla işbirliği yapılacaktır.</w:t>
            </w:r>
          </w:p>
        </w:tc>
        <w:tc>
          <w:tcPr>
            <w:tcW w:w="1560" w:type="dxa"/>
            <w:shd w:val="clear" w:color="auto" w:fill="B2A1C7" w:themeFill="accent4" w:themeFillTint="99"/>
            <w:vAlign w:val="center"/>
          </w:tcPr>
          <w:p w:rsidR="00713549" w:rsidRPr="00054B6F" w:rsidRDefault="00713549" w:rsidP="006027D5">
            <w:pPr>
              <w:rPr>
                <w:rFonts w:ascii="Times New Roman" w:hAnsi="Times New Roman"/>
                <w:sz w:val="18"/>
                <w:szCs w:val="18"/>
              </w:rPr>
            </w:pPr>
            <w:r w:rsidRPr="00054B6F">
              <w:rPr>
                <w:rFonts w:ascii="Times New Roman" w:hAnsi="Times New Roman"/>
                <w:sz w:val="18"/>
                <w:szCs w:val="18"/>
              </w:rPr>
              <w:t>Hayat Boyu Öğrenme Hizmetleri</w:t>
            </w:r>
          </w:p>
        </w:tc>
        <w:tc>
          <w:tcPr>
            <w:tcW w:w="1701" w:type="dxa"/>
            <w:shd w:val="clear" w:color="auto" w:fill="E5DFEC" w:themeFill="accent4" w:themeFillTint="33"/>
            <w:vAlign w:val="center"/>
          </w:tcPr>
          <w:p w:rsidR="00713549" w:rsidRPr="00054B6F" w:rsidRDefault="00713549" w:rsidP="00713549">
            <w:pPr>
              <w:numPr>
                <w:ilvl w:val="0"/>
                <w:numId w:val="12"/>
              </w:numPr>
              <w:spacing w:after="0" w:line="240" w:lineRule="auto"/>
              <w:ind w:left="145" w:hanging="145"/>
              <w:rPr>
                <w:rFonts w:ascii="Times New Roman" w:hAnsi="Times New Roman"/>
                <w:sz w:val="18"/>
                <w:szCs w:val="18"/>
              </w:rPr>
            </w:pPr>
            <w:r>
              <w:rPr>
                <w:rFonts w:ascii="Times New Roman" w:hAnsi="Times New Roman"/>
                <w:sz w:val="18"/>
                <w:szCs w:val="18"/>
              </w:rPr>
              <w:t>METEH</w:t>
            </w:r>
          </w:p>
        </w:tc>
      </w:tr>
    </w:tbl>
    <w:p w:rsidR="00713549" w:rsidRDefault="00713549" w:rsidP="00713549">
      <w:pPr>
        <w:spacing w:before="240" w:after="0" w:line="360" w:lineRule="auto"/>
        <w:ind w:left="567"/>
        <w:rPr>
          <w:rFonts w:ascii="Times New Roman" w:hAnsi="Times New Roman"/>
          <w:b/>
          <w:color w:val="FF0000"/>
          <w:sz w:val="24"/>
          <w:szCs w:val="24"/>
        </w:rPr>
      </w:pPr>
    </w:p>
    <w:p w:rsidR="00713549" w:rsidRDefault="00713549" w:rsidP="00713549">
      <w:pPr>
        <w:spacing w:before="240" w:after="120"/>
        <w:rPr>
          <w:rFonts w:ascii="Times New Roman" w:hAnsi="Times New Roman"/>
          <w:b/>
          <w:color w:val="FF0000"/>
          <w:sz w:val="24"/>
          <w:szCs w:val="24"/>
        </w:rPr>
      </w:pPr>
    </w:p>
    <w:tbl>
      <w:tblPr>
        <w:tblStyle w:val="TabloKlavuzu14"/>
        <w:tblpPr w:leftFromText="141" w:rightFromText="141" w:vertAnchor="text" w:tblpY="1"/>
        <w:tblOverlap w:val="never"/>
        <w:tblW w:w="10031" w:type="dxa"/>
        <w:tblLayout w:type="fixed"/>
        <w:tblLook w:val="04A0" w:firstRow="1" w:lastRow="0" w:firstColumn="1" w:lastColumn="0" w:noHBand="0" w:noVBand="1"/>
      </w:tblPr>
      <w:tblGrid>
        <w:gridCol w:w="675"/>
        <w:gridCol w:w="993"/>
        <w:gridCol w:w="425"/>
        <w:gridCol w:w="4819"/>
        <w:gridCol w:w="1701"/>
        <w:gridCol w:w="1418"/>
      </w:tblGrid>
      <w:tr w:rsidR="00713549" w:rsidRPr="001C22CE" w:rsidTr="00713549">
        <w:trPr>
          <w:cantSplit/>
          <w:trHeight w:val="556"/>
        </w:trPr>
        <w:tc>
          <w:tcPr>
            <w:tcW w:w="675" w:type="dxa"/>
            <w:shd w:val="clear" w:color="auto" w:fill="C6D9F1" w:themeFill="text2" w:themeFillTint="33"/>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lastRenderedPageBreak/>
              <w:t>Tema</w:t>
            </w:r>
          </w:p>
        </w:tc>
        <w:tc>
          <w:tcPr>
            <w:tcW w:w="993" w:type="dxa"/>
            <w:shd w:val="clear" w:color="auto" w:fill="C6D9F1" w:themeFill="text2" w:themeFillTint="33"/>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Stratejik Hedef</w:t>
            </w:r>
          </w:p>
        </w:tc>
        <w:tc>
          <w:tcPr>
            <w:tcW w:w="425" w:type="dxa"/>
            <w:shd w:val="clear" w:color="auto" w:fill="C6D9F1" w:themeFill="text2" w:themeFillTint="33"/>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6"/>
                <w:szCs w:val="20"/>
              </w:rPr>
              <w:t>No</w:t>
            </w:r>
          </w:p>
        </w:tc>
        <w:tc>
          <w:tcPr>
            <w:tcW w:w="4819" w:type="dxa"/>
            <w:shd w:val="clear" w:color="auto" w:fill="C6D9F1" w:themeFill="text2" w:themeFillTint="33"/>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Tedbir/Strateji</w:t>
            </w:r>
          </w:p>
        </w:tc>
        <w:tc>
          <w:tcPr>
            <w:tcW w:w="1701" w:type="dxa"/>
            <w:shd w:val="clear" w:color="auto" w:fill="C6D9F1" w:themeFill="text2" w:themeFillTint="33"/>
            <w:vAlign w:val="center"/>
          </w:tcPr>
          <w:p w:rsidR="00713549" w:rsidRPr="001C22CE" w:rsidRDefault="00713549" w:rsidP="006027D5">
            <w:pPr>
              <w:jc w:val="center"/>
              <w:rPr>
                <w:rFonts w:ascii="Times New Roman" w:hAnsi="Times New Roman"/>
                <w:b/>
                <w:color w:val="000000"/>
                <w:sz w:val="18"/>
                <w:szCs w:val="20"/>
              </w:rPr>
            </w:pPr>
            <w:r>
              <w:rPr>
                <w:rFonts w:ascii="Times New Roman" w:hAnsi="Times New Roman"/>
                <w:b/>
                <w:color w:val="000000"/>
                <w:sz w:val="18"/>
                <w:szCs w:val="20"/>
              </w:rPr>
              <w:t>Sorumlu</w:t>
            </w:r>
            <w:r w:rsidRPr="001C22CE">
              <w:rPr>
                <w:rFonts w:ascii="Times New Roman" w:hAnsi="Times New Roman"/>
                <w:b/>
                <w:color w:val="000000"/>
                <w:sz w:val="18"/>
                <w:szCs w:val="20"/>
              </w:rPr>
              <w:t xml:space="preserve"> Birim</w:t>
            </w:r>
          </w:p>
        </w:tc>
        <w:tc>
          <w:tcPr>
            <w:tcW w:w="1418" w:type="dxa"/>
            <w:shd w:val="clear" w:color="auto" w:fill="C6D9F1" w:themeFill="text2" w:themeFillTint="33"/>
            <w:vAlign w:val="center"/>
          </w:tcPr>
          <w:p w:rsidR="00713549" w:rsidRPr="001C22CE" w:rsidRDefault="00713549" w:rsidP="006027D5">
            <w:pPr>
              <w:jc w:val="center"/>
              <w:rPr>
                <w:rFonts w:ascii="Times New Roman" w:hAnsi="Times New Roman"/>
                <w:b/>
                <w:color w:val="000000"/>
                <w:sz w:val="18"/>
                <w:szCs w:val="20"/>
              </w:rPr>
            </w:pPr>
            <w:r w:rsidRPr="001C22CE">
              <w:rPr>
                <w:rFonts w:ascii="Times New Roman" w:hAnsi="Times New Roman"/>
                <w:b/>
                <w:color w:val="000000"/>
                <w:sz w:val="18"/>
                <w:szCs w:val="20"/>
              </w:rPr>
              <w:t>İlişkili Alt Birim/Birimler</w:t>
            </w:r>
          </w:p>
        </w:tc>
      </w:tr>
      <w:tr w:rsidR="00713549" w:rsidRPr="00054B6F" w:rsidTr="00713549">
        <w:trPr>
          <w:cantSplit/>
          <w:trHeight w:val="850"/>
        </w:trPr>
        <w:tc>
          <w:tcPr>
            <w:tcW w:w="675" w:type="dxa"/>
            <w:vMerge w:val="restart"/>
            <w:shd w:val="clear" w:color="auto" w:fill="F2F2F2" w:themeFill="background1" w:themeFillShade="F2"/>
            <w:textDirection w:val="btLr"/>
            <w:vAlign w:val="center"/>
          </w:tcPr>
          <w:p w:rsidR="00713549" w:rsidRPr="00E97A4D" w:rsidRDefault="00713549" w:rsidP="006027D5">
            <w:pPr>
              <w:ind w:left="113" w:right="113"/>
              <w:jc w:val="center"/>
              <w:rPr>
                <w:rFonts w:ascii="Times New Roman" w:hAnsi="Times New Roman"/>
                <w:bCs/>
                <w:sz w:val="18"/>
                <w:szCs w:val="18"/>
              </w:rPr>
            </w:pPr>
            <w:r w:rsidRPr="00E97A4D">
              <w:rPr>
                <w:rFonts w:ascii="Times New Roman" w:hAnsi="Times New Roman"/>
                <w:b/>
                <w:bCs/>
                <w:sz w:val="18"/>
                <w:szCs w:val="18"/>
              </w:rPr>
              <w:t>KURUMSALKAPASİTE</w:t>
            </w:r>
          </w:p>
        </w:tc>
        <w:tc>
          <w:tcPr>
            <w:tcW w:w="993" w:type="dxa"/>
            <w:vMerge w:val="restart"/>
            <w:shd w:val="clear" w:color="auto" w:fill="D9D9D9" w:themeFill="background1" w:themeFillShade="D9"/>
            <w:textDirection w:val="btLr"/>
            <w:vAlign w:val="center"/>
          </w:tcPr>
          <w:p w:rsidR="00713549" w:rsidRPr="000B1480" w:rsidRDefault="00713549" w:rsidP="006027D5">
            <w:pPr>
              <w:ind w:left="709"/>
              <w:jc w:val="center"/>
              <w:rPr>
                <w:rFonts w:ascii="Times New Roman" w:hAnsi="Times New Roman"/>
                <w:b/>
                <w:bCs/>
                <w:sz w:val="16"/>
                <w:szCs w:val="16"/>
              </w:rPr>
            </w:pPr>
            <w:r>
              <w:rPr>
                <w:rFonts w:ascii="Times New Roman" w:hAnsi="Times New Roman"/>
                <w:b/>
                <w:bCs/>
                <w:sz w:val="16"/>
                <w:szCs w:val="16"/>
              </w:rPr>
              <w:t>Stratejik Hedef 3.</w:t>
            </w:r>
            <w:r>
              <w:rPr>
                <w:rFonts w:ascii="Times New Roman" w:hAnsi="Times New Roman"/>
                <w:b/>
                <w:bCs/>
                <w:szCs w:val="16"/>
              </w:rPr>
              <w:t xml:space="preserve"> </w:t>
            </w:r>
            <w:r>
              <w:rPr>
                <w:rFonts w:ascii="Times New Roman" w:hAnsi="Times New Roman"/>
                <w:b/>
                <w:bCs/>
                <w:sz w:val="16"/>
                <w:szCs w:val="16"/>
              </w:rPr>
              <w:t>1.</w:t>
            </w:r>
          </w:p>
          <w:p w:rsidR="00713549" w:rsidRPr="00E97A4D" w:rsidRDefault="00E859F0" w:rsidP="006027D5">
            <w:pPr>
              <w:ind w:left="709"/>
              <w:jc w:val="center"/>
              <w:rPr>
                <w:rFonts w:ascii="Times New Roman" w:hAnsi="Times New Roman"/>
                <w:sz w:val="16"/>
                <w:szCs w:val="16"/>
              </w:rPr>
            </w:pPr>
            <w:r>
              <w:rPr>
                <w:rFonts w:ascii="Times New Roman" w:hAnsi="Times New Roman"/>
                <w:sz w:val="16"/>
                <w:szCs w:val="16"/>
              </w:rPr>
              <w:t>İlçe</w:t>
            </w:r>
            <w:r w:rsidR="00713549" w:rsidRPr="00E97A4D">
              <w:rPr>
                <w:rFonts w:ascii="Times New Roman" w:hAnsi="Times New Roman"/>
                <w:sz w:val="16"/>
                <w:szCs w:val="16"/>
              </w:rPr>
              <w:t>mizin ihtiyaçları, arz tahminlerine ve iş analizlerine dayalı olarak yapılacak planlamalar dâhilinde, görev tanımlarına uygun biçimde istihdam edilmiş personelin, yeterliklerinin ve performansının geliştirildiği, kariyer yönetimi sisteminin uygulandığı işlevsel bir insan kaynakları yönetimi yapısını oluşturmak.</w:t>
            </w:r>
          </w:p>
          <w:p w:rsidR="00713549" w:rsidRPr="00E97A4D" w:rsidRDefault="00713549" w:rsidP="006027D5">
            <w:pPr>
              <w:ind w:left="113" w:right="113"/>
              <w:jc w:val="center"/>
              <w:rPr>
                <w:rFonts w:ascii="Times New Roman" w:hAnsi="Times New Roman"/>
                <w:bCs/>
                <w:color w:val="000000"/>
                <w:sz w:val="16"/>
                <w:szCs w:val="16"/>
              </w:rPr>
            </w:pPr>
          </w:p>
        </w:tc>
        <w:tc>
          <w:tcPr>
            <w:tcW w:w="425" w:type="dxa"/>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74</w:t>
            </w:r>
          </w:p>
        </w:tc>
        <w:tc>
          <w:tcPr>
            <w:tcW w:w="4819" w:type="dxa"/>
            <w:shd w:val="clear" w:color="auto" w:fill="D9D9D9" w:themeFill="background1" w:themeFillShade="D9"/>
            <w:vAlign w:val="center"/>
          </w:tcPr>
          <w:p w:rsidR="00713549" w:rsidRPr="00054B6F" w:rsidRDefault="00713549" w:rsidP="00595BBF">
            <w:pPr>
              <w:tabs>
                <w:tab w:val="left" w:pos="34"/>
              </w:tabs>
              <w:ind w:left="34"/>
              <w:contextualSpacing/>
              <w:rPr>
                <w:rFonts w:ascii="Times New Roman" w:hAnsi="Times New Roman"/>
                <w:sz w:val="18"/>
                <w:szCs w:val="18"/>
              </w:rPr>
            </w:pPr>
            <w:r w:rsidRPr="00054B6F">
              <w:rPr>
                <w:rFonts w:ascii="Times New Roman" w:hAnsi="Times New Roman"/>
                <w:sz w:val="18"/>
                <w:szCs w:val="18"/>
              </w:rPr>
              <w:t>Üniversiteler ile işbirliğine gidilerek,  il</w:t>
            </w:r>
            <w:r w:rsidR="00595BBF">
              <w:rPr>
                <w:rFonts w:ascii="Times New Roman" w:hAnsi="Times New Roman"/>
                <w:sz w:val="18"/>
                <w:szCs w:val="18"/>
              </w:rPr>
              <w:t>çe</w:t>
            </w:r>
            <w:r w:rsidRPr="00054B6F">
              <w:rPr>
                <w:rFonts w:ascii="Times New Roman" w:hAnsi="Times New Roman"/>
                <w:sz w:val="18"/>
                <w:szCs w:val="18"/>
              </w:rPr>
              <w:t>miz genelinde lisansüstü eğitim görmüş öğretmen ve personel sayısının artırılması için çalışmalar yapılacaktır.</w:t>
            </w:r>
          </w:p>
        </w:tc>
        <w:tc>
          <w:tcPr>
            <w:tcW w:w="1701" w:type="dxa"/>
            <w:shd w:val="clear" w:color="auto" w:fill="F2F2F2" w:themeFill="background1" w:themeFillShade="F2"/>
            <w:vAlign w:val="center"/>
          </w:tcPr>
          <w:p w:rsidR="00713549" w:rsidRPr="00433E12" w:rsidRDefault="00713549" w:rsidP="006027D5">
            <w:pPr>
              <w:rPr>
                <w:rFonts w:ascii="Times New Roman" w:hAnsi="Times New Roman"/>
                <w:sz w:val="18"/>
                <w:szCs w:val="18"/>
              </w:rPr>
            </w:pPr>
            <w:r w:rsidRPr="00433E12">
              <w:rPr>
                <w:rFonts w:ascii="Times New Roman" w:hAnsi="Times New Roman"/>
                <w:sz w:val="18"/>
                <w:szCs w:val="18"/>
              </w:rPr>
              <w:t xml:space="preserve">Özel Büro 2-3 </w:t>
            </w:r>
          </w:p>
          <w:p w:rsidR="00713549" w:rsidRPr="00433E12" w:rsidRDefault="00713549" w:rsidP="006027D5">
            <w:pPr>
              <w:rPr>
                <w:rFonts w:ascii="Times New Roman" w:hAnsi="Times New Roman"/>
                <w:sz w:val="18"/>
                <w:szCs w:val="18"/>
              </w:rPr>
            </w:pPr>
            <w:r w:rsidRPr="00433E12">
              <w:rPr>
                <w:rFonts w:ascii="Times New Roman" w:hAnsi="Times New Roman"/>
                <w:sz w:val="18"/>
                <w:szCs w:val="18"/>
              </w:rPr>
              <w:t>(Eğitime %100 destek Protokol)</w:t>
            </w:r>
          </w:p>
        </w:tc>
        <w:tc>
          <w:tcPr>
            <w:tcW w:w="1418" w:type="dxa"/>
            <w:shd w:val="clear" w:color="auto" w:fill="D9D9D9" w:themeFill="background1" w:themeFillShade="D9"/>
            <w:vAlign w:val="center"/>
          </w:tcPr>
          <w:p w:rsidR="00713549" w:rsidRPr="00054B6F" w:rsidRDefault="00713549" w:rsidP="006027D5">
            <w:pPr>
              <w:rPr>
                <w:rFonts w:ascii="Times New Roman" w:hAnsi="Times New Roman"/>
                <w:sz w:val="18"/>
                <w:szCs w:val="18"/>
              </w:rPr>
            </w:pPr>
          </w:p>
        </w:tc>
      </w:tr>
      <w:tr w:rsidR="00713549" w:rsidRPr="00054B6F" w:rsidTr="00713549">
        <w:trPr>
          <w:cantSplit/>
          <w:trHeight w:val="850"/>
        </w:trPr>
        <w:tc>
          <w:tcPr>
            <w:tcW w:w="675" w:type="dxa"/>
            <w:vMerge/>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p>
        </w:tc>
        <w:tc>
          <w:tcPr>
            <w:tcW w:w="993" w:type="dxa"/>
            <w:vMerge/>
            <w:shd w:val="clear" w:color="auto" w:fill="D9D9D9" w:themeFill="background1" w:themeFillShade="D9"/>
            <w:vAlign w:val="center"/>
          </w:tcPr>
          <w:p w:rsidR="00713549" w:rsidRPr="00B75E7A" w:rsidRDefault="00713549" w:rsidP="006027D5">
            <w:pPr>
              <w:rPr>
                <w:rFonts w:ascii="Times New Roman" w:hAnsi="Times New Roman"/>
                <w:bCs/>
                <w:color w:val="000000"/>
                <w:sz w:val="18"/>
                <w:szCs w:val="18"/>
              </w:rPr>
            </w:pPr>
          </w:p>
        </w:tc>
        <w:tc>
          <w:tcPr>
            <w:tcW w:w="425" w:type="dxa"/>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75</w:t>
            </w:r>
          </w:p>
        </w:tc>
        <w:tc>
          <w:tcPr>
            <w:tcW w:w="4819" w:type="dxa"/>
            <w:shd w:val="clear" w:color="auto" w:fill="D9D9D9" w:themeFill="background1" w:themeFillShade="D9"/>
            <w:vAlign w:val="center"/>
          </w:tcPr>
          <w:p w:rsidR="00713549" w:rsidRPr="00054B6F" w:rsidRDefault="00713549" w:rsidP="006027D5">
            <w:pPr>
              <w:tabs>
                <w:tab w:val="left" w:pos="34"/>
              </w:tabs>
              <w:ind w:left="34"/>
              <w:contextualSpacing/>
              <w:rPr>
                <w:rFonts w:ascii="Times New Roman" w:hAnsi="Times New Roman"/>
                <w:sz w:val="18"/>
                <w:szCs w:val="18"/>
              </w:rPr>
            </w:pPr>
            <w:r w:rsidRPr="00054B6F">
              <w:rPr>
                <w:rFonts w:ascii="Times New Roman" w:hAnsi="Times New Roman"/>
                <w:sz w:val="18"/>
                <w:szCs w:val="18"/>
              </w:rPr>
              <w:t>Üniversitelerin ve iş dünyasının imkânlarından faydalanılarak, mahalli düzeyde eğitim faaliyetleri planlanacaktır.</w:t>
            </w:r>
          </w:p>
        </w:tc>
        <w:tc>
          <w:tcPr>
            <w:tcW w:w="1701" w:type="dxa"/>
            <w:shd w:val="clear" w:color="auto" w:fill="F2F2F2" w:themeFill="background1" w:themeFillShade="F2"/>
            <w:vAlign w:val="center"/>
          </w:tcPr>
          <w:p w:rsidR="00713549" w:rsidRPr="00433E12" w:rsidRDefault="00713549" w:rsidP="006027D5">
            <w:pPr>
              <w:rPr>
                <w:rFonts w:ascii="Times New Roman" w:hAnsi="Times New Roman"/>
                <w:sz w:val="18"/>
                <w:szCs w:val="18"/>
              </w:rPr>
            </w:pPr>
            <w:r w:rsidRPr="00433E12">
              <w:rPr>
                <w:rFonts w:ascii="Times New Roman" w:hAnsi="Times New Roman"/>
                <w:sz w:val="18"/>
                <w:szCs w:val="18"/>
              </w:rPr>
              <w:t>İnsan Kaynakları 2</w:t>
            </w:r>
          </w:p>
          <w:p w:rsidR="00713549" w:rsidRPr="00433E12" w:rsidRDefault="00713549" w:rsidP="006027D5">
            <w:pPr>
              <w:rPr>
                <w:rFonts w:ascii="Times New Roman" w:hAnsi="Times New Roman"/>
                <w:sz w:val="18"/>
                <w:szCs w:val="18"/>
              </w:rPr>
            </w:pPr>
            <w:r w:rsidRPr="00433E12">
              <w:rPr>
                <w:rFonts w:ascii="Times New Roman" w:hAnsi="Times New Roman"/>
                <w:sz w:val="18"/>
                <w:szCs w:val="18"/>
              </w:rPr>
              <w:t>(Hizmet içi)</w:t>
            </w:r>
          </w:p>
        </w:tc>
        <w:tc>
          <w:tcPr>
            <w:tcW w:w="1418" w:type="dxa"/>
            <w:shd w:val="clear" w:color="auto" w:fill="D9D9D9" w:themeFill="background1" w:themeFillShade="D9"/>
            <w:vAlign w:val="center"/>
          </w:tcPr>
          <w:p w:rsidR="00713549" w:rsidRPr="00054B6F" w:rsidRDefault="00713549" w:rsidP="006027D5">
            <w:pPr>
              <w:rPr>
                <w:rFonts w:ascii="Times New Roman" w:hAnsi="Times New Roman"/>
                <w:sz w:val="18"/>
                <w:szCs w:val="18"/>
              </w:rPr>
            </w:pPr>
          </w:p>
        </w:tc>
      </w:tr>
      <w:tr w:rsidR="00713549" w:rsidRPr="00054B6F" w:rsidTr="00713549">
        <w:trPr>
          <w:cantSplit/>
          <w:trHeight w:val="850"/>
        </w:trPr>
        <w:tc>
          <w:tcPr>
            <w:tcW w:w="675" w:type="dxa"/>
            <w:vMerge/>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p>
        </w:tc>
        <w:tc>
          <w:tcPr>
            <w:tcW w:w="993" w:type="dxa"/>
            <w:vMerge/>
            <w:shd w:val="clear" w:color="auto" w:fill="D9D9D9" w:themeFill="background1" w:themeFillShade="D9"/>
            <w:vAlign w:val="center"/>
          </w:tcPr>
          <w:p w:rsidR="00713549" w:rsidRPr="00B75E7A" w:rsidRDefault="00713549" w:rsidP="006027D5">
            <w:pPr>
              <w:rPr>
                <w:rFonts w:ascii="Times New Roman" w:hAnsi="Times New Roman"/>
                <w:bCs/>
                <w:color w:val="000000"/>
                <w:sz w:val="18"/>
                <w:szCs w:val="18"/>
              </w:rPr>
            </w:pPr>
          </w:p>
        </w:tc>
        <w:tc>
          <w:tcPr>
            <w:tcW w:w="425" w:type="dxa"/>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76</w:t>
            </w:r>
          </w:p>
        </w:tc>
        <w:tc>
          <w:tcPr>
            <w:tcW w:w="4819" w:type="dxa"/>
            <w:shd w:val="clear" w:color="auto" w:fill="D9D9D9" w:themeFill="background1" w:themeFillShade="D9"/>
            <w:vAlign w:val="center"/>
          </w:tcPr>
          <w:p w:rsidR="00713549" w:rsidRPr="00054B6F" w:rsidRDefault="00713549" w:rsidP="006027D5">
            <w:pPr>
              <w:tabs>
                <w:tab w:val="left" w:pos="34"/>
              </w:tabs>
              <w:ind w:left="34"/>
              <w:contextualSpacing/>
              <w:rPr>
                <w:rFonts w:ascii="Times New Roman" w:hAnsi="Times New Roman"/>
                <w:sz w:val="18"/>
                <w:szCs w:val="18"/>
              </w:rPr>
            </w:pPr>
            <w:r w:rsidRPr="00054B6F">
              <w:rPr>
                <w:rFonts w:ascii="Times New Roman" w:hAnsi="Times New Roman"/>
                <w:sz w:val="18"/>
                <w:szCs w:val="18"/>
              </w:rPr>
              <w:t>Üniversitelerle işbirliği yaparak hizmetten yararlanan ve hizmet verenler arasındaki diyalog güçlendirilecektir.</w:t>
            </w:r>
          </w:p>
        </w:tc>
        <w:tc>
          <w:tcPr>
            <w:tcW w:w="1701" w:type="dxa"/>
            <w:shd w:val="clear" w:color="auto" w:fill="F2F2F2" w:themeFill="background1" w:themeFillShade="F2"/>
            <w:vAlign w:val="center"/>
          </w:tcPr>
          <w:p w:rsidR="00713549" w:rsidRPr="00433E12" w:rsidRDefault="00713549" w:rsidP="006027D5">
            <w:pPr>
              <w:rPr>
                <w:rFonts w:ascii="Times New Roman" w:hAnsi="Times New Roman"/>
                <w:sz w:val="18"/>
                <w:szCs w:val="18"/>
              </w:rPr>
            </w:pPr>
            <w:r w:rsidRPr="00433E12">
              <w:rPr>
                <w:rFonts w:ascii="Times New Roman" w:hAnsi="Times New Roman"/>
                <w:sz w:val="18"/>
                <w:szCs w:val="18"/>
              </w:rPr>
              <w:t>Özel Büro 2-3</w:t>
            </w:r>
          </w:p>
          <w:p w:rsidR="00713549" w:rsidRPr="00433E12" w:rsidRDefault="00713549" w:rsidP="006027D5">
            <w:pPr>
              <w:rPr>
                <w:rFonts w:ascii="Times New Roman" w:hAnsi="Times New Roman"/>
                <w:sz w:val="18"/>
                <w:szCs w:val="18"/>
              </w:rPr>
            </w:pPr>
            <w:r w:rsidRPr="00433E12">
              <w:rPr>
                <w:rFonts w:ascii="Times New Roman" w:hAnsi="Times New Roman"/>
                <w:sz w:val="18"/>
                <w:szCs w:val="18"/>
              </w:rPr>
              <w:t>(Eğitime %100 destek Protokol)</w:t>
            </w:r>
          </w:p>
        </w:tc>
        <w:tc>
          <w:tcPr>
            <w:tcW w:w="1418" w:type="dxa"/>
            <w:shd w:val="clear" w:color="auto" w:fill="D9D9D9" w:themeFill="background1" w:themeFillShade="D9"/>
            <w:vAlign w:val="center"/>
          </w:tcPr>
          <w:p w:rsidR="00713549" w:rsidRPr="00054B6F" w:rsidRDefault="00713549" w:rsidP="006027D5">
            <w:pPr>
              <w:rPr>
                <w:rFonts w:ascii="Times New Roman" w:hAnsi="Times New Roman"/>
                <w:sz w:val="18"/>
                <w:szCs w:val="18"/>
              </w:rPr>
            </w:pPr>
          </w:p>
        </w:tc>
      </w:tr>
      <w:tr w:rsidR="00713549" w:rsidRPr="00054B6F" w:rsidTr="00713549">
        <w:trPr>
          <w:cantSplit/>
          <w:trHeight w:val="850"/>
        </w:trPr>
        <w:tc>
          <w:tcPr>
            <w:tcW w:w="675" w:type="dxa"/>
            <w:vMerge/>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p>
        </w:tc>
        <w:tc>
          <w:tcPr>
            <w:tcW w:w="993" w:type="dxa"/>
            <w:vMerge/>
            <w:shd w:val="clear" w:color="auto" w:fill="D9D9D9" w:themeFill="background1" w:themeFillShade="D9"/>
            <w:vAlign w:val="center"/>
          </w:tcPr>
          <w:p w:rsidR="00713549" w:rsidRPr="00B75E7A" w:rsidRDefault="00713549" w:rsidP="006027D5">
            <w:pPr>
              <w:rPr>
                <w:rFonts w:ascii="Times New Roman" w:hAnsi="Times New Roman"/>
                <w:bCs/>
                <w:color w:val="000000"/>
                <w:sz w:val="18"/>
                <w:szCs w:val="18"/>
              </w:rPr>
            </w:pPr>
          </w:p>
        </w:tc>
        <w:tc>
          <w:tcPr>
            <w:tcW w:w="425" w:type="dxa"/>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77</w:t>
            </w:r>
          </w:p>
        </w:tc>
        <w:tc>
          <w:tcPr>
            <w:tcW w:w="4819" w:type="dxa"/>
            <w:shd w:val="clear" w:color="auto" w:fill="D9D9D9" w:themeFill="background1" w:themeFillShade="D9"/>
            <w:vAlign w:val="center"/>
          </w:tcPr>
          <w:p w:rsidR="00713549" w:rsidRPr="00054B6F" w:rsidRDefault="00713549" w:rsidP="006027D5">
            <w:pPr>
              <w:tabs>
                <w:tab w:val="left" w:pos="34"/>
              </w:tabs>
              <w:ind w:left="34"/>
              <w:contextualSpacing/>
              <w:rPr>
                <w:rFonts w:ascii="Times New Roman" w:hAnsi="Times New Roman"/>
                <w:sz w:val="18"/>
                <w:szCs w:val="18"/>
              </w:rPr>
            </w:pPr>
            <w:r w:rsidRPr="00054B6F">
              <w:rPr>
                <w:rFonts w:ascii="Times New Roman" w:hAnsi="Times New Roman"/>
                <w:sz w:val="18"/>
                <w:szCs w:val="18"/>
              </w:rPr>
              <w:t>Müdürlüğümüze bağlı kurumlarda Yardımcı Personel ihtiyacının azaltılması için çalışmalar yapılacaktır.</w:t>
            </w:r>
          </w:p>
        </w:tc>
        <w:tc>
          <w:tcPr>
            <w:tcW w:w="1701" w:type="dxa"/>
            <w:shd w:val="clear" w:color="auto" w:fill="F2F2F2" w:themeFill="background1" w:themeFillShade="F2"/>
            <w:vAlign w:val="center"/>
          </w:tcPr>
          <w:p w:rsidR="00713549" w:rsidRPr="00433E12" w:rsidRDefault="00713549" w:rsidP="006027D5">
            <w:pPr>
              <w:rPr>
                <w:rFonts w:ascii="Times New Roman" w:hAnsi="Times New Roman"/>
                <w:sz w:val="18"/>
                <w:szCs w:val="18"/>
              </w:rPr>
            </w:pPr>
            <w:r w:rsidRPr="00433E12">
              <w:rPr>
                <w:rFonts w:ascii="Times New Roman" w:hAnsi="Times New Roman"/>
                <w:sz w:val="18"/>
                <w:szCs w:val="18"/>
              </w:rPr>
              <w:t>İnsan Kaynakları Hizmetleri -2</w:t>
            </w:r>
          </w:p>
        </w:tc>
        <w:tc>
          <w:tcPr>
            <w:tcW w:w="1418" w:type="dxa"/>
            <w:shd w:val="clear" w:color="auto" w:fill="D9D9D9" w:themeFill="background1" w:themeFillShade="D9"/>
            <w:vAlign w:val="center"/>
          </w:tcPr>
          <w:p w:rsidR="00713549" w:rsidRPr="00054B6F" w:rsidRDefault="00713549" w:rsidP="006027D5">
            <w:pPr>
              <w:rPr>
                <w:rFonts w:ascii="Times New Roman" w:hAnsi="Times New Roman"/>
                <w:b/>
                <w:sz w:val="18"/>
                <w:szCs w:val="18"/>
              </w:rPr>
            </w:pPr>
          </w:p>
        </w:tc>
      </w:tr>
      <w:tr w:rsidR="00713549" w:rsidRPr="00054B6F" w:rsidTr="00713549">
        <w:trPr>
          <w:cantSplit/>
          <w:trHeight w:val="850"/>
        </w:trPr>
        <w:tc>
          <w:tcPr>
            <w:tcW w:w="675" w:type="dxa"/>
            <w:vMerge/>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p>
        </w:tc>
        <w:tc>
          <w:tcPr>
            <w:tcW w:w="993" w:type="dxa"/>
            <w:vMerge/>
            <w:shd w:val="clear" w:color="auto" w:fill="D9D9D9" w:themeFill="background1" w:themeFillShade="D9"/>
            <w:vAlign w:val="center"/>
          </w:tcPr>
          <w:p w:rsidR="00713549" w:rsidRPr="00B75E7A" w:rsidRDefault="00713549" w:rsidP="006027D5">
            <w:pPr>
              <w:rPr>
                <w:rFonts w:ascii="Times New Roman" w:hAnsi="Times New Roman"/>
                <w:bCs/>
                <w:color w:val="000000"/>
                <w:sz w:val="18"/>
                <w:szCs w:val="18"/>
              </w:rPr>
            </w:pPr>
          </w:p>
        </w:tc>
        <w:tc>
          <w:tcPr>
            <w:tcW w:w="425" w:type="dxa"/>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78</w:t>
            </w:r>
          </w:p>
        </w:tc>
        <w:tc>
          <w:tcPr>
            <w:tcW w:w="4819" w:type="dxa"/>
            <w:shd w:val="clear" w:color="auto" w:fill="D9D9D9" w:themeFill="background1" w:themeFillShade="D9"/>
            <w:vAlign w:val="center"/>
          </w:tcPr>
          <w:p w:rsidR="00713549" w:rsidRPr="00054B6F" w:rsidRDefault="00713549" w:rsidP="006027D5">
            <w:pPr>
              <w:tabs>
                <w:tab w:val="left" w:pos="34"/>
              </w:tabs>
              <w:ind w:left="34"/>
              <w:contextualSpacing/>
              <w:rPr>
                <w:rFonts w:ascii="Times New Roman" w:hAnsi="Times New Roman"/>
                <w:sz w:val="18"/>
                <w:szCs w:val="18"/>
              </w:rPr>
            </w:pPr>
            <w:r w:rsidRPr="00054B6F">
              <w:rPr>
                <w:rFonts w:ascii="Times New Roman" w:hAnsi="Times New Roman"/>
                <w:sz w:val="18"/>
                <w:szCs w:val="18"/>
              </w:rPr>
              <w:t xml:space="preserve">Üniversitelerle işbirliği yapılarak, çalışanların </w:t>
            </w:r>
            <w:proofErr w:type="gramStart"/>
            <w:r w:rsidRPr="00054B6F">
              <w:rPr>
                <w:rFonts w:ascii="Times New Roman" w:hAnsi="Times New Roman"/>
                <w:sz w:val="18"/>
                <w:szCs w:val="18"/>
              </w:rPr>
              <w:t>motivasyonunu</w:t>
            </w:r>
            <w:proofErr w:type="gramEnd"/>
            <w:r w:rsidRPr="00054B6F">
              <w:rPr>
                <w:rFonts w:ascii="Times New Roman" w:hAnsi="Times New Roman"/>
                <w:sz w:val="18"/>
                <w:szCs w:val="18"/>
              </w:rPr>
              <w:t xml:space="preserve"> yükseltici çalışmalar düzenlenecektir.</w:t>
            </w:r>
          </w:p>
        </w:tc>
        <w:tc>
          <w:tcPr>
            <w:tcW w:w="1701" w:type="dxa"/>
            <w:shd w:val="clear" w:color="auto" w:fill="F2F2F2" w:themeFill="background1" w:themeFillShade="F2"/>
            <w:vAlign w:val="center"/>
          </w:tcPr>
          <w:p w:rsidR="00713549" w:rsidRPr="00433E12" w:rsidRDefault="00713549" w:rsidP="006027D5">
            <w:pPr>
              <w:rPr>
                <w:rFonts w:ascii="Times New Roman" w:hAnsi="Times New Roman"/>
                <w:sz w:val="18"/>
                <w:szCs w:val="18"/>
              </w:rPr>
            </w:pPr>
            <w:r w:rsidRPr="00433E12">
              <w:rPr>
                <w:rFonts w:ascii="Times New Roman" w:hAnsi="Times New Roman"/>
                <w:sz w:val="18"/>
                <w:szCs w:val="18"/>
              </w:rPr>
              <w:t xml:space="preserve">Strateji Geliştirme Hizmetleri </w:t>
            </w:r>
            <w:r w:rsidRPr="00433E12">
              <w:rPr>
                <w:rFonts w:ascii="Times New Roman" w:hAnsi="Times New Roman"/>
                <w:sz w:val="16"/>
                <w:szCs w:val="18"/>
              </w:rPr>
              <w:t xml:space="preserve">Bölümü </w:t>
            </w:r>
            <w:r w:rsidRPr="00433E12">
              <w:rPr>
                <w:rFonts w:ascii="Times New Roman" w:hAnsi="Times New Roman"/>
                <w:sz w:val="18"/>
                <w:szCs w:val="18"/>
              </w:rPr>
              <w:t>1</w:t>
            </w:r>
          </w:p>
        </w:tc>
        <w:tc>
          <w:tcPr>
            <w:tcW w:w="1418" w:type="dxa"/>
            <w:shd w:val="clear" w:color="auto" w:fill="D9D9D9" w:themeFill="background1" w:themeFillShade="D9"/>
            <w:vAlign w:val="center"/>
          </w:tcPr>
          <w:p w:rsidR="00713549" w:rsidRPr="00DC3A90" w:rsidRDefault="00713549" w:rsidP="00713549">
            <w:pPr>
              <w:pStyle w:val="ListeParagraf"/>
              <w:numPr>
                <w:ilvl w:val="0"/>
                <w:numId w:val="16"/>
              </w:numPr>
              <w:tabs>
                <w:tab w:val="left" w:pos="175"/>
              </w:tabs>
              <w:spacing w:after="0" w:line="240" w:lineRule="auto"/>
              <w:ind w:left="175" w:hanging="175"/>
              <w:rPr>
                <w:rFonts w:ascii="Times New Roman" w:hAnsi="Times New Roman"/>
                <w:sz w:val="18"/>
                <w:szCs w:val="18"/>
              </w:rPr>
            </w:pPr>
            <w:r>
              <w:rPr>
                <w:rFonts w:ascii="Times New Roman" w:hAnsi="Times New Roman"/>
                <w:sz w:val="18"/>
                <w:szCs w:val="18"/>
              </w:rPr>
              <w:t>İKH</w:t>
            </w:r>
            <w:r w:rsidRPr="00054B6F">
              <w:rPr>
                <w:rFonts w:ascii="Times New Roman" w:hAnsi="Times New Roman"/>
                <w:sz w:val="18"/>
                <w:szCs w:val="18"/>
              </w:rPr>
              <w:t xml:space="preserve">2        </w:t>
            </w:r>
          </w:p>
        </w:tc>
      </w:tr>
      <w:tr w:rsidR="00713549" w:rsidRPr="00054B6F" w:rsidTr="00713549">
        <w:trPr>
          <w:cantSplit/>
          <w:trHeight w:val="850"/>
        </w:trPr>
        <w:tc>
          <w:tcPr>
            <w:tcW w:w="675" w:type="dxa"/>
            <w:vMerge/>
            <w:shd w:val="clear" w:color="auto" w:fill="F2F2F2" w:themeFill="background1" w:themeFillShade="F2"/>
            <w:vAlign w:val="center"/>
          </w:tcPr>
          <w:p w:rsidR="00713549" w:rsidRDefault="00713549" w:rsidP="006027D5">
            <w:pPr>
              <w:rPr>
                <w:rFonts w:ascii="Times New Roman" w:hAnsi="Times New Roman"/>
                <w:color w:val="000000"/>
                <w:sz w:val="18"/>
                <w:szCs w:val="18"/>
              </w:rPr>
            </w:pPr>
          </w:p>
        </w:tc>
        <w:tc>
          <w:tcPr>
            <w:tcW w:w="993"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425"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79</w:t>
            </w:r>
          </w:p>
        </w:tc>
        <w:tc>
          <w:tcPr>
            <w:tcW w:w="4819" w:type="dxa"/>
            <w:shd w:val="clear" w:color="auto" w:fill="D9D9D9" w:themeFill="background1" w:themeFillShade="D9"/>
            <w:vAlign w:val="center"/>
          </w:tcPr>
          <w:p w:rsidR="00713549" w:rsidRPr="00054B6F" w:rsidRDefault="00713549" w:rsidP="006027D5">
            <w:pPr>
              <w:tabs>
                <w:tab w:val="left" w:pos="34"/>
              </w:tabs>
              <w:ind w:left="34"/>
              <w:contextualSpacing/>
              <w:rPr>
                <w:rFonts w:ascii="Times New Roman" w:hAnsi="Times New Roman"/>
                <w:sz w:val="18"/>
                <w:szCs w:val="18"/>
              </w:rPr>
            </w:pPr>
            <w:r w:rsidRPr="00054B6F">
              <w:rPr>
                <w:rFonts w:ascii="Times New Roman" w:hAnsi="Times New Roman"/>
                <w:sz w:val="18"/>
                <w:szCs w:val="18"/>
              </w:rPr>
              <w:t>Yüksek lisans ve doktoralı personelin öncülüğünde, hizmet içi eğitim faaliyetlerinde edinilen bilgilerin, eğitimden sonra etkin kullanılmasını sağlayan sistem geliştirilecektir.</w:t>
            </w:r>
          </w:p>
        </w:tc>
        <w:tc>
          <w:tcPr>
            <w:tcW w:w="1701" w:type="dxa"/>
            <w:shd w:val="clear" w:color="auto" w:fill="F2F2F2" w:themeFill="background1" w:themeFillShade="F2"/>
            <w:vAlign w:val="center"/>
          </w:tcPr>
          <w:p w:rsidR="00713549" w:rsidRPr="00433E12" w:rsidRDefault="00713549" w:rsidP="006027D5">
            <w:pPr>
              <w:rPr>
                <w:rFonts w:ascii="Times New Roman" w:hAnsi="Times New Roman"/>
                <w:sz w:val="18"/>
                <w:szCs w:val="18"/>
              </w:rPr>
            </w:pPr>
            <w:r w:rsidRPr="00433E12">
              <w:rPr>
                <w:rFonts w:ascii="Times New Roman" w:hAnsi="Times New Roman"/>
                <w:sz w:val="18"/>
                <w:szCs w:val="18"/>
              </w:rPr>
              <w:t xml:space="preserve">Strateji Geliştirme Hizmetleri </w:t>
            </w:r>
            <w:r w:rsidRPr="00433E12">
              <w:rPr>
                <w:rFonts w:ascii="Times New Roman" w:hAnsi="Times New Roman"/>
                <w:sz w:val="16"/>
                <w:szCs w:val="18"/>
              </w:rPr>
              <w:t xml:space="preserve">Bölümü </w:t>
            </w:r>
            <w:r w:rsidRPr="00433E12">
              <w:rPr>
                <w:rFonts w:ascii="Times New Roman" w:hAnsi="Times New Roman"/>
                <w:sz w:val="18"/>
                <w:szCs w:val="18"/>
              </w:rPr>
              <w:t>1</w:t>
            </w:r>
          </w:p>
        </w:tc>
        <w:tc>
          <w:tcPr>
            <w:tcW w:w="1418" w:type="dxa"/>
            <w:shd w:val="clear" w:color="auto" w:fill="D9D9D9" w:themeFill="background1" w:themeFillShade="D9"/>
            <w:vAlign w:val="center"/>
          </w:tcPr>
          <w:p w:rsidR="00713549" w:rsidRPr="00054B6F" w:rsidRDefault="00713549" w:rsidP="006027D5">
            <w:pPr>
              <w:rPr>
                <w:rFonts w:ascii="Times New Roman" w:hAnsi="Times New Roman"/>
                <w:b/>
                <w:sz w:val="18"/>
                <w:szCs w:val="18"/>
              </w:rPr>
            </w:pPr>
          </w:p>
        </w:tc>
      </w:tr>
      <w:tr w:rsidR="00713549" w:rsidRPr="00054B6F" w:rsidTr="00713549">
        <w:trPr>
          <w:cantSplit/>
          <w:trHeight w:val="850"/>
        </w:trPr>
        <w:tc>
          <w:tcPr>
            <w:tcW w:w="675" w:type="dxa"/>
            <w:vMerge/>
            <w:shd w:val="clear" w:color="auto" w:fill="F2F2F2" w:themeFill="background1" w:themeFillShade="F2"/>
            <w:vAlign w:val="center"/>
          </w:tcPr>
          <w:p w:rsidR="00713549" w:rsidRDefault="00713549" w:rsidP="006027D5">
            <w:pPr>
              <w:rPr>
                <w:rFonts w:ascii="Times New Roman" w:hAnsi="Times New Roman"/>
                <w:color w:val="000000"/>
                <w:sz w:val="18"/>
                <w:szCs w:val="18"/>
              </w:rPr>
            </w:pPr>
          </w:p>
        </w:tc>
        <w:tc>
          <w:tcPr>
            <w:tcW w:w="993"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425"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80</w:t>
            </w:r>
          </w:p>
        </w:tc>
        <w:tc>
          <w:tcPr>
            <w:tcW w:w="4819" w:type="dxa"/>
            <w:shd w:val="clear" w:color="auto" w:fill="D9D9D9" w:themeFill="background1" w:themeFillShade="D9"/>
            <w:vAlign w:val="center"/>
          </w:tcPr>
          <w:p w:rsidR="00713549" w:rsidRPr="00054B6F" w:rsidRDefault="00713549" w:rsidP="006027D5">
            <w:pPr>
              <w:tabs>
                <w:tab w:val="left" w:pos="34"/>
              </w:tabs>
              <w:ind w:left="34"/>
              <w:contextualSpacing/>
              <w:rPr>
                <w:rFonts w:ascii="Times New Roman" w:hAnsi="Times New Roman"/>
                <w:sz w:val="18"/>
                <w:szCs w:val="18"/>
              </w:rPr>
            </w:pPr>
            <w:r w:rsidRPr="00054B6F">
              <w:rPr>
                <w:rFonts w:ascii="Times New Roman" w:hAnsi="Times New Roman"/>
                <w:sz w:val="18"/>
                <w:szCs w:val="18"/>
              </w:rPr>
              <w:t>Üniversitelerin imkânlarından faydalanılarak okul ve kurum yöneticilerine eğitimler verilecektir.</w:t>
            </w:r>
          </w:p>
        </w:tc>
        <w:tc>
          <w:tcPr>
            <w:tcW w:w="1701" w:type="dxa"/>
            <w:shd w:val="clear" w:color="auto" w:fill="F2F2F2" w:themeFill="background1" w:themeFillShade="F2"/>
            <w:vAlign w:val="center"/>
          </w:tcPr>
          <w:p w:rsidR="00713549" w:rsidRPr="00433E12" w:rsidRDefault="00713549" w:rsidP="006027D5">
            <w:pPr>
              <w:rPr>
                <w:rFonts w:ascii="Times New Roman" w:hAnsi="Times New Roman"/>
                <w:sz w:val="18"/>
                <w:szCs w:val="18"/>
              </w:rPr>
            </w:pPr>
            <w:r w:rsidRPr="00433E12">
              <w:rPr>
                <w:rFonts w:ascii="Times New Roman" w:hAnsi="Times New Roman"/>
                <w:sz w:val="18"/>
                <w:szCs w:val="18"/>
              </w:rPr>
              <w:t xml:space="preserve">Strateji Geliştirme Hizmetleri </w:t>
            </w:r>
            <w:r w:rsidRPr="00433E12">
              <w:rPr>
                <w:rFonts w:ascii="Times New Roman" w:hAnsi="Times New Roman"/>
                <w:sz w:val="16"/>
                <w:szCs w:val="18"/>
              </w:rPr>
              <w:t xml:space="preserve">Bölümü </w:t>
            </w:r>
            <w:r w:rsidRPr="00433E12">
              <w:rPr>
                <w:rFonts w:ascii="Times New Roman" w:hAnsi="Times New Roman"/>
                <w:sz w:val="18"/>
                <w:szCs w:val="18"/>
              </w:rPr>
              <w:t>1</w:t>
            </w:r>
          </w:p>
        </w:tc>
        <w:tc>
          <w:tcPr>
            <w:tcW w:w="1418" w:type="dxa"/>
            <w:shd w:val="clear" w:color="auto" w:fill="D9D9D9" w:themeFill="background1" w:themeFillShade="D9"/>
            <w:vAlign w:val="center"/>
          </w:tcPr>
          <w:p w:rsidR="00713549" w:rsidRPr="00054B6F" w:rsidRDefault="00713549" w:rsidP="006027D5">
            <w:pPr>
              <w:rPr>
                <w:rFonts w:ascii="Times New Roman" w:hAnsi="Times New Roman"/>
                <w:b/>
                <w:sz w:val="18"/>
                <w:szCs w:val="18"/>
              </w:rPr>
            </w:pPr>
          </w:p>
        </w:tc>
      </w:tr>
      <w:tr w:rsidR="00713549" w:rsidRPr="00054B6F" w:rsidTr="00713549">
        <w:trPr>
          <w:cantSplit/>
          <w:trHeight w:val="850"/>
        </w:trPr>
        <w:tc>
          <w:tcPr>
            <w:tcW w:w="675" w:type="dxa"/>
            <w:vMerge/>
            <w:shd w:val="clear" w:color="auto" w:fill="F2F2F2" w:themeFill="background1" w:themeFillShade="F2"/>
            <w:vAlign w:val="center"/>
          </w:tcPr>
          <w:p w:rsidR="00713549" w:rsidRDefault="00713549" w:rsidP="006027D5">
            <w:pPr>
              <w:rPr>
                <w:rFonts w:ascii="Times New Roman" w:hAnsi="Times New Roman"/>
                <w:color w:val="000000"/>
                <w:sz w:val="18"/>
                <w:szCs w:val="18"/>
              </w:rPr>
            </w:pPr>
          </w:p>
        </w:tc>
        <w:tc>
          <w:tcPr>
            <w:tcW w:w="993"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425"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81</w:t>
            </w:r>
          </w:p>
        </w:tc>
        <w:tc>
          <w:tcPr>
            <w:tcW w:w="4819" w:type="dxa"/>
            <w:shd w:val="clear" w:color="auto" w:fill="D9D9D9" w:themeFill="background1" w:themeFillShade="D9"/>
            <w:vAlign w:val="center"/>
          </w:tcPr>
          <w:p w:rsidR="00713549" w:rsidRPr="00054B6F" w:rsidRDefault="00713549" w:rsidP="006027D5">
            <w:pPr>
              <w:tabs>
                <w:tab w:val="left" w:pos="34"/>
              </w:tabs>
              <w:ind w:left="34"/>
              <w:contextualSpacing/>
              <w:rPr>
                <w:rFonts w:ascii="Times New Roman" w:hAnsi="Times New Roman"/>
                <w:b/>
                <w:sz w:val="18"/>
                <w:szCs w:val="18"/>
              </w:rPr>
            </w:pPr>
            <w:r w:rsidRPr="00054B6F">
              <w:rPr>
                <w:rFonts w:ascii="Times New Roman" w:hAnsi="Times New Roman"/>
                <w:sz w:val="18"/>
                <w:szCs w:val="18"/>
              </w:rPr>
              <w:t>Üniversitelerin ve iş dünyasının imkânlarından faydalanarak çalışanlara yönelik sosyal kültürel ve sportif etkinlikler artırılacak.</w:t>
            </w:r>
          </w:p>
        </w:tc>
        <w:tc>
          <w:tcPr>
            <w:tcW w:w="1701" w:type="dxa"/>
            <w:shd w:val="clear" w:color="auto" w:fill="F2F2F2" w:themeFill="background1" w:themeFillShade="F2"/>
            <w:vAlign w:val="center"/>
          </w:tcPr>
          <w:p w:rsidR="00713549" w:rsidRPr="00433E12" w:rsidRDefault="00713549" w:rsidP="006027D5">
            <w:pPr>
              <w:rPr>
                <w:rFonts w:ascii="Times New Roman" w:hAnsi="Times New Roman"/>
                <w:sz w:val="18"/>
                <w:szCs w:val="18"/>
              </w:rPr>
            </w:pPr>
            <w:r w:rsidRPr="00433E12">
              <w:rPr>
                <w:rFonts w:ascii="Times New Roman" w:hAnsi="Times New Roman"/>
                <w:sz w:val="18"/>
                <w:szCs w:val="18"/>
              </w:rPr>
              <w:t xml:space="preserve">Strateji Geliştirme Hizmetleri </w:t>
            </w:r>
            <w:r w:rsidRPr="00433E12">
              <w:rPr>
                <w:rFonts w:ascii="Times New Roman" w:hAnsi="Times New Roman"/>
                <w:sz w:val="16"/>
                <w:szCs w:val="18"/>
              </w:rPr>
              <w:t xml:space="preserve">Bölümü </w:t>
            </w:r>
            <w:r w:rsidRPr="00433E12">
              <w:rPr>
                <w:rFonts w:ascii="Times New Roman" w:hAnsi="Times New Roman"/>
                <w:sz w:val="18"/>
                <w:szCs w:val="18"/>
              </w:rPr>
              <w:t>1</w:t>
            </w:r>
          </w:p>
        </w:tc>
        <w:tc>
          <w:tcPr>
            <w:tcW w:w="1418" w:type="dxa"/>
            <w:shd w:val="clear" w:color="auto" w:fill="D9D9D9" w:themeFill="background1" w:themeFillShade="D9"/>
            <w:vAlign w:val="center"/>
          </w:tcPr>
          <w:p w:rsidR="00713549" w:rsidRPr="00054B6F" w:rsidRDefault="00713549" w:rsidP="006027D5">
            <w:pPr>
              <w:rPr>
                <w:rFonts w:ascii="Times New Roman" w:hAnsi="Times New Roman"/>
                <w:b/>
                <w:sz w:val="18"/>
                <w:szCs w:val="18"/>
              </w:rPr>
            </w:pPr>
          </w:p>
        </w:tc>
      </w:tr>
      <w:tr w:rsidR="00713549" w:rsidRPr="00054B6F" w:rsidTr="00713549">
        <w:trPr>
          <w:cantSplit/>
          <w:trHeight w:val="850"/>
        </w:trPr>
        <w:tc>
          <w:tcPr>
            <w:tcW w:w="675" w:type="dxa"/>
            <w:vMerge/>
            <w:shd w:val="clear" w:color="auto" w:fill="F2F2F2" w:themeFill="background1" w:themeFillShade="F2"/>
            <w:vAlign w:val="center"/>
          </w:tcPr>
          <w:p w:rsidR="00713549" w:rsidRDefault="00713549" w:rsidP="006027D5">
            <w:pPr>
              <w:rPr>
                <w:rFonts w:ascii="Times New Roman" w:hAnsi="Times New Roman"/>
                <w:color w:val="000000"/>
                <w:sz w:val="18"/>
                <w:szCs w:val="18"/>
              </w:rPr>
            </w:pPr>
          </w:p>
        </w:tc>
        <w:tc>
          <w:tcPr>
            <w:tcW w:w="993"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425"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82</w:t>
            </w:r>
          </w:p>
        </w:tc>
        <w:tc>
          <w:tcPr>
            <w:tcW w:w="4819" w:type="dxa"/>
            <w:shd w:val="clear" w:color="auto" w:fill="D9D9D9" w:themeFill="background1" w:themeFillShade="D9"/>
            <w:vAlign w:val="center"/>
          </w:tcPr>
          <w:p w:rsidR="00713549" w:rsidRPr="00054B6F" w:rsidRDefault="00713549" w:rsidP="006027D5">
            <w:pPr>
              <w:tabs>
                <w:tab w:val="left" w:pos="34"/>
              </w:tabs>
              <w:ind w:left="34"/>
              <w:contextualSpacing/>
              <w:rPr>
                <w:rFonts w:ascii="Times New Roman" w:hAnsi="Times New Roman"/>
                <w:sz w:val="18"/>
                <w:szCs w:val="18"/>
              </w:rPr>
            </w:pPr>
            <w:r w:rsidRPr="00054B6F">
              <w:rPr>
                <w:rFonts w:ascii="Times New Roman" w:hAnsi="Times New Roman"/>
                <w:sz w:val="18"/>
                <w:szCs w:val="18"/>
              </w:rPr>
              <w:t>Engelli çalışanlara bilgi, beceri ve engel durumlarına uygun görevler verilmesi sağlanacaktır.</w:t>
            </w:r>
          </w:p>
        </w:tc>
        <w:tc>
          <w:tcPr>
            <w:tcW w:w="1701" w:type="dxa"/>
            <w:shd w:val="clear" w:color="auto" w:fill="F2F2F2" w:themeFill="background1" w:themeFillShade="F2"/>
            <w:vAlign w:val="center"/>
          </w:tcPr>
          <w:p w:rsidR="00713549" w:rsidRPr="00433E12" w:rsidRDefault="00713549" w:rsidP="006027D5">
            <w:pPr>
              <w:rPr>
                <w:rFonts w:ascii="Times New Roman" w:hAnsi="Times New Roman"/>
                <w:sz w:val="18"/>
                <w:szCs w:val="18"/>
              </w:rPr>
            </w:pPr>
            <w:r w:rsidRPr="00433E12">
              <w:rPr>
                <w:rFonts w:ascii="Times New Roman" w:hAnsi="Times New Roman"/>
                <w:sz w:val="18"/>
                <w:szCs w:val="18"/>
              </w:rPr>
              <w:t>İnsan Kaynakları Bölümü 2</w:t>
            </w:r>
          </w:p>
        </w:tc>
        <w:tc>
          <w:tcPr>
            <w:tcW w:w="1418" w:type="dxa"/>
            <w:shd w:val="clear" w:color="auto" w:fill="D9D9D9" w:themeFill="background1" w:themeFillShade="D9"/>
            <w:vAlign w:val="center"/>
          </w:tcPr>
          <w:p w:rsidR="00713549" w:rsidRPr="00054B6F" w:rsidRDefault="00713549" w:rsidP="006027D5">
            <w:pPr>
              <w:rPr>
                <w:rFonts w:ascii="Times New Roman" w:hAnsi="Times New Roman"/>
                <w:b/>
                <w:sz w:val="18"/>
                <w:szCs w:val="18"/>
              </w:rPr>
            </w:pPr>
          </w:p>
        </w:tc>
      </w:tr>
    </w:tbl>
    <w:p w:rsidR="00713549" w:rsidRDefault="00713549" w:rsidP="00713549">
      <w:pPr>
        <w:spacing w:before="240" w:after="120"/>
        <w:ind w:left="567"/>
        <w:rPr>
          <w:rFonts w:ascii="Times New Roman" w:hAnsi="Times New Roman"/>
          <w:b/>
          <w:color w:val="FF0000"/>
          <w:sz w:val="24"/>
          <w:szCs w:val="24"/>
        </w:rPr>
      </w:pPr>
    </w:p>
    <w:tbl>
      <w:tblPr>
        <w:tblStyle w:val="TabloKlavuzu14"/>
        <w:tblpPr w:leftFromText="141" w:rightFromText="141" w:vertAnchor="text" w:tblpY="1"/>
        <w:tblOverlap w:val="never"/>
        <w:tblW w:w="10031" w:type="dxa"/>
        <w:tblLayout w:type="fixed"/>
        <w:tblLook w:val="04A0" w:firstRow="1" w:lastRow="0" w:firstColumn="1" w:lastColumn="0" w:noHBand="0" w:noVBand="1"/>
      </w:tblPr>
      <w:tblGrid>
        <w:gridCol w:w="675"/>
        <w:gridCol w:w="993"/>
        <w:gridCol w:w="425"/>
        <w:gridCol w:w="4819"/>
        <w:gridCol w:w="1701"/>
        <w:gridCol w:w="1418"/>
      </w:tblGrid>
      <w:tr w:rsidR="00713549" w:rsidRPr="001C22CE" w:rsidTr="00713549">
        <w:trPr>
          <w:cantSplit/>
          <w:trHeight w:val="20"/>
        </w:trPr>
        <w:tc>
          <w:tcPr>
            <w:tcW w:w="675" w:type="dxa"/>
            <w:shd w:val="clear" w:color="auto" w:fill="C6D9F1" w:themeFill="text2" w:themeFillTint="33"/>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Tema</w:t>
            </w:r>
          </w:p>
        </w:tc>
        <w:tc>
          <w:tcPr>
            <w:tcW w:w="993" w:type="dxa"/>
            <w:shd w:val="clear" w:color="auto" w:fill="C6D9F1" w:themeFill="text2" w:themeFillTint="33"/>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Stratejik Hedef</w:t>
            </w:r>
          </w:p>
        </w:tc>
        <w:tc>
          <w:tcPr>
            <w:tcW w:w="425" w:type="dxa"/>
            <w:shd w:val="clear" w:color="auto" w:fill="C6D9F1" w:themeFill="text2" w:themeFillTint="33"/>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6"/>
                <w:szCs w:val="20"/>
              </w:rPr>
              <w:t>No</w:t>
            </w:r>
          </w:p>
        </w:tc>
        <w:tc>
          <w:tcPr>
            <w:tcW w:w="4819" w:type="dxa"/>
            <w:shd w:val="clear" w:color="auto" w:fill="C6D9F1" w:themeFill="text2" w:themeFillTint="33"/>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Tedbir/Strateji</w:t>
            </w:r>
          </w:p>
        </w:tc>
        <w:tc>
          <w:tcPr>
            <w:tcW w:w="1701" w:type="dxa"/>
            <w:shd w:val="clear" w:color="auto" w:fill="C6D9F1" w:themeFill="text2" w:themeFillTint="33"/>
            <w:vAlign w:val="center"/>
          </w:tcPr>
          <w:p w:rsidR="00713549" w:rsidRPr="001C22CE" w:rsidRDefault="00713549" w:rsidP="006027D5">
            <w:pPr>
              <w:jc w:val="center"/>
              <w:rPr>
                <w:rFonts w:ascii="Times New Roman" w:hAnsi="Times New Roman"/>
                <w:b/>
                <w:color w:val="000000"/>
                <w:sz w:val="18"/>
                <w:szCs w:val="20"/>
              </w:rPr>
            </w:pPr>
            <w:r>
              <w:rPr>
                <w:rFonts w:ascii="Times New Roman" w:hAnsi="Times New Roman"/>
                <w:b/>
                <w:color w:val="000000"/>
                <w:sz w:val="18"/>
                <w:szCs w:val="20"/>
              </w:rPr>
              <w:t>Sorumlu</w:t>
            </w:r>
            <w:r w:rsidRPr="001C22CE">
              <w:rPr>
                <w:rFonts w:ascii="Times New Roman" w:hAnsi="Times New Roman"/>
                <w:b/>
                <w:color w:val="000000"/>
                <w:sz w:val="18"/>
                <w:szCs w:val="20"/>
              </w:rPr>
              <w:t xml:space="preserve"> Birim</w:t>
            </w:r>
          </w:p>
        </w:tc>
        <w:tc>
          <w:tcPr>
            <w:tcW w:w="1418" w:type="dxa"/>
            <w:shd w:val="clear" w:color="auto" w:fill="C6D9F1" w:themeFill="text2" w:themeFillTint="33"/>
            <w:vAlign w:val="center"/>
          </w:tcPr>
          <w:p w:rsidR="00713549" w:rsidRPr="001C22CE" w:rsidRDefault="00713549" w:rsidP="006027D5">
            <w:pPr>
              <w:jc w:val="center"/>
              <w:rPr>
                <w:rFonts w:ascii="Times New Roman" w:hAnsi="Times New Roman"/>
                <w:b/>
                <w:color w:val="000000"/>
                <w:sz w:val="18"/>
                <w:szCs w:val="20"/>
              </w:rPr>
            </w:pPr>
            <w:r w:rsidRPr="001C22CE">
              <w:rPr>
                <w:rFonts w:ascii="Times New Roman" w:hAnsi="Times New Roman"/>
                <w:b/>
                <w:color w:val="000000"/>
                <w:sz w:val="18"/>
                <w:szCs w:val="20"/>
              </w:rPr>
              <w:t>İlişkili Alt Birim/Birimler</w:t>
            </w:r>
          </w:p>
        </w:tc>
      </w:tr>
      <w:tr w:rsidR="00713549" w:rsidRPr="00054B6F" w:rsidTr="00713549">
        <w:trPr>
          <w:cantSplit/>
          <w:trHeight w:val="20"/>
        </w:trPr>
        <w:tc>
          <w:tcPr>
            <w:tcW w:w="675" w:type="dxa"/>
            <w:vMerge w:val="restart"/>
            <w:shd w:val="clear" w:color="auto" w:fill="FFFFFF" w:themeFill="background1"/>
            <w:textDirection w:val="btLr"/>
            <w:vAlign w:val="center"/>
          </w:tcPr>
          <w:p w:rsidR="00713549" w:rsidRPr="00E97A4D" w:rsidRDefault="00713549" w:rsidP="006027D5">
            <w:pPr>
              <w:ind w:left="113" w:right="113"/>
              <w:jc w:val="center"/>
              <w:rPr>
                <w:rFonts w:ascii="Times New Roman" w:hAnsi="Times New Roman"/>
                <w:bCs/>
                <w:sz w:val="18"/>
                <w:szCs w:val="18"/>
              </w:rPr>
            </w:pPr>
            <w:r w:rsidRPr="00E97A4D">
              <w:rPr>
                <w:rFonts w:ascii="Times New Roman" w:hAnsi="Times New Roman"/>
                <w:b/>
                <w:bCs/>
                <w:sz w:val="18"/>
                <w:szCs w:val="18"/>
              </w:rPr>
              <w:t>KURUMSALKAPASİTE</w:t>
            </w:r>
          </w:p>
        </w:tc>
        <w:tc>
          <w:tcPr>
            <w:tcW w:w="993" w:type="dxa"/>
            <w:vMerge w:val="restart"/>
            <w:shd w:val="clear" w:color="auto" w:fill="D9D9D9" w:themeFill="background1" w:themeFillShade="D9"/>
            <w:textDirection w:val="btLr"/>
            <w:vAlign w:val="center"/>
          </w:tcPr>
          <w:p w:rsidR="00713549" w:rsidRPr="00E36184" w:rsidRDefault="00713549" w:rsidP="006027D5">
            <w:pPr>
              <w:ind w:left="709"/>
              <w:jc w:val="center"/>
              <w:rPr>
                <w:rFonts w:ascii="Times New Roman" w:hAnsi="Times New Roman"/>
                <w:b/>
                <w:bCs/>
                <w:sz w:val="16"/>
                <w:szCs w:val="16"/>
              </w:rPr>
            </w:pPr>
            <w:r>
              <w:rPr>
                <w:rFonts w:ascii="Times New Roman" w:hAnsi="Times New Roman"/>
                <w:b/>
                <w:bCs/>
                <w:sz w:val="16"/>
                <w:szCs w:val="16"/>
              </w:rPr>
              <w:t>Stratejik Hedef 3. 2.</w:t>
            </w:r>
          </w:p>
          <w:p w:rsidR="00713549" w:rsidRPr="00502118" w:rsidRDefault="00713549" w:rsidP="006027D5">
            <w:pPr>
              <w:ind w:left="709"/>
              <w:jc w:val="center"/>
              <w:rPr>
                <w:rFonts w:ascii="Times New Roman" w:hAnsi="Times New Roman"/>
                <w:b/>
                <w:sz w:val="16"/>
                <w:szCs w:val="16"/>
              </w:rPr>
            </w:pPr>
            <w:r w:rsidRPr="00502118">
              <w:rPr>
                <w:rFonts w:ascii="Times New Roman" w:hAnsi="Times New Roman"/>
                <w:sz w:val="16"/>
                <w:szCs w:val="16"/>
              </w:rPr>
              <w:t>Plan dönemi sonuna kadar mali imkânlar ölçüsünde, finansal kaynakların etkin dağıtımını yaparak tüm eğitim kurumlarının alt yapı ve donatım ihtiyacını karşılamak.</w:t>
            </w:r>
          </w:p>
        </w:tc>
        <w:tc>
          <w:tcPr>
            <w:tcW w:w="425" w:type="dxa"/>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83</w:t>
            </w:r>
          </w:p>
        </w:tc>
        <w:tc>
          <w:tcPr>
            <w:tcW w:w="4819" w:type="dxa"/>
            <w:shd w:val="clear" w:color="auto" w:fill="D9D9D9" w:themeFill="background1" w:themeFillShade="D9"/>
            <w:vAlign w:val="center"/>
          </w:tcPr>
          <w:p w:rsidR="00713549" w:rsidRPr="002F0090" w:rsidRDefault="00713549" w:rsidP="006027D5">
            <w:pPr>
              <w:tabs>
                <w:tab w:val="left" w:pos="199"/>
              </w:tabs>
              <w:rPr>
                <w:rFonts w:ascii="Times New Roman" w:hAnsi="Times New Roman"/>
                <w:sz w:val="18"/>
                <w:szCs w:val="18"/>
              </w:rPr>
            </w:pPr>
            <w:r w:rsidRPr="002F0090">
              <w:rPr>
                <w:rFonts w:ascii="Times New Roman" w:hAnsi="Times New Roman"/>
                <w:sz w:val="18"/>
                <w:szCs w:val="18"/>
              </w:rPr>
              <w:t>Bakım onarım ihtiyacı olan okulların, bu ihtiyaçları yerel yönetimlerle işbirliğine gidilerek karşılanacaktır.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İnşaat Emlak Hizmetleri Bölümü</w:t>
            </w:r>
          </w:p>
        </w:tc>
        <w:tc>
          <w:tcPr>
            <w:tcW w:w="1418" w:type="dxa"/>
            <w:shd w:val="clear" w:color="auto" w:fill="D9D9D9" w:themeFill="background1" w:themeFillShade="D9"/>
            <w:vAlign w:val="center"/>
          </w:tcPr>
          <w:p w:rsidR="00713549" w:rsidRPr="00EF0677" w:rsidRDefault="00713549" w:rsidP="006027D5">
            <w:pPr>
              <w:rPr>
                <w:rFonts w:ascii="Times New Roman" w:hAnsi="Times New Roman"/>
                <w:sz w:val="18"/>
                <w:szCs w:val="18"/>
              </w:rPr>
            </w:pPr>
          </w:p>
        </w:tc>
      </w:tr>
      <w:tr w:rsidR="00713549" w:rsidRPr="00054B6F" w:rsidTr="00713549">
        <w:trPr>
          <w:cantSplit/>
          <w:trHeight w:val="20"/>
        </w:trPr>
        <w:tc>
          <w:tcPr>
            <w:tcW w:w="675" w:type="dxa"/>
            <w:vMerge/>
            <w:shd w:val="clear" w:color="auto" w:fill="FFFFFF" w:themeFill="background1"/>
            <w:vAlign w:val="center"/>
          </w:tcPr>
          <w:p w:rsidR="00713549" w:rsidRPr="00B75E7A" w:rsidRDefault="00713549" w:rsidP="006027D5">
            <w:pPr>
              <w:rPr>
                <w:rFonts w:ascii="Times New Roman" w:hAnsi="Times New Roman"/>
                <w:bCs/>
                <w:color w:val="000000"/>
                <w:sz w:val="18"/>
                <w:szCs w:val="18"/>
              </w:rPr>
            </w:pPr>
          </w:p>
        </w:tc>
        <w:tc>
          <w:tcPr>
            <w:tcW w:w="993" w:type="dxa"/>
            <w:vMerge/>
            <w:shd w:val="clear" w:color="auto" w:fill="D9D9D9" w:themeFill="background1" w:themeFillShade="D9"/>
            <w:vAlign w:val="center"/>
          </w:tcPr>
          <w:p w:rsidR="00713549" w:rsidRPr="00B75E7A" w:rsidRDefault="00713549" w:rsidP="006027D5">
            <w:pPr>
              <w:rPr>
                <w:rFonts w:ascii="Times New Roman" w:hAnsi="Times New Roman"/>
                <w:bCs/>
                <w:color w:val="000000"/>
                <w:sz w:val="18"/>
                <w:szCs w:val="18"/>
              </w:rPr>
            </w:pPr>
          </w:p>
        </w:tc>
        <w:tc>
          <w:tcPr>
            <w:tcW w:w="425" w:type="dxa"/>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84</w:t>
            </w:r>
          </w:p>
        </w:tc>
        <w:tc>
          <w:tcPr>
            <w:tcW w:w="4819" w:type="dxa"/>
            <w:shd w:val="clear" w:color="auto" w:fill="D9D9D9" w:themeFill="background1" w:themeFillShade="D9"/>
            <w:vAlign w:val="center"/>
          </w:tcPr>
          <w:p w:rsidR="00713549" w:rsidRPr="002F0090" w:rsidRDefault="00713549" w:rsidP="006027D5">
            <w:pPr>
              <w:tabs>
                <w:tab w:val="left" w:pos="199"/>
              </w:tabs>
              <w:rPr>
                <w:rFonts w:ascii="Times New Roman" w:hAnsi="Times New Roman"/>
                <w:sz w:val="18"/>
                <w:szCs w:val="18"/>
              </w:rPr>
            </w:pPr>
            <w:r w:rsidRPr="002F0090">
              <w:rPr>
                <w:rFonts w:ascii="Times New Roman" w:hAnsi="Times New Roman"/>
                <w:sz w:val="18"/>
                <w:szCs w:val="18"/>
              </w:rPr>
              <w:t>Engelli öğrencilerin eğitim öğretim görecekleri ortamlardaki altyapı eksikliklerini giderecek ve destek eğitim odalarını yaygınlaştırılacak çalışmalar yapılacaktır.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İnşaat Emlak Hizmetleri Bölümü</w:t>
            </w:r>
          </w:p>
        </w:tc>
        <w:tc>
          <w:tcPr>
            <w:tcW w:w="1418" w:type="dxa"/>
            <w:shd w:val="clear" w:color="auto" w:fill="D9D9D9" w:themeFill="background1" w:themeFillShade="D9"/>
            <w:vAlign w:val="center"/>
          </w:tcPr>
          <w:p w:rsidR="00713549" w:rsidRPr="00EF0677" w:rsidRDefault="00713549" w:rsidP="00713549">
            <w:pPr>
              <w:numPr>
                <w:ilvl w:val="0"/>
                <w:numId w:val="2"/>
              </w:numPr>
              <w:spacing w:after="0" w:line="240" w:lineRule="auto"/>
              <w:ind w:left="163" w:hanging="142"/>
              <w:rPr>
                <w:rFonts w:ascii="Times New Roman" w:hAnsi="Times New Roman"/>
                <w:sz w:val="18"/>
                <w:szCs w:val="18"/>
              </w:rPr>
            </w:pPr>
            <w:r w:rsidRPr="00EF0677">
              <w:rPr>
                <w:rFonts w:ascii="Times New Roman" w:hAnsi="Times New Roman"/>
                <w:sz w:val="18"/>
                <w:szCs w:val="18"/>
              </w:rPr>
              <w:t>ÖERH</w:t>
            </w:r>
          </w:p>
        </w:tc>
      </w:tr>
      <w:tr w:rsidR="00713549" w:rsidRPr="00054B6F" w:rsidTr="00713549">
        <w:trPr>
          <w:cantSplit/>
          <w:trHeight w:val="20"/>
        </w:trPr>
        <w:tc>
          <w:tcPr>
            <w:tcW w:w="675" w:type="dxa"/>
            <w:vMerge/>
            <w:shd w:val="clear" w:color="auto" w:fill="FFFFFF" w:themeFill="background1"/>
            <w:vAlign w:val="center"/>
          </w:tcPr>
          <w:p w:rsidR="00713549" w:rsidRPr="00B75E7A" w:rsidRDefault="00713549" w:rsidP="006027D5">
            <w:pPr>
              <w:rPr>
                <w:rFonts w:ascii="Times New Roman" w:hAnsi="Times New Roman"/>
                <w:bCs/>
                <w:color w:val="000000"/>
                <w:sz w:val="18"/>
                <w:szCs w:val="18"/>
              </w:rPr>
            </w:pPr>
          </w:p>
        </w:tc>
        <w:tc>
          <w:tcPr>
            <w:tcW w:w="993" w:type="dxa"/>
            <w:vMerge/>
            <w:shd w:val="clear" w:color="auto" w:fill="D9D9D9" w:themeFill="background1" w:themeFillShade="D9"/>
            <w:vAlign w:val="center"/>
          </w:tcPr>
          <w:p w:rsidR="00713549" w:rsidRPr="00B75E7A" w:rsidRDefault="00713549" w:rsidP="006027D5">
            <w:pPr>
              <w:rPr>
                <w:rFonts w:ascii="Times New Roman" w:hAnsi="Times New Roman"/>
                <w:bCs/>
                <w:color w:val="000000"/>
                <w:sz w:val="18"/>
                <w:szCs w:val="18"/>
              </w:rPr>
            </w:pPr>
          </w:p>
        </w:tc>
        <w:tc>
          <w:tcPr>
            <w:tcW w:w="425" w:type="dxa"/>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85</w:t>
            </w:r>
          </w:p>
        </w:tc>
        <w:tc>
          <w:tcPr>
            <w:tcW w:w="4819" w:type="dxa"/>
            <w:shd w:val="clear" w:color="auto" w:fill="D9D9D9" w:themeFill="background1" w:themeFillShade="D9"/>
            <w:vAlign w:val="center"/>
          </w:tcPr>
          <w:p w:rsidR="00713549" w:rsidRPr="002F0090" w:rsidRDefault="00595BBF" w:rsidP="006027D5">
            <w:pPr>
              <w:tabs>
                <w:tab w:val="left" w:pos="199"/>
              </w:tabs>
              <w:rPr>
                <w:rFonts w:ascii="Times New Roman" w:hAnsi="Times New Roman"/>
                <w:sz w:val="18"/>
                <w:szCs w:val="18"/>
              </w:rPr>
            </w:pPr>
            <w:r>
              <w:rPr>
                <w:rFonts w:ascii="Times New Roman" w:hAnsi="Times New Roman"/>
                <w:sz w:val="18"/>
                <w:szCs w:val="18"/>
              </w:rPr>
              <w:t>O</w:t>
            </w:r>
            <w:r w:rsidR="00713549" w:rsidRPr="002F0090">
              <w:rPr>
                <w:rFonts w:ascii="Times New Roman" w:hAnsi="Times New Roman"/>
                <w:sz w:val="18"/>
                <w:szCs w:val="18"/>
              </w:rPr>
              <w:t xml:space="preserve">kul ve kurumların e-yatırım </w:t>
            </w:r>
            <w:proofErr w:type="gramStart"/>
            <w:r w:rsidR="00713549" w:rsidRPr="002F0090">
              <w:rPr>
                <w:rFonts w:ascii="Times New Roman" w:hAnsi="Times New Roman"/>
                <w:sz w:val="18"/>
                <w:szCs w:val="18"/>
              </w:rPr>
              <w:t>modülünü</w:t>
            </w:r>
            <w:proofErr w:type="gramEnd"/>
            <w:r w:rsidR="00713549" w:rsidRPr="002F0090">
              <w:rPr>
                <w:rFonts w:ascii="Times New Roman" w:hAnsi="Times New Roman"/>
                <w:sz w:val="18"/>
                <w:szCs w:val="18"/>
              </w:rPr>
              <w:t xml:space="preserve"> daha etkin kullanımı sağlanarak, teknik personel desteğinde onarım taleplerinde gerçekçi veri girişlerinin yapılması sağlanacaktır.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İnşaat Emlak Hizmetleri Bölümü</w:t>
            </w:r>
          </w:p>
        </w:tc>
        <w:tc>
          <w:tcPr>
            <w:tcW w:w="1418" w:type="dxa"/>
            <w:shd w:val="clear" w:color="auto" w:fill="D9D9D9" w:themeFill="background1" w:themeFillShade="D9"/>
            <w:vAlign w:val="center"/>
          </w:tcPr>
          <w:p w:rsidR="00713549" w:rsidRPr="00EF0677" w:rsidRDefault="00713549" w:rsidP="00713549">
            <w:pPr>
              <w:numPr>
                <w:ilvl w:val="0"/>
                <w:numId w:val="2"/>
              </w:numPr>
              <w:spacing w:after="0" w:line="240" w:lineRule="auto"/>
              <w:ind w:left="163" w:hanging="142"/>
              <w:rPr>
                <w:rFonts w:ascii="Times New Roman" w:hAnsi="Times New Roman"/>
                <w:sz w:val="18"/>
                <w:szCs w:val="18"/>
              </w:rPr>
            </w:pPr>
            <w:r w:rsidRPr="00EF0677">
              <w:rPr>
                <w:rFonts w:ascii="Times New Roman" w:hAnsi="Times New Roman"/>
                <w:sz w:val="18"/>
                <w:szCs w:val="18"/>
              </w:rPr>
              <w:t>İlçe MEM</w:t>
            </w:r>
          </w:p>
          <w:p w:rsidR="00713549" w:rsidRPr="00EF0677" w:rsidRDefault="00713549" w:rsidP="00713549">
            <w:pPr>
              <w:numPr>
                <w:ilvl w:val="0"/>
                <w:numId w:val="2"/>
              </w:numPr>
              <w:spacing w:after="0" w:line="240" w:lineRule="auto"/>
              <w:ind w:left="163" w:hanging="142"/>
              <w:rPr>
                <w:rFonts w:ascii="Times New Roman" w:hAnsi="Times New Roman"/>
                <w:sz w:val="18"/>
                <w:szCs w:val="18"/>
              </w:rPr>
            </w:pPr>
            <w:r w:rsidRPr="00EF0677">
              <w:rPr>
                <w:rFonts w:ascii="Times New Roman" w:hAnsi="Times New Roman"/>
                <w:sz w:val="18"/>
                <w:szCs w:val="18"/>
              </w:rPr>
              <w:t>BİET 2</w:t>
            </w:r>
          </w:p>
        </w:tc>
      </w:tr>
      <w:tr w:rsidR="00713549" w:rsidRPr="00054B6F" w:rsidTr="00713549">
        <w:trPr>
          <w:cantSplit/>
          <w:trHeight w:val="20"/>
        </w:trPr>
        <w:tc>
          <w:tcPr>
            <w:tcW w:w="675" w:type="dxa"/>
            <w:vMerge/>
            <w:shd w:val="clear" w:color="auto" w:fill="FFFFFF" w:themeFill="background1"/>
            <w:vAlign w:val="center"/>
          </w:tcPr>
          <w:p w:rsidR="00713549" w:rsidRPr="00B75E7A" w:rsidRDefault="00713549" w:rsidP="006027D5">
            <w:pPr>
              <w:rPr>
                <w:rFonts w:ascii="Times New Roman" w:hAnsi="Times New Roman"/>
                <w:bCs/>
                <w:color w:val="000000"/>
                <w:sz w:val="18"/>
                <w:szCs w:val="18"/>
              </w:rPr>
            </w:pPr>
          </w:p>
        </w:tc>
        <w:tc>
          <w:tcPr>
            <w:tcW w:w="993" w:type="dxa"/>
            <w:vMerge/>
            <w:shd w:val="clear" w:color="auto" w:fill="D9D9D9" w:themeFill="background1" w:themeFillShade="D9"/>
            <w:vAlign w:val="center"/>
          </w:tcPr>
          <w:p w:rsidR="00713549" w:rsidRPr="00B75E7A" w:rsidRDefault="00713549" w:rsidP="006027D5">
            <w:pPr>
              <w:rPr>
                <w:rFonts w:ascii="Times New Roman" w:hAnsi="Times New Roman"/>
                <w:bCs/>
                <w:color w:val="000000"/>
                <w:sz w:val="18"/>
                <w:szCs w:val="18"/>
              </w:rPr>
            </w:pPr>
          </w:p>
        </w:tc>
        <w:tc>
          <w:tcPr>
            <w:tcW w:w="425" w:type="dxa"/>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86</w:t>
            </w:r>
          </w:p>
        </w:tc>
        <w:tc>
          <w:tcPr>
            <w:tcW w:w="4819" w:type="dxa"/>
            <w:shd w:val="clear" w:color="auto" w:fill="D9D9D9" w:themeFill="background1" w:themeFillShade="D9"/>
            <w:vAlign w:val="center"/>
          </w:tcPr>
          <w:p w:rsidR="00713549" w:rsidRPr="002F0090" w:rsidRDefault="00713549" w:rsidP="00595BBF">
            <w:pPr>
              <w:tabs>
                <w:tab w:val="left" w:pos="0"/>
                <w:tab w:val="left" w:pos="199"/>
              </w:tabs>
              <w:rPr>
                <w:rFonts w:ascii="Times New Roman" w:hAnsi="Times New Roman"/>
                <w:sz w:val="18"/>
                <w:szCs w:val="18"/>
              </w:rPr>
            </w:pPr>
            <w:r w:rsidRPr="002F0090">
              <w:rPr>
                <w:rFonts w:ascii="Times New Roman" w:hAnsi="Times New Roman"/>
                <w:sz w:val="18"/>
                <w:szCs w:val="18"/>
              </w:rPr>
              <w:t xml:space="preserve">İl MEM bütçesine ayrılan kamu ödeneklerinin kullanımında </w:t>
            </w:r>
            <w:r w:rsidR="00595BBF">
              <w:rPr>
                <w:rFonts w:ascii="Times New Roman" w:hAnsi="Times New Roman"/>
                <w:sz w:val="18"/>
                <w:szCs w:val="18"/>
              </w:rPr>
              <w:t xml:space="preserve">ilçemiz okullarının </w:t>
            </w:r>
            <w:r w:rsidRPr="002F0090">
              <w:rPr>
                <w:rFonts w:ascii="Times New Roman" w:hAnsi="Times New Roman"/>
                <w:sz w:val="18"/>
                <w:szCs w:val="18"/>
              </w:rPr>
              <w:t xml:space="preserve">alt yapı eksikliklerini gidermeye </w:t>
            </w:r>
            <w:r w:rsidR="00595BBF">
              <w:rPr>
                <w:rFonts w:ascii="Times New Roman" w:hAnsi="Times New Roman"/>
                <w:sz w:val="18"/>
                <w:szCs w:val="18"/>
              </w:rPr>
              <w:t>gayret</w:t>
            </w:r>
            <w:r w:rsidRPr="002F0090">
              <w:rPr>
                <w:rFonts w:ascii="Times New Roman" w:hAnsi="Times New Roman"/>
                <w:sz w:val="18"/>
                <w:szCs w:val="18"/>
              </w:rPr>
              <w:t xml:space="preserve"> </w:t>
            </w:r>
            <w:r w:rsidR="00595BBF">
              <w:rPr>
                <w:rFonts w:ascii="Times New Roman" w:hAnsi="Times New Roman"/>
                <w:sz w:val="18"/>
                <w:szCs w:val="18"/>
              </w:rPr>
              <w:t>gösterilecektir.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İnşaat Emlak Hizmetleri Bölümü</w:t>
            </w:r>
          </w:p>
        </w:tc>
        <w:tc>
          <w:tcPr>
            <w:tcW w:w="1418" w:type="dxa"/>
            <w:shd w:val="clear" w:color="auto" w:fill="D9D9D9" w:themeFill="background1" w:themeFillShade="D9"/>
            <w:vAlign w:val="center"/>
          </w:tcPr>
          <w:p w:rsidR="00713549" w:rsidRPr="00EF0677" w:rsidRDefault="00713549" w:rsidP="006027D5">
            <w:pPr>
              <w:rPr>
                <w:rFonts w:ascii="Times New Roman" w:hAnsi="Times New Roman"/>
                <w:sz w:val="18"/>
                <w:szCs w:val="18"/>
              </w:rPr>
            </w:pPr>
          </w:p>
        </w:tc>
      </w:tr>
      <w:tr w:rsidR="00713549" w:rsidRPr="00054B6F" w:rsidTr="00713549">
        <w:trPr>
          <w:cantSplit/>
          <w:trHeight w:val="20"/>
        </w:trPr>
        <w:tc>
          <w:tcPr>
            <w:tcW w:w="675" w:type="dxa"/>
            <w:vMerge/>
            <w:shd w:val="clear" w:color="auto" w:fill="FFFFFF" w:themeFill="background1"/>
            <w:vAlign w:val="center"/>
          </w:tcPr>
          <w:p w:rsidR="00713549" w:rsidRPr="00B75E7A" w:rsidRDefault="00713549" w:rsidP="006027D5">
            <w:pPr>
              <w:rPr>
                <w:rFonts w:ascii="Times New Roman" w:hAnsi="Times New Roman"/>
                <w:bCs/>
                <w:color w:val="000000"/>
                <w:sz w:val="18"/>
                <w:szCs w:val="18"/>
              </w:rPr>
            </w:pPr>
          </w:p>
        </w:tc>
        <w:tc>
          <w:tcPr>
            <w:tcW w:w="993" w:type="dxa"/>
            <w:vMerge/>
            <w:shd w:val="clear" w:color="auto" w:fill="D9D9D9" w:themeFill="background1" w:themeFillShade="D9"/>
            <w:vAlign w:val="center"/>
          </w:tcPr>
          <w:p w:rsidR="00713549" w:rsidRPr="00B75E7A" w:rsidRDefault="00713549" w:rsidP="006027D5">
            <w:pPr>
              <w:rPr>
                <w:rFonts w:ascii="Times New Roman" w:hAnsi="Times New Roman"/>
                <w:bCs/>
                <w:color w:val="000000"/>
                <w:sz w:val="18"/>
                <w:szCs w:val="18"/>
              </w:rPr>
            </w:pPr>
          </w:p>
        </w:tc>
        <w:tc>
          <w:tcPr>
            <w:tcW w:w="425" w:type="dxa"/>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87</w:t>
            </w:r>
          </w:p>
        </w:tc>
        <w:tc>
          <w:tcPr>
            <w:tcW w:w="4819" w:type="dxa"/>
            <w:shd w:val="clear" w:color="auto" w:fill="D9D9D9" w:themeFill="background1" w:themeFillShade="D9"/>
            <w:vAlign w:val="center"/>
          </w:tcPr>
          <w:p w:rsidR="00713549" w:rsidRPr="002F0090" w:rsidRDefault="00713549" w:rsidP="006027D5">
            <w:pPr>
              <w:tabs>
                <w:tab w:val="left" w:pos="199"/>
              </w:tabs>
              <w:rPr>
                <w:rFonts w:ascii="Times New Roman" w:hAnsi="Times New Roman"/>
                <w:sz w:val="18"/>
                <w:szCs w:val="18"/>
              </w:rPr>
            </w:pPr>
            <w:r w:rsidRPr="002F0090">
              <w:rPr>
                <w:rFonts w:ascii="Times New Roman" w:hAnsi="Times New Roman"/>
                <w:sz w:val="18"/>
                <w:szCs w:val="18"/>
              </w:rPr>
              <w:t>Mülkiyeti gerçek veya özel hukuk tüzel kişiliklere ait imar planında okul alanı olarak ayrılmış arsaların kamulaştırılması yapılacaktır.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İnşaat Emlak Hizmetleri Bölümü</w:t>
            </w:r>
          </w:p>
        </w:tc>
        <w:tc>
          <w:tcPr>
            <w:tcW w:w="1418" w:type="dxa"/>
            <w:shd w:val="clear" w:color="auto" w:fill="D9D9D9" w:themeFill="background1" w:themeFillShade="D9"/>
            <w:vAlign w:val="center"/>
          </w:tcPr>
          <w:p w:rsidR="00713549" w:rsidRPr="00EF0677" w:rsidRDefault="00713549" w:rsidP="006027D5">
            <w:pPr>
              <w:rPr>
                <w:rFonts w:ascii="Times New Roman" w:hAnsi="Times New Roman"/>
                <w:sz w:val="18"/>
                <w:szCs w:val="18"/>
              </w:rPr>
            </w:pPr>
          </w:p>
        </w:tc>
      </w:tr>
      <w:tr w:rsidR="00713549" w:rsidRPr="00054B6F" w:rsidTr="00713549">
        <w:trPr>
          <w:cantSplit/>
          <w:trHeight w:val="20"/>
        </w:trPr>
        <w:tc>
          <w:tcPr>
            <w:tcW w:w="675" w:type="dxa"/>
            <w:vMerge/>
            <w:shd w:val="clear" w:color="auto" w:fill="FFFFFF" w:themeFill="background1"/>
            <w:vAlign w:val="center"/>
          </w:tcPr>
          <w:p w:rsidR="00713549" w:rsidRDefault="00713549" w:rsidP="006027D5">
            <w:pPr>
              <w:rPr>
                <w:rFonts w:ascii="Times New Roman" w:hAnsi="Times New Roman"/>
                <w:color w:val="000000"/>
                <w:sz w:val="18"/>
                <w:szCs w:val="18"/>
              </w:rPr>
            </w:pPr>
          </w:p>
        </w:tc>
        <w:tc>
          <w:tcPr>
            <w:tcW w:w="993"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425"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88</w:t>
            </w:r>
          </w:p>
        </w:tc>
        <w:tc>
          <w:tcPr>
            <w:tcW w:w="4819" w:type="dxa"/>
            <w:shd w:val="clear" w:color="auto" w:fill="D9D9D9" w:themeFill="background1" w:themeFillShade="D9"/>
            <w:vAlign w:val="center"/>
          </w:tcPr>
          <w:p w:rsidR="00713549" w:rsidRPr="002F0090" w:rsidRDefault="00713549" w:rsidP="006027D5">
            <w:pPr>
              <w:tabs>
                <w:tab w:val="left" w:pos="199"/>
              </w:tabs>
              <w:rPr>
                <w:rFonts w:ascii="Times New Roman" w:hAnsi="Times New Roman"/>
                <w:sz w:val="18"/>
                <w:szCs w:val="18"/>
              </w:rPr>
            </w:pPr>
            <w:r w:rsidRPr="002F0090">
              <w:rPr>
                <w:rFonts w:ascii="Times New Roman" w:hAnsi="Times New Roman"/>
                <w:sz w:val="18"/>
                <w:szCs w:val="18"/>
              </w:rPr>
              <w:t xml:space="preserve">Okul ve kurumlarımızın ders ve </w:t>
            </w:r>
            <w:proofErr w:type="spellStart"/>
            <w:r w:rsidRPr="002F0090">
              <w:rPr>
                <w:rFonts w:ascii="Times New Roman" w:hAnsi="Times New Roman"/>
                <w:sz w:val="18"/>
                <w:szCs w:val="18"/>
              </w:rPr>
              <w:t>laboratuar</w:t>
            </w:r>
            <w:proofErr w:type="spellEnd"/>
            <w:r w:rsidRPr="002F0090">
              <w:rPr>
                <w:rFonts w:ascii="Times New Roman" w:hAnsi="Times New Roman"/>
                <w:sz w:val="18"/>
                <w:szCs w:val="18"/>
              </w:rPr>
              <w:t xml:space="preserve"> araç-gereçleri, makine-teçhizat dâhil her türlü donatım malzemesi ihtiyaçlarını, öğretim programlarına, teknolojik gelişmelere uygun olarak imkânlar ölçüsünde ve zamanında karşılanması sağlanacaktır.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Destek Hizmetleri Bölümü 1</w:t>
            </w:r>
          </w:p>
        </w:tc>
        <w:tc>
          <w:tcPr>
            <w:tcW w:w="1418" w:type="dxa"/>
            <w:shd w:val="clear" w:color="auto" w:fill="D9D9D9" w:themeFill="background1" w:themeFillShade="D9"/>
            <w:vAlign w:val="center"/>
          </w:tcPr>
          <w:p w:rsidR="00713549" w:rsidRPr="00EF0677" w:rsidRDefault="00713549" w:rsidP="006027D5">
            <w:pPr>
              <w:rPr>
                <w:rFonts w:ascii="Times New Roman" w:hAnsi="Times New Roman"/>
                <w:sz w:val="18"/>
                <w:szCs w:val="18"/>
              </w:rPr>
            </w:pPr>
          </w:p>
        </w:tc>
      </w:tr>
      <w:tr w:rsidR="00713549" w:rsidRPr="00054B6F" w:rsidTr="00713549">
        <w:trPr>
          <w:cantSplit/>
          <w:trHeight w:val="20"/>
        </w:trPr>
        <w:tc>
          <w:tcPr>
            <w:tcW w:w="675" w:type="dxa"/>
            <w:vMerge/>
            <w:shd w:val="clear" w:color="auto" w:fill="FFFFFF" w:themeFill="background1"/>
            <w:vAlign w:val="center"/>
          </w:tcPr>
          <w:p w:rsidR="00713549" w:rsidRDefault="00713549" w:rsidP="006027D5">
            <w:pPr>
              <w:rPr>
                <w:rFonts w:ascii="Times New Roman" w:hAnsi="Times New Roman"/>
                <w:color w:val="000000"/>
                <w:sz w:val="18"/>
                <w:szCs w:val="18"/>
              </w:rPr>
            </w:pPr>
          </w:p>
        </w:tc>
        <w:tc>
          <w:tcPr>
            <w:tcW w:w="993"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425"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89</w:t>
            </w:r>
          </w:p>
        </w:tc>
        <w:tc>
          <w:tcPr>
            <w:tcW w:w="4819" w:type="dxa"/>
            <w:shd w:val="clear" w:color="auto" w:fill="D9D9D9" w:themeFill="background1" w:themeFillShade="D9"/>
            <w:vAlign w:val="center"/>
          </w:tcPr>
          <w:p w:rsidR="00713549" w:rsidRPr="002F0090" w:rsidRDefault="00713549" w:rsidP="006027D5">
            <w:pPr>
              <w:tabs>
                <w:tab w:val="left" w:pos="199"/>
              </w:tabs>
              <w:rPr>
                <w:rFonts w:ascii="Times New Roman" w:hAnsi="Times New Roman"/>
                <w:sz w:val="18"/>
                <w:szCs w:val="18"/>
              </w:rPr>
            </w:pPr>
            <w:r w:rsidRPr="002F0090">
              <w:rPr>
                <w:rFonts w:ascii="Times New Roman" w:hAnsi="Times New Roman"/>
                <w:sz w:val="18"/>
                <w:szCs w:val="18"/>
              </w:rPr>
              <w:t>Okulların yapım ve donatımına yönelik hayırsever vatandaşları teşvik edecek çalışmalar yapılacaktır.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İnşaat Emlak Hizmetleri Bölümü</w:t>
            </w:r>
          </w:p>
        </w:tc>
        <w:tc>
          <w:tcPr>
            <w:tcW w:w="1418" w:type="dxa"/>
            <w:shd w:val="clear" w:color="auto" w:fill="D9D9D9" w:themeFill="background1" w:themeFillShade="D9"/>
            <w:vAlign w:val="center"/>
          </w:tcPr>
          <w:p w:rsidR="00713549" w:rsidRPr="00EF0677" w:rsidRDefault="00713549" w:rsidP="00713549">
            <w:pPr>
              <w:numPr>
                <w:ilvl w:val="0"/>
                <w:numId w:val="18"/>
              </w:numPr>
              <w:spacing w:after="0" w:line="240" w:lineRule="auto"/>
              <w:ind w:left="163" w:hanging="142"/>
              <w:rPr>
                <w:rFonts w:ascii="Times New Roman" w:hAnsi="Times New Roman"/>
                <w:sz w:val="18"/>
                <w:szCs w:val="18"/>
              </w:rPr>
            </w:pPr>
            <w:r w:rsidRPr="00EF0677">
              <w:rPr>
                <w:rFonts w:ascii="Times New Roman" w:hAnsi="Times New Roman"/>
                <w:sz w:val="18"/>
                <w:szCs w:val="18"/>
              </w:rPr>
              <w:t>ÖB 2</w:t>
            </w:r>
          </w:p>
        </w:tc>
      </w:tr>
      <w:tr w:rsidR="00713549" w:rsidRPr="00054B6F" w:rsidTr="00713549">
        <w:trPr>
          <w:cantSplit/>
          <w:trHeight w:val="20"/>
        </w:trPr>
        <w:tc>
          <w:tcPr>
            <w:tcW w:w="675" w:type="dxa"/>
            <w:vMerge/>
            <w:shd w:val="clear" w:color="auto" w:fill="FFFFFF" w:themeFill="background1"/>
            <w:vAlign w:val="center"/>
          </w:tcPr>
          <w:p w:rsidR="00713549" w:rsidRDefault="00713549" w:rsidP="006027D5">
            <w:pPr>
              <w:rPr>
                <w:rFonts w:ascii="Times New Roman" w:hAnsi="Times New Roman"/>
                <w:color w:val="000000"/>
                <w:sz w:val="18"/>
                <w:szCs w:val="18"/>
              </w:rPr>
            </w:pPr>
          </w:p>
        </w:tc>
        <w:tc>
          <w:tcPr>
            <w:tcW w:w="993"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425"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90</w:t>
            </w:r>
          </w:p>
        </w:tc>
        <w:tc>
          <w:tcPr>
            <w:tcW w:w="4819" w:type="dxa"/>
            <w:shd w:val="clear" w:color="auto" w:fill="D9D9D9" w:themeFill="background1" w:themeFillShade="D9"/>
            <w:vAlign w:val="center"/>
          </w:tcPr>
          <w:p w:rsidR="00713549" w:rsidRPr="002F0090" w:rsidRDefault="00713549" w:rsidP="006027D5">
            <w:pPr>
              <w:tabs>
                <w:tab w:val="left" w:pos="199"/>
              </w:tabs>
              <w:rPr>
                <w:rFonts w:ascii="Times New Roman" w:hAnsi="Times New Roman"/>
                <w:sz w:val="18"/>
                <w:szCs w:val="18"/>
              </w:rPr>
            </w:pPr>
            <w:r w:rsidRPr="002F0090">
              <w:rPr>
                <w:rFonts w:ascii="Times New Roman" w:hAnsi="Times New Roman"/>
                <w:sz w:val="18"/>
                <w:szCs w:val="18"/>
              </w:rPr>
              <w:t xml:space="preserve">Okullaşma ve sınıf mevcutları ile ilgili hedefler doğrultusunda oluşacak fiziki mekân ihtiyacının karşılanması sağlanacaktır. </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İnşaat Emlak Hizmetleri Bölümü</w:t>
            </w:r>
          </w:p>
        </w:tc>
        <w:tc>
          <w:tcPr>
            <w:tcW w:w="1418" w:type="dxa"/>
            <w:shd w:val="clear" w:color="auto" w:fill="D9D9D9" w:themeFill="background1" w:themeFillShade="D9"/>
            <w:vAlign w:val="center"/>
          </w:tcPr>
          <w:p w:rsidR="00713549" w:rsidRPr="00EF0677" w:rsidRDefault="00713549" w:rsidP="006027D5">
            <w:pPr>
              <w:rPr>
                <w:rFonts w:ascii="Times New Roman" w:hAnsi="Times New Roman"/>
                <w:sz w:val="18"/>
                <w:szCs w:val="18"/>
              </w:rPr>
            </w:pPr>
          </w:p>
        </w:tc>
      </w:tr>
      <w:tr w:rsidR="00713549" w:rsidRPr="00054B6F" w:rsidTr="00713549">
        <w:trPr>
          <w:cantSplit/>
          <w:trHeight w:val="20"/>
        </w:trPr>
        <w:tc>
          <w:tcPr>
            <w:tcW w:w="675" w:type="dxa"/>
            <w:vMerge/>
            <w:shd w:val="clear" w:color="auto" w:fill="FFFFFF" w:themeFill="background1"/>
            <w:vAlign w:val="center"/>
          </w:tcPr>
          <w:p w:rsidR="00713549" w:rsidRDefault="00713549" w:rsidP="006027D5">
            <w:pPr>
              <w:rPr>
                <w:rFonts w:ascii="Times New Roman" w:hAnsi="Times New Roman"/>
                <w:color w:val="000000"/>
                <w:sz w:val="18"/>
                <w:szCs w:val="18"/>
              </w:rPr>
            </w:pPr>
          </w:p>
        </w:tc>
        <w:tc>
          <w:tcPr>
            <w:tcW w:w="993"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425"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91</w:t>
            </w:r>
          </w:p>
        </w:tc>
        <w:tc>
          <w:tcPr>
            <w:tcW w:w="4819" w:type="dxa"/>
            <w:shd w:val="clear" w:color="auto" w:fill="D9D9D9" w:themeFill="background1" w:themeFillShade="D9"/>
            <w:vAlign w:val="center"/>
          </w:tcPr>
          <w:p w:rsidR="00713549" w:rsidRPr="002F0090" w:rsidRDefault="00713549" w:rsidP="006027D5">
            <w:pPr>
              <w:tabs>
                <w:tab w:val="left" w:pos="58"/>
                <w:tab w:val="left" w:pos="199"/>
              </w:tabs>
              <w:rPr>
                <w:rFonts w:ascii="Times New Roman" w:hAnsi="Times New Roman"/>
                <w:sz w:val="18"/>
                <w:szCs w:val="18"/>
              </w:rPr>
            </w:pPr>
            <w:r w:rsidRPr="002F0090">
              <w:rPr>
                <w:rFonts w:ascii="Times New Roman" w:hAnsi="Times New Roman"/>
                <w:sz w:val="18"/>
                <w:szCs w:val="18"/>
              </w:rPr>
              <w:t xml:space="preserve">Mevcut ve yeni açılacak okul ve pansiyonlar eğitim ortamları </w:t>
            </w:r>
            <w:proofErr w:type="gramStart"/>
            <w:r w:rsidRPr="002F0090">
              <w:rPr>
                <w:rFonts w:ascii="Times New Roman" w:hAnsi="Times New Roman"/>
                <w:sz w:val="18"/>
                <w:szCs w:val="18"/>
              </w:rPr>
              <w:t>hijyen</w:t>
            </w:r>
            <w:proofErr w:type="gramEnd"/>
            <w:r w:rsidRPr="002F0090">
              <w:rPr>
                <w:rFonts w:ascii="Times New Roman" w:hAnsi="Times New Roman"/>
                <w:sz w:val="18"/>
                <w:szCs w:val="18"/>
              </w:rPr>
              <w:t>, enerji verimliliği, konfor şartları ile maddi ve doğal kaynakların tasarrufu gibi öncelikler göz önüne alınarak iş güvenliği esasları çerçevesinde düzenlenecektir.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İnşaat Emlak Hizmetleri Bölümü</w:t>
            </w:r>
          </w:p>
        </w:tc>
        <w:tc>
          <w:tcPr>
            <w:tcW w:w="1418" w:type="dxa"/>
            <w:shd w:val="clear" w:color="auto" w:fill="D9D9D9" w:themeFill="background1" w:themeFillShade="D9"/>
            <w:vAlign w:val="center"/>
          </w:tcPr>
          <w:p w:rsidR="00713549" w:rsidRPr="00EF0677" w:rsidRDefault="00713549" w:rsidP="006027D5">
            <w:pPr>
              <w:rPr>
                <w:rFonts w:ascii="Times New Roman" w:hAnsi="Times New Roman"/>
                <w:sz w:val="18"/>
                <w:szCs w:val="18"/>
              </w:rPr>
            </w:pPr>
          </w:p>
        </w:tc>
      </w:tr>
      <w:tr w:rsidR="00713549" w:rsidRPr="00054B6F" w:rsidTr="00713549">
        <w:trPr>
          <w:cantSplit/>
          <w:trHeight w:val="20"/>
        </w:trPr>
        <w:tc>
          <w:tcPr>
            <w:tcW w:w="675" w:type="dxa"/>
            <w:vMerge/>
            <w:shd w:val="clear" w:color="auto" w:fill="FFFFFF" w:themeFill="background1"/>
            <w:vAlign w:val="center"/>
          </w:tcPr>
          <w:p w:rsidR="00713549" w:rsidRDefault="00713549" w:rsidP="006027D5">
            <w:pPr>
              <w:rPr>
                <w:rFonts w:ascii="Times New Roman" w:hAnsi="Times New Roman"/>
                <w:color w:val="000000"/>
                <w:sz w:val="18"/>
                <w:szCs w:val="18"/>
              </w:rPr>
            </w:pPr>
          </w:p>
        </w:tc>
        <w:tc>
          <w:tcPr>
            <w:tcW w:w="993"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425"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92</w:t>
            </w:r>
          </w:p>
        </w:tc>
        <w:tc>
          <w:tcPr>
            <w:tcW w:w="4819" w:type="dxa"/>
            <w:shd w:val="clear" w:color="auto" w:fill="D9D9D9" w:themeFill="background1" w:themeFillShade="D9"/>
            <w:vAlign w:val="center"/>
          </w:tcPr>
          <w:p w:rsidR="00713549" w:rsidRPr="002F0090" w:rsidRDefault="00713549" w:rsidP="006027D5">
            <w:pPr>
              <w:tabs>
                <w:tab w:val="left" w:pos="341"/>
              </w:tabs>
              <w:rPr>
                <w:rFonts w:ascii="Times New Roman" w:hAnsi="Times New Roman"/>
                <w:sz w:val="18"/>
                <w:szCs w:val="18"/>
              </w:rPr>
            </w:pPr>
            <w:r w:rsidRPr="002F0090">
              <w:rPr>
                <w:rFonts w:ascii="Times New Roman" w:hAnsi="Times New Roman"/>
                <w:sz w:val="18"/>
                <w:szCs w:val="18"/>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İnşaat Emlak Hizmetleri Bölümü</w:t>
            </w:r>
          </w:p>
        </w:tc>
        <w:tc>
          <w:tcPr>
            <w:tcW w:w="1418" w:type="dxa"/>
            <w:shd w:val="clear" w:color="auto" w:fill="D9D9D9" w:themeFill="background1" w:themeFillShade="D9"/>
            <w:vAlign w:val="center"/>
          </w:tcPr>
          <w:p w:rsidR="00713549" w:rsidRPr="00931E70" w:rsidRDefault="00713549" w:rsidP="00713549">
            <w:pPr>
              <w:pStyle w:val="ListeParagraf"/>
              <w:numPr>
                <w:ilvl w:val="0"/>
                <w:numId w:val="81"/>
              </w:numPr>
              <w:spacing w:after="0" w:line="240" w:lineRule="auto"/>
              <w:ind w:left="176" w:hanging="176"/>
              <w:rPr>
                <w:rFonts w:ascii="Times New Roman" w:hAnsi="Times New Roman"/>
                <w:b/>
                <w:sz w:val="18"/>
                <w:szCs w:val="18"/>
              </w:rPr>
            </w:pPr>
            <w:r w:rsidRPr="00931E70">
              <w:rPr>
                <w:rFonts w:ascii="Times New Roman" w:hAnsi="Times New Roman"/>
                <w:sz w:val="18"/>
                <w:szCs w:val="18"/>
              </w:rPr>
              <w:t>Tüm Birimler</w:t>
            </w:r>
          </w:p>
        </w:tc>
      </w:tr>
      <w:tr w:rsidR="00713549" w:rsidRPr="00054B6F" w:rsidTr="00713549">
        <w:trPr>
          <w:cantSplit/>
          <w:trHeight w:val="20"/>
        </w:trPr>
        <w:tc>
          <w:tcPr>
            <w:tcW w:w="675" w:type="dxa"/>
            <w:vMerge/>
            <w:shd w:val="clear" w:color="auto" w:fill="FFFFFF" w:themeFill="background1"/>
            <w:vAlign w:val="center"/>
          </w:tcPr>
          <w:p w:rsidR="00713549" w:rsidRDefault="00713549" w:rsidP="006027D5">
            <w:pPr>
              <w:rPr>
                <w:rFonts w:ascii="Times New Roman" w:hAnsi="Times New Roman"/>
                <w:color w:val="000000"/>
                <w:sz w:val="18"/>
                <w:szCs w:val="18"/>
              </w:rPr>
            </w:pPr>
          </w:p>
        </w:tc>
        <w:tc>
          <w:tcPr>
            <w:tcW w:w="993"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425"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93</w:t>
            </w:r>
          </w:p>
        </w:tc>
        <w:tc>
          <w:tcPr>
            <w:tcW w:w="4819" w:type="dxa"/>
            <w:shd w:val="clear" w:color="auto" w:fill="D9D9D9" w:themeFill="background1" w:themeFillShade="D9"/>
            <w:vAlign w:val="center"/>
          </w:tcPr>
          <w:p w:rsidR="00713549" w:rsidRPr="002F0090" w:rsidRDefault="00713549" w:rsidP="006027D5">
            <w:pPr>
              <w:tabs>
                <w:tab w:val="left" w:pos="341"/>
              </w:tabs>
              <w:rPr>
                <w:rFonts w:ascii="Times New Roman" w:hAnsi="Times New Roman"/>
                <w:sz w:val="18"/>
                <w:szCs w:val="18"/>
              </w:rPr>
            </w:pPr>
            <w:r w:rsidRPr="002F0090">
              <w:rPr>
                <w:rFonts w:ascii="Times New Roman" w:hAnsi="Times New Roman"/>
                <w:sz w:val="18"/>
                <w:szCs w:val="18"/>
              </w:rPr>
              <w:t xml:space="preserve">Öğrenci pansiyonlarının konaklama kalitesinin artırılmasına yönelik çalışmalar yapılacak ve fiziki ortamlara ilişkin standartlar güvenlik, </w:t>
            </w:r>
            <w:proofErr w:type="gramStart"/>
            <w:r w:rsidRPr="002F0090">
              <w:rPr>
                <w:rFonts w:ascii="Times New Roman" w:hAnsi="Times New Roman"/>
                <w:sz w:val="18"/>
                <w:szCs w:val="18"/>
              </w:rPr>
              <w:t>hijyen</w:t>
            </w:r>
            <w:proofErr w:type="gramEnd"/>
            <w:r w:rsidRPr="002F0090">
              <w:rPr>
                <w:rFonts w:ascii="Times New Roman" w:hAnsi="Times New Roman"/>
                <w:sz w:val="18"/>
                <w:szCs w:val="18"/>
              </w:rPr>
              <w:t xml:space="preserve"> ve konfor şartları dikkate alınarak geliştirilecektir.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 xml:space="preserve">Özel Öğretim Hizmetleri </w:t>
            </w:r>
          </w:p>
        </w:tc>
        <w:tc>
          <w:tcPr>
            <w:tcW w:w="1418" w:type="dxa"/>
            <w:shd w:val="clear" w:color="auto" w:fill="D9D9D9" w:themeFill="background1" w:themeFillShade="D9"/>
            <w:vAlign w:val="center"/>
          </w:tcPr>
          <w:p w:rsidR="00713549" w:rsidRPr="00EF0677" w:rsidRDefault="00713549" w:rsidP="006027D5">
            <w:pPr>
              <w:rPr>
                <w:rFonts w:ascii="Times New Roman" w:hAnsi="Times New Roman"/>
                <w:sz w:val="18"/>
                <w:szCs w:val="18"/>
              </w:rPr>
            </w:pPr>
          </w:p>
        </w:tc>
      </w:tr>
      <w:tr w:rsidR="00713549" w:rsidRPr="00054B6F" w:rsidTr="00713549">
        <w:trPr>
          <w:cantSplit/>
          <w:trHeight w:val="20"/>
        </w:trPr>
        <w:tc>
          <w:tcPr>
            <w:tcW w:w="675" w:type="dxa"/>
            <w:vMerge/>
            <w:shd w:val="clear" w:color="auto" w:fill="FFFFFF" w:themeFill="background1"/>
            <w:vAlign w:val="center"/>
          </w:tcPr>
          <w:p w:rsidR="00713549" w:rsidRDefault="00713549" w:rsidP="006027D5">
            <w:pPr>
              <w:rPr>
                <w:rFonts w:ascii="Times New Roman" w:hAnsi="Times New Roman"/>
                <w:color w:val="000000"/>
                <w:sz w:val="18"/>
                <w:szCs w:val="18"/>
              </w:rPr>
            </w:pPr>
          </w:p>
        </w:tc>
        <w:tc>
          <w:tcPr>
            <w:tcW w:w="993"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425"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94</w:t>
            </w:r>
          </w:p>
        </w:tc>
        <w:tc>
          <w:tcPr>
            <w:tcW w:w="4819" w:type="dxa"/>
            <w:shd w:val="clear" w:color="auto" w:fill="D9D9D9" w:themeFill="background1" w:themeFillShade="D9"/>
            <w:vAlign w:val="center"/>
          </w:tcPr>
          <w:p w:rsidR="00713549" w:rsidRPr="002F0090" w:rsidRDefault="00713549" w:rsidP="006027D5">
            <w:pPr>
              <w:tabs>
                <w:tab w:val="left" w:pos="284"/>
              </w:tabs>
              <w:rPr>
                <w:rFonts w:ascii="Times New Roman" w:hAnsi="Times New Roman"/>
                <w:sz w:val="18"/>
                <w:szCs w:val="18"/>
              </w:rPr>
            </w:pPr>
            <w:r w:rsidRPr="002F0090">
              <w:rPr>
                <w:rFonts w:ascii="Times New Roman" w:hAnsi="Times New Roman"/>
                <w:sz w:val="18"/>
                <w:szCs w:val="18"/>
              </w:rPr>
              <w:t>Eğitim ve öğretimin finansmanı için kaynakların artırılması, etkinleştirilmesi, alternatif finansman kaynaklarının daha etkili ve verimli kullanılması sağlanacaktır.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Strateji Geliştirme -2</w:t>
            </w:r>
          </w:p>
        </w:tc>
        <w:tc>
          <w:tcPr>
            <w:tcW w:w="1418" w:type="dxa"/>
            <w:shd w:val="clear" w:color="auto" w:fill="D9D9D9" w:themeFill="background1" w:themeFillShade="D9"/>
            <w:vAlign w:val="center"/>
          </w:tcPr>
          <w:p w:rsidR="00713549" w:rsidRPr="00EF0677" w:rsidRDefault="00713549" w:rsidP="006027D5">
            <w:pPr>
              <w:rPr>
                <w:rFonts w:ascii="Times New Roman" w:hAnsi="Times New Roman"/>
                <w:sz w:val="18"/>
                <w:szCs w:val="18"/>
              </w:rPr>
            </w:pPr>
          </w:p>
        </w:tc>
      </w:tr>
      <w:tr w:rsidR="00713549" w:rsidRPr="00054B6F" w:rsidTr="00713549">
        <w:trPr>
          <w:cantSplit/>
          <w:trHeight w:val="20"/>
        </w:trPr>
        <w:tc>
          <w:tcPr>
            <w:tcW w:w="675" w:type="dxa"/>
            <w:vMerge/>
            <w:shd w:val="clear" w:color="auto" w:fill="FFFFFF" w:themeFill="background1"/>
            <w:vAlign w:val="center"/>
          </w:tcPr>
          <w:p w:rsidR="00713549" w:rsidRDefault="00713549" w:rsidP="006027D5">
            <w:pPr>
              <w:rPr>
                <w:rFonts w:ascii="Times New Roman" w:hAnsi="Times New Roman"/>
                <w:color w:val="000000"/>
                <w:sz w:val="18"/>
                <w:szCs w:val="18"/>
              </w:rPr>
            </w:pPr>
          </w:p>
        </w:tc>
        <w:tc>
          <w:tcPr>
            <w:tcW w:w="993"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425"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95</w:t>
            </w:r>
          </w:p>
        </w:tc>
        <w:tc>
          <w:tcPr>
            <w:tcW w:w="4819" w:type="dxa"/>
            <w:shd w:val="clear" w:color="auto" w:fill="D9D9D9" w:themeFill="background1" w:themeFillShade="D9"/>
            <w:vAlign w:val="center"/>
          </w:tcPr>
          <w:p w:rsidR="00713549" w:rsidRPr="002F0090" w:rsidRDefault="00713549" w:rsidP="006027D5">
            <w:pPr>
              <w:tabs>
                <w:tab w:val="left" w:pos="341"/>
              </w:tabs>
              <w:rPr>
                <w:rFonts w:ascii="Times New Roman" w:hAnsi="Times New Roman"/>
                <w:sz w:val="18"/>
                <w:szCs w:val="18"/>
              </w:rPr>
            </w:pPr>
            <w:r w:rsidRPr="002F0090">
              <w:rPr>
                <w:rFonts w:ascii="Times New Roman" w:hAnsi="Times New Roman"/>
                <w:sz w:val="18"/>
                <w:szCs w:val="18"/>
              </w:rPr>
              <w:t xml:space="preserve">Okul ve kurum binalarının deprem tahkiki ile güçlendirmesine yönelik çalışmalar programlar dâhilinde yürütülecektir.  </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İnşaat Emlak Hizmetleri Bölümü</w:t>
            </w:r>
          </w:p>
        </w:tc>
        <w:tc>
          <w:tcPr>
            <w:tcW w:w="1418" w:type="dxa"/>
            <w:shd w:val="clear" w:color="auto" w:fill="D9D9D9" w:themeFill="background1" w:themeFillShade="D9"/>
            <w:vAlign w:val="center"/>
          </w:tcPr>
          <w:p w:rsidR="00713549" w:rsidRPr="00EF0677" w:rsidRDefault="00713549" w:rsidP="006027D5">
            <w:pPr>
              <w:rPr>
                <w:rFonts w:ascii="Times New Roman" w:hAnsi="Times New Roman"/>
                <w:sz w:val="18"/>
                <w:szCs w:val="18"/>
              </w:rPr>
            </w:pPr>
          </w:p>
        </w:tc>
      </w:tr>
      <w:tr w:rsidR="00713549" w:rsidRPr="00054B6F" w:rsidTr="00713549">
        <w:trPr>
          <w:cantSplit/>
          <w:trHeight w:val="20"/>
        </w:trPr>
        <w:tc>
          <w:tcPr>
            <w:tcW w:w="675" w:type="dxa"/>
            <w:vMerge/>
            <w:shd w:val="clear" w:color="auto" w:fill="FFFFFF" w:themeFill="background1"/>
            <w:vAlign w:val="center"/>
          </w:tcPr>
          <w:p w:rsidR="00713549" w:rsidRDefault="00713549" w:rsidP="006027D5">
            <w:pPr>
              <w:rPr>
                <w:rFonts w:ascii="Times New Roman" w:hAnsi="Times New Roman"/>
                <w:color w:val="000000"/>
                <w:sz w:val="18"/>
                <w:szCs w:val="18"/>
              </w:rPr>
            </w:pPr>
          </w:p>
        </w:tc>
        <w:tc>
          <w:tcPr>
            <w:tcW w:w="993"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425"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96</w:t>
            </w:r>
          </w:p>
        </w:tc>
        <w:tc>
          <w:tcPr>
            <w:tcW w:w="4819" w:type="dxa"/>
            <w:shd w:val="clear" w:color="auto" w:fill="D9D9D9" w:themeFill="background1" w:themeFillShade="D9"/>
            <w:vAlign w:val="center"/>
          </w:tcPr>
          <w:p w:rsidR="00713549" w:rsidRPr="00A13400" w:rsidRDefault="00713549" w:rsidP="006027D5">
            <w:pPr>
              <w:spacing w:before="100" w:beforeAutospacing="1" w:after="120" w:afterAutospacing="1"/>
              <w:rPr>
                <w:rFonts w:ascii="Times New Roman" w:hAnsi="Times New Roman"/>
                <w:bCs/>
                <w:color w:val="000000"/>
                <w:sz w:val="18"/>
                <w:szCs w:val="18"/>
              </w:rPr>
            </w:pPr>
            <w:r w:rsidRPr="00A13400">
              <w:rPr>
                <w:rFonts w:ascii="Times New Roman" w:hAnsi="Times New Roman"/>
                <w:bCs/>
                <w:color w:val="000000"/>
                <w:sz w:val="18"/>
                <w:szCs w:val="18"/>
              </w:rPr>
              <w:t>Çeşitli fonlardan (AB, kalkınma ajansları, hibe fonları vb.) yararlanılarak okul ve kurumların fiziki alt yapıları geliştirilecektir.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Strateji Geliştirme Hizmetleri 1</w:t>
            </w:r>
          </w:p>
        </w:tc>
        <w:tc>
          <w:tcPr>
            <w:tcW w:w="1418" w:type="dxa"/>
            <w:shd w:val="clear" w:color="auto" w:fill="D9D9D9" w:themeFill="background1" w:themeFillShade="D9"/>
            <w:vAlign w:val="center"/>
          </w:tcPr>
          <w:p w:rsidR="00713549" w:rsidRPr="00EF0677" w:rsidRDefault="00713549" w:rsidP="00713549">
            <w:pPr>
              <w:numPr>
                <w:ilvl w:val="0"/>
                <w:numId w:val="7"/>
              </w:numPr>
              <w:spacing w:after="0" w:line="240" w:lineRule="auto"/>
              <w:ind w:left="175" w:hanging="175"/>
              <w:contextualSpacing/>
              <w:rPr>
                <w:rFonts w:ascii="Times New Roman" w:hAnsi="Times New Roman"/>
                <w:sz w:val="18"/>
                <w:szCs w:val="18"/>
              </w:rPr>
            </w:pPr>
            <w:r w:rsidRPr="00EF0677">
              <w:rPr>
                <w:rFonts w:ascii="Times New Roman" w:hAnsi="Times New Roman"/>
                <w:sz w:val="18"/>
                <w:szCs w:val="18"/>
              </w:rPr>
              <w:t xml:space="preserve">Tüm Birimler </w:t>
            </w:r>
          </w:p>
        </w:tc>
      </w:tr>
    </w:tbl>
    <w:p w:rsidR="00713549" w:rsidRDefault="00713549" w:rsidP="00713549">
      <w:pPr>
        <w:spacing w:before="240" w:after="120"/>
        <w:ind w:left="567"/>
        <w:rPr>
          <w:rFonts w:ascii="Times New Roman" w:hAnsi="Times New Roman"/>
          <w:b/>
          <w:color w:val="FF0000"/>
          <w:sz w:val="24"/>
          <w:szCs w:val="24"/>
        </w:rPr>
      </w:pPr>
    </w:p>
    <w:p w:rsidR="00713549" w:rsidRDefault="00713549" w:rsidP="00713549">
      <w:pPr>
        <w:spacing w:before="240" w:after="120"/>
        <w:ind w:left="567"/>
        <w:rPr>
          <w:rFonts w:ascii="Times New Roman" w:hAnsi="Times New Roman"/>
          <w:b/>
          <w:color w:val="FF0000"/>
          <w:sz w:val="24"/>
          <w:szCs w:val="24"/>
        </w:rPr>
      </w:pPr>
    </w:p>
    <w:p w:rsidR="00713549" w:rsidRDefault="00713549" w:rsidP="00713549">
      <w:pPr>
        <w:spacing w:before="240" w:after="120"/>
        <w:ind w:left="567"/>
        <w:rPr>
          <w:rFonts w:ascii="Times New Roman" w:hAnsi="Times New Roman"/>
          <w:b/>
          <w:color w:val="FF0000"/>
          <w:sz w:val="24"/>
          <w:szCs w:val="24"/>
        </w:rPr>
      </w:pPr>
    </w:p>
    <w:tbl>
      <w:tblPr>
        <w:tblStyle w:val="TabloKlavuzu14"/>
        <w:tblpPr w:leftFromText="141" w:rightFromText="141" w:vertAnchor="text" w:tblpY="1"/>
        <w:tblOverlap w:val="never"/>
        <w:tblW w:w="10206" w:type="dxa"/>
        <w:tblLayout w:type="fixed"/>
        <w:tblLook w:val="04A0" w:firstRow="1" w:lastRow="0" w:firstColumn="1" w:lastColumn="0" w:noHBand="0" w:noVBand="1"/>
      </w:tblPr>
      <w:tblGrid>
        <w:gridCol w:w="675"/>
        <w:gridCol w:w="1134"/>
        <w:gridCol w:w="567"/>
        <w:gridCol w:w="4536"/>
        <w:gridCol w:w="1701"/>
        <w:gridCol w:w="1593"/>
      </w:tblGrid>
      <w:tr w:rsidR="00713549" w:rsidRPr="001C22CE" w:rsidTr="00713549">
        <w:trPr>
          <w:cantSplit/>
          <w:trHeight w:val="20"/>
        </w:trPr>
        <w:tc>
          <w:tcPr>
            <w:tcW w:w="675" w:type="dxa"/>
            <w:shd w:val="clear" w:color="auto" w:fill="C6D9F1" w:themeFill="text2" w:themeFillTint="33"/>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Tema</w:t>
            </w:r>
          </w:p>
        </w:tc>
        <w:tc>
          <w:tcPr>
            <w:tcW w:w="1134" w:type="dxa"/>
            <w:shd w:val="clear" w:color="auto" w:fill="C6D9F1" w:themeFill="text2" w:themeFillTint="33"/>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Stratejik Hedef</w:t>
            </w:r>
          </w:p>
        </w:tc>
        <w:tc>
          <w:tcPr>
            <w:tcW w:w="567" w:type="dxa"/>
            <w:shd w:val="clear" w:color="auto" w:fill="C6D9F1" w:themeFill="text2" w:themeFillTint="33"/>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6"/>
                <w:szCs w:val="20"/>
              </w:rPr>
              <w:t>No</w:t>
            </w:r>
          </w:p>
        </w:tc>
        <w:tc>
          <w:tcPr>
            <w:tcW w:w="4536" w:type="dxa"/>
            <w:shd w:val="clear" w:color="auto" w:fill="C6D9F1" w:themeFill="text2" w:themeFillTint="33"/>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Tedbir/Strateji</w:t>
            </w:r>
          </w:p>
        </w:tc>
        <w:tc>
          <w:tcPr>
            <w:tcW w:w="1701" w:type="dxa"/>
            <w:shd w:val="clear" w:color="auto" w:fill="C6D9F1" w:themeFill="text2" w:themeFillTint="33"/>
            <w:vAlign w:val="center"/>
          </w:tcPr>
          <w:p w:rsidR="00713549" w:rsidRPr="001C22CE" w:rsidRDefault="00713549" w:rsidP="006027D5">
            <w:pPr>
              <w:jc w:val="center"/>
              <w:rPr>
                <w:rFonts w:ascii="Times New Roman" w:hAnsi="Times New Roman"/>
                <w:b/>
                <w:color w:val="000000"/>
                <w:sz w:val="18"/>
                <w:szCs w:val="20"/>
              </w:rPr>
            </w:pPr>
            <w:r>
              <w:rPr>
                <w:rFonts w:ascii="Times New Roman" w:hAnsi="Times New Roman"/>
                <w:b/>
                <w:color w:val="000000"/>
                <w:sz w:val="18"/>
                <w:szCs w:val="20"/>
              </w:rPr>
              <w:t>Sorumlu</w:t>
            </w:r>
            <w:r w:rsidRPr="001C22CE">
              <w:rPr>
                <w:rFonts w:ascii="Times New Roman" w:hAnsi="Times New Roman"/>
                <w:b/>
                <w:color w:val="000000"/>
                <w:sz w:val="18"/>
                <w:szCs w:val="20"/>
              </w:rPr>
              <w:t xml:space="preserve"> Birim</w:t>
            </w:r>
          </w:p>
        </w:tc>
        <w:tc>
          <w:tcPr>
            <w:tcW w:w="1593" w:type="dxa"/>
            <w:shd w:val="clear" w:color="auto" w:fill="C6D9F1" w:themeFill="text2" w:themeFillTint="33"/>
            <w:vAlign w:val="center"/>
          </w:tcPr>
          <w:p w:rsidR="00713549" w:rsidRPr="001C22CE" w:rsidRDefault="00713549" w:rsidP="006027D5">
            <w:pPr>
              <w:jc w:val="center"/>
              <w:rPr>
                <w:rFonts w:ascii="Times New Roman" w:hAnsi="Times New Roman"/>
                <w:b/>
                <w:color w:val="000000"/>
                <w:sz w:val="18"/>
                <w:szCs w:val="20"/>
              </w:rPr>
            </w:pPr>
            <w:r w:rsidRPr="001C22CE">
              <w:rPr>
                <w:rFonts w:ascii="Times New Roman" w:hAnsi="Times New Roman"/>
                <w:b/>
                <w:color w:val="000000"/>
                <w:sz w:val="18"/>
                <w:szCs w:val="20"/>
              </w:rPr>
              <w:t>İlişkili Alt Birim/Birimler</w:t>
            </w:r>
          </w:p>
        </w:tc>
      </w:tr>
      <w:tr w:rsidR="00713549" w:rsidRPr="00054B6F" w:rsidTr="00713549">
        <w:trPr>
          <w:cantSplit/>
          <w:trHeight w:val="20"/>
        </w:trPr>
        <w:tc>
          <w:tcPr>
            <w:tcW w:w="675" w:type="dxa"/>
            <w:vMerge w:val="restart"/>
            <w:shd w:val="clear" w:color="auto" w:fill="F2F2F2" w:themeFill="background1" w:themeFillShade="F2"/>
            <w:textDirection w:val="btLr"/>
            <w:vAlign w:val="center"/>
          </w:tcPr>
          <w:p w:rsidR="00713549" w:rsidRPr="00E97A4D" w:rsidRDefault="00713549" w:rsidP="006027D5">
            <w:pPr>
              <w:ind w:left="113" w:right="113"/>
              <w:jc w:val="center"/>
              <w:rPr>
                <w:rFonts w:ascii="Times New Roman" w:hAnsi="Times New Roman"/>
                <w:bCs/>
                <w:sz w:val="18"/>
                <w:szCs w:val="18"/>
              </w:rPr>
            </w:pPr>
            <w:r w:rsidRPr="00E97A4D">
              <w:rPr>
                <w:rFonts w:ascii="Times New Roman" w:hAnsi="Times New Roman"/>
                <w:b/>
                <w:bCs/>
                <w:sz w:val="18"/>
                <w:szCs w:val="18"/>
              </w:rPr>
              <w:t>KURUMSALKAPASİTE</w:t>
            </w:r>
          </w:p>
        </w:tc>
        <w:tc>
          <w:tcPr>
            <w:tcW w:w="1134" w:type="dxa"/>
            <w:vMerge w:val="restart"/>
            <w:shd w:val="clear" w:color="auto" w:fill="D9D9D9" w:themeFill="background1" w:themeFillShade="D9"/>
            <w:textDirection w:val="btLr"/>
            <w:vAlign w:val="center"/>
          </w:tcPr>
          <w:p w:rsidR="00713549" w:rsidRPr="00E36184" w:rsidRDefault="00713549" w:rsidP="006027D5">
            <w:pPr>
              <w:ind w:left="709"/>
              <w:jc w:val="center"/>
              <w:rPr>
                <w:rFonts w:ascii="Times New Roman" w:hAnsi="Times New Roman"/>
                <w:b/>
                <w:bCs/>
                <w:sz w:val="16"/>
                <w:szCs w:val="16"/>
              </w:rPr>
            </w:pPr>
            <w:r>
              <w:rPr>
                <w:rFonts w:ascii="Times New Roman" w:hAnsi="Times New Roman"/>
                <w:b/>
                <w:bCs/>
                <w:sz w:val="16"/>
                <w:szCs w:val="16"/>
              </w:rPr>
              <w:t>Stratejik Hedef 3. 3.</w:t>
            </w:r>
          </w:p>
          <w:p w:rsidR="00713549" w:rsidRPr="00F0623A" w:rsidRDefault="00713549" w:rsidP="006027D5">
            <w:pPr>
              <w:ind w:left="113"/>
              <w:jc w:val="center"/>
              <w:rPr>
                <w:rFonts w:ascii="Times New Roman" w:hAnsi="Times New Roman"/>
                <w:sz w:val="16"/>
                <w:szCs w:val="16"/>
              </w:rPr>
            </w:pPr>
            <w:r w:rsidRPr="00502118">
              <w:rPr>
                <w:rFonts w:ascii="Times New Roman" w:hAnsi="Times New Roman"/>
                <w:sz w:val="16"/>
                <w:szCs w:val="16"/>
              </w:rPr>
              <w:t xml:space="preserve">Plan dönemi sonuna kadar mali imkânlar ölçüsünde, finansal kaynakların etkin dağıtımını yaparak tüm eğitim </w:t>
            </w:r>
            <w:r w:rsidRPr="00F0623A">
              <w:rPr>
                <w:rFonts w:ascii="Times New Roman" w:hAnsi="Times New Roman"/>
                <w:sz w:val="16"/>
                <w:szCs w:val="16"/>
              </w:rPr>
              <w:t xml:space="preserve">AB normları, uluslararası standartlar ve ulusal </w:t>
            </w:r>
            <w:proofErr w:type="gramStart"/>
            <w:r w:rsidRPr="00F0623A">
              <w:rPr>
                <w:rFonts w:ascii="Times New Roman" w:hAnsi="Times New Roman"/>
                <w:sz w:val="16"/>
                <w:szCs w:val="16"/>
              </w:rPr>
              <w:t>vizyon</w:t>
            </w:r>
            <w:proofErr w:type="gramEnd"/>
            <w:r w:rsidRPr="00F0623A">
              <w:rPr>
                <w:rFonts w:ascii="Times New Roman" w:hAnsi="Times New Roman"/>
                <w:sz w:val="16"/>
                <w:szCs w:val="16"/>
              </w:rPr>
              <w:t xml:space="preserve"> ile ilimiz vizyonuna uygun olarak, bürokrasinin azaltıldığı kurumsal rehberlikle desteklenen, çoğulcu, katılımcı, şeffaf ve hesap verilebilir, performans yönetim ve organizasyonunu plan dönemi sonuna kadar etkin ve verimli hale getirmek.</w:t>
            </w:r>
          </w:p>
        </w:tc>
        <w:tc>
          <w:tcPr>
            <w:tcW w:w="567" w:type="dxa"/>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97</w:t>
            </w:r>
          </w:p>
        </w:tc>
        <w:tc>
          <w:tcPr>
            <w:tcW w:w="4536" w:type="dxa"/>
            <w:shd w:val="clear" w:color="auto" w:fill="D9D9D9" w:themeFill="background1" w:themeFillShade="D9"/>
            <w:vAlign w:val="center"/>
          </w:tcPr>
          <w:p w:rsidR="00713549" w:rsidRPr="00894E19" w:rsidRDefault="00595BBF" w:rsidP="006027D5">
            <w:pPr>
              <w:tabs>
                <w:tab w:val="left" w:pos="176"/>
              </w:tabs>
              <w:contextualSpacing/>
              <w:rPr>
                <w:rFonts w:ascii="Times New Roman" w:hAnsi="Times New Roman"/>
                <w:bCs/>
                <w:iCs/>
                <w:kern w:val="24"/>
                <w:sz w:val="18"/>
                <w:szCs w:val="18"/>
              </w:rPr>
            </w:pPr>
            <w:r>
              <w:rPr>
                <w:rFonts w:ascii="Times New Roman" w:hAnsi="Times New Roman"/>
                <w:iCs/>
                <w:kern w:val="24"/>
                <w:sz w:val="18"/>
                <w:szCs w:val="18"/>
              </w:rPr>
              <w:t>İ</w:t>
            </w:r>
            <w:r w:rsidR="00713549" w:rsidRPr="00894E19">
              <w:rPr>
                <w:rFonts w:ascii="Times New Roman" w:hAnsi="Times New Roman"/>
                <w:iCs/>
                <w:kern w:val="24"/>
                <w:sz w:val="18"/>
                <w:szCs w:val="18"/>
              </w:rPr>
              <w:t>ç kontrol sisteminin daha etkin işletilmesi sağlanacaktır.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bCs/>
                <w:kern w:val="24"/>
                <w:sz w:val="18"/>
                <w:szCs w:val="18"/>
              </w:rPr>
            </w:pPr>
            <w:r w:rsidRPr="00EF0677">
              <w:rPr>
                <w:rFonts w:ascii="Times New Roman" w:hAnsi="Times New Roman"/>
                <w:bCs/>
                <w:kern w:val="24"/>
                <w:sz w:val="18"/>
                <w:szCs w:val="18"/>
              </w:rPr>
              <w:t>Strateji Geliştirme Hizmetleri 1</w:t>
            </w:r>
          </w:p>
        </w:tc>
        <w:tc>
          <w:tcPr>
            <w:tcW w:w="1593" w:type="dxa"/>
            <w:shd w:val="clear" w:color="auto" w:fill="D9D9D9" w:themeFill="background1" w:themeFillShade="D9"/>
            <w:vAlign w:val="center"/>
          </w:tcPr>
          <w:p w:rsidR="00713549" w:rsidRPr="00EF0677" w:rsidRDefault="00713549" w:rsidP="00713549">
            <w:pPr>
              <w:numPr>
                <w:ilvl w:val="0"/>
                <w:numId w:val="19"/>
              </w:numPr>
              <w:spacing w:after="120" w:line="240" w:lineRule="auto"/>
              <w:ind w:left="176" w:hanging="142"/>
              <w:rPr>
                <w:rFonts w:ascii="Times New Roman" w:hAnsi="Times New Roman"/>
                <w:bCs/>
                <w:kern w:val="24"/>
                <w:sz w:val="18"/>
                <w:szCs w:val="18"/>
              </w:rPr>
            </w:pPr>
            <w:r w:rsidRPr="00EF0677">
              <w:rPr>
                <w:rFonts w:ascii="Times New Roman" w:hAnsi="Times New Roman"/>
                <w:bCs/>
                <w:kern w:val="24"/>
                <w:sz w:val="18"/>
                <w:szCs w:val="18"/>
              </w:rPr>
              <w:t>EDB</w:t>
            </w:r>
          </w:p>
        </w:tc>
      </w:tr>
      <w:tr w:rsidR="00713549" w:rsidRPr="00054B6F" w:rsidTr="00713549">
        <w:trPr>
          <w:cantSplit/>
          <w:trHeight w:val="20"/>
        </w:trPr>
        <w:tc>
          <w:tcPr>
            <w:tcW w:w="675" w:type="dxa"/>
            <w:vMerge/>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p>
        </w:tc>
        <w:tc>
          <w:tcPr>
            <w:tcW w:w="1134" w:type="dxa"/>
            <w:vMerge/>
            <w:shd w:val="clear" w:color="auto" w:fill="D9D9D9" w:themeFill="background1" w:themeFillShade="D9"/>
            <w:vAlign w:val="center"/>
          </w:tcPr>
          <w:p w:rsidR="00713549" w:rsidRPr="00B75E7A" w:rsidRDefault="00713549" w:rsidP="006027D5">
            <w:pPr>
              <w:rPr>
                <w:rFonts w:ascii="Times New Roman" w:hAnsi="Times New Roman"/>
                <w:bCs/>
                <w:color w:val="000000"/>
                <w:sz w:val="18"/>
                <w:szCs w:val="18"/>
              </w:rPr>
            </w:pPr>
          </w:p>
        </w:tc>
        <w:tc>
          <w:tcPr>
            <w:tcW w:w="567" w:type="dxa"/>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98</w:t>
            </w:r>
          </w:p>
        </w:tc>
        <w:tc>
          <w:tcPr>
            <w:tcW w:w="4536" w:type="dxa"/>
            <w:shd w:val="clear" w:color="auto" w:fill="D9D9D9" w:themeFill="background1" w:themeFillShade="D9"/>
            <w:vAlign w:val="center"/>
          </w:tcPr>
          <w:p w:rsidR="00713549" w:rsidRPr="00894E19" w:rsidRDefault="00713549" w:rsidP="006027D5">
            <w:pPr>
              <w:tabs>
                <w:tab w:val="left" w:pos="176"/>
              </w:tabs>
              <w:contextualSpacing/>
              <w:rPr>
                <w:rFonts w:ascii="Times New Roman" w:hAnsi="Times New Roman"/>
                <w:bCs/>
                <w:iCs/>
                <w:kern w:val="24"/>
                <w:sz w:val="18"/>
                <w:szCs w:val="18"/>
              </w:rPr>
            </w:pPr>
            <w:r w:rsidRPr="00894E19">
              <w:rPr>
                <w:rFonts w:ascii="Times New Roman" w:hAnsi="Times New Roman"/>
                <w:iCs/>
                <w:kern w:val="24"/>
                <w:sz w:val="18"/>
                <w:szCs w:val="18"/>
              </w:rPr>
              <w:t>Katılımcı yönetim anlayışına sahip Milli Eğitim Müdürlüğü yöneticileri, tüm çalışanların karar verme sürecine daha etkin katılmasını sağlayacaktır.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bCs/>
                <w:kern w:val="24"/>
                <w:sz w:val="18"/>
                <w:szCs w:val="18"/>
              </w:rPr>
            </w:pPr>
            <w:r w:rsidRPr="00EF0677">
              <w:rPr>
                <w:rFonts w:ascii="Times New Roman" w:hAnsi="Times New Roman"/>
                <w:bCs/>
                <w:kern w:val="24"/>
                <w:sz w:val="18"/>
                <w:szCs w:val="18"/>
              </w:rPr>
              <w:t>Strateji Geliştirme Hizmetleri 1</w:t>
            </w:r>
          </w:p>
        </w:tc>
        <w:tc>
          <w:tcPr>
            <w:tcW w:w="1593" w:type="dxa"/>
            <w:shd w:val="clear" w:color="auto" w:fill="D9D9D9" w:themeFill="background1" w:themeFillShade="D9"/>
            <w:vAlign w:val="center"/>
          </w:tcPr>
          <w:p w:rsidR="00713549" w:rsidRPr="00EF0677" w:rsidRDefault="00713549" w:rsidP="00713549">
            <w:pPr>
              <w:numPr>
                <w:ilvl w:val="0"/>
                <w:numId w:val="19"/>
              </w:numPr>
              <w:spacing w:after="120" w:line="240" w:lineRule="auto"/>
              <w:ind w:left="176" w:hanging="142"/>
              <w:rPr>
                <w:rFonts w:ascii="Times New Roman" w:hAnsi="Times New Roman"/>
                <w:b/>
                <w:bCs/>
                <w:kern w:val="24"/>
                <w:sz w:val="18"/>
                <w:szCs w:val="18"/>
              </w:rPr>
            </w:pPr>
            <w:r w:rsidRPr="00EF0677">
              <w:rPr>
                <w:rFonts w:ascii="Times New Roman" w:hAnsi="Times New Roman"/>
                <w:bCs/>
                <w:kern w:val="24"/>
                <w:sz w:val="18"/>
                <w:szCs w:val="18"/>
              </w:rPr>
              <w:t>İKH 1</w:t>
            </w:r>
          </w:p>
        </w:tc>
      </w:tr>
      <w:tr w:rsidR="00713549" w:rsidRPr="00054B6F" w:rsidTr="00713549">
        <w:trPr>
          <w:cantSplit/>
          <w:trHeight w:val="20"/>
        </w:trPr>
        <w:tc>
          <w:tcPr>
            <w:tcW w:w="675" w:type="dxa"/>
            <w:vMerge/>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p>
        </w:tc>
        <w:tc>
          <w:tcPr>
            <w:tcW w:w="1134" w:type="dxa"/>
            <w:vMerge/>
            <w:shd w:val="clear" w:color="auto" w:fill="D9D9D9" w:themeFill="background1" w:themeFillShade="D9"/>
            <w:vAlign w:val="center"/>
          </w:tcPr>
          <w:p w:rsidR="00713549" w:rsidRPr="00B75E7A" w:rsidRDefault="00713549" w:rsidP="006027D5">
            <w:pPr>
              <w:rPr>
                <w:rFonts w:ascii="Times New Roman" w:hAnsi="Times New Roman"/>
                <w:bCs/>
                <w:color w:val="000000"/>
                <w:sz w:val="18"/>
                <w:szCs w:val="18"/>
              </w:rPr>
            </w:pPr>
          </w:p>
        </w:tc>
        <w:tc>
          <w:tcPr>
            <w:tcW w:w="567" w:type="dxa"/>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99</w:t>
            </w:r>
          </w:p>
        </w:tc>
        <w:tc>
          <w:tcPr>
            <w:tcW w:w="4536" w:type="dxa"/>
            <w:shd w:val="clear" w:color="auto" w:fill="D9D9D9" w:themeFill="background1" w:themeFillShade="D9"/>
            <w:vAlign w:val="center"/>
          </w:tcPr>
          <w:p w:rsidR="00713549" w:rsidRPr="00894E19" w:rsidRDefault="00713549" w:rsidP="006027D5">
            <w:pPr>
              <w:tabs>
                <w:tab w:val="left" w:pos="176"/>
              </w:tabs>
              <w:contextualSpacing/>
              <w:rPr>
                <w:rFonts w:ascii="Times New Roman" w:hAnsi="Times New Roman"/>
                <w:bCs/>
                <w:iCs/>
                <w:kern w:val="24"/>
                <w:sz w:val="18"/>
                <w:szCs w:val="18"/>
              </w:rPr>
            </w:pPr>
            <w:r w:rsidRPr="00894E19">
              <w:rPr>
                <w:rFonts w:ascii="Times New Roman" w:hAnsi="Times New Roman"/>
                <w:iCs/>
                <w:kern w:val="24"/>
                <w:sz w:val="18"/>
                <w:szCs w:val="18"/>
              </w:rPr>
              <w:t>Alanında uzman ve yeterliğe sahip kurum personeli ile kurumsal iletişim yapısının daha etkin ve verimli hale getirilmesi sağlanacaktır.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bCs/>
                <w:kern w:val="24"/>
                <w:sz w:val="18"/>
                <w:szCs w:val="18"/>
              </w:rPr>
            </w:pPr>
            <w:r w:rsidRPr="00EF0677">
              <w:rPr>
                <w:rFonts w:ascii="Times New Roman" w:hAnsi="Times New Roman"/>
                <w:bCs/>
                <w:kern w:val="24"/>
                <w:sz w:val="18"/>
                <w:szCs w:val="18"/>
              </w:rPr>
              <w:t>İnsan Kaynakları Hizmetleri 4</w:t>
            </w:r>
          </w:p>
        </w:tc>
        <w:tc>
          <w:tcPr>
            <w:tcW w:w="1593" w:type="dxa"/>
            <w:shd w:val="clear" w:color="auto" w:fill="D9D9D9" w:themeFill="background1" w:themeFillShade="D9"/>
            <w:vAlign w:val="center"/>
          </w:tcPr>
          <w:p w:rsidR="00713549" w:rsidRPr="00EF0677" w:rsidRDefault="00713549" w:rsidP="006027D5">
            <w:pPr>
              <w:spacing w:after="120"/>
              <w:rPr>
                <w:rFonts w:ascii="Times New Roman" w:hAnsi="Times New Roman"/>
                <w:b/>
                <w:bCs/>
                <w:kern w:val="24"/>
                <w:sz w:val="18"/>
                <w:szCs w:val="18"/>
              </w:rPr>
            </w:pPr>
          </w:p>
        </w:tc>
      </w:tr>
      <w:tr w:rsidR="00713549" w:rsidRPr="00054B6F" w:rsidTr="00713549">
        <w:trPr>
          <w:cantSplit/>
          <w:trHeight w:val="20"/>
        </w:trPr>
        <w:tc>
          <w:tcPr>
            <w:tcW w:w="675" w:type="dxa"/>
            <w:vMerge/>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p>
        </w:tc>
        <w:tc>
          <w:tcPr>
            <w:tcW w:w="1134" w:type="dxa"/>
            <w:vMerge/>
            <w:shd w:val="clear" w:color="auto" w:fill="D9D9D9" w:themeFill="background1" w:themeFillShade="D9"/>
            <w:vAlign w:val="center"/>
          </w:tcPr>
          <w:p w:rsidR="00713549" w:rsidRPr="00B75E7A" w:rsidRDefault="00713549" w:rsidP="006027D5">
            <w:pPr>
              <w:rPr>
                <w:rFonts w:ascii="Times New Roman" w:hAnsi="Times New Roman"/>
                <w:bCs/>
                <w:color w:val="000000"/>
                <w:sz w:val="18"/>
                <w:szCs w:val="18"/>
              </w:rPr>
            </w:pPr>
          </w:p>
        </w:tc>
        <w:tc>
          <w:tcPr>
            <w:tcW w:w="567" w:type="dxa"/>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100</w:t>
            </w:r>
          </w:p>
        </w:tc>
        <w:tc>
          <w:tcPr>
            <w:tcW w:w="4536" w:type="dxa"/>
            <w:shd w:val="clear" w:color="auto" w:fill="D9D9D9" w:themeFill="background1" w:themeFillShade="D9"/>
            <w:vAlign w:val="center"/>
          </w:tcPr>
          <w:p w:rsidR="00713549" w:rsidRPr="00894E19" w:rsidRDefault="00595BBF" w:rsidP="006027D5">
            <w:pPr>
              <w:tabs>
                <w:tab w:val="left" w:pos="176"/>
              </w:tabs>
              <w:contextualSpacing/>
              <w:rPr>
                <w:rFonts w:ascii="Times New Roman" w:hAnsi="Times New Roman"/>
                <w:bCs/>
                <w:iCs/>
                <w:kern w:val="24"/>
                <w:sz w:val="18"/>
                <w:szCs w:val="18"/>
              </w:rPr>
            </w:pPr>
            <w:r>
              <w:rPr>
                <w:rFonts w:ascii="Times New Roman" w:hAnsi="Times New Roman"/>
                <w:iCs/>
                <w:kern w:val="24"/>
                <w:sz w:val="18"/>
                <w:szCs w:val="18"/>
              </w:rPr>
              <w:t>Y</w:t>
            </w:r>
            <w:r w:rsidR="00713549" w:rsidRPr="00894E19">
              <w:rPr>
                <w:rFonts w:ascii="Times New Roman" w:hAnsi="Times New Roman"/>
                <w:iCs/>
                <w:kern w:val="24"/>
                <w:sz w:val="18"/>
                <w:szCs w:val="18"/>
              </w:rPr>
              <w:t>enilikçi ve etkili iş ve işlemlerin üretilmesi sağlanacaktır.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bCs/>
                <w:kern w:val="24"/>
                <w:sz w:val="18"/>
                <w:szCs w:val="18"/>
              </w:rPr>
              <w:t>Strateji Geliştirme Hizmetleri 1</w:t>
            </w:r>
          </w:p>
        </w:tc>
        <w:tc>
          <w:tcPr>
            <w:tcW w:w="1593" w:type="dxa"/>
            <w:shd w:val="clear" w:color="auto" w:fill="D9D9D9" w:themeFill="background1" w:themeFillShade="D9"/>
            <w:vAlign w:val="center"/>
          </w:tcPr>
          <w:p w:rsidR="00713549" w:rsidRPr="00EF0677" w:rsidRDefault="00713549" w:rsidP="006027D5">
            <w:pPr>
              <w:spacing w:after="120"/>
              <w:rPr>
                <w:rFonts w:ascii="Times New Roman" w:hAnsi="Times New Roman"/>
                <w:b/>
                <w:bCs/>
                <w:kern w:val="24"/>
                <w:sz w:val="18"/>
                <w:szCs w:val="18"/>
              </w:rPr>
            </w:pPr>
          </w:p>
        </w:tc>
      </w:tr>
      <w:tr w:rsidR="00713549" w:rsidRPr="00054B6F" w:rsidTr="00713549">
        <w:trPr>
          <w:cantSplit/>
          <w:trHeight w:val="20"/>
        </w:trPr>
        <w:tc>
          <w:tcPr>
            <w:tcW w:w="675" w:type="dxa"/>
            <w:vMerge/>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p>
        </w:tc>
        <w:tc>
          <w:tcPr>
            <w:tcW w:w="1134" w:type="dxa"/>
            <w:vMerge/>
            <w:shd w:val="clear" w:color="auto" w:fill="D9D9D9" w:themeFill="background1" w:themeFillShade="D9"/>
            <w:vAlign w:val="center"/>
          </w:tcPr>
          <w:p w:rsidR="00713549" w:rsidRPr="00B75E7A" w:rsidRDefault="00713549" w:rsidP="006027D5">
            <w:pPr>
              <w:rPr>
                <w:rFonts w:ascii="Times New Roman" w:hAnsi="Times New Roman"/>
                <w:bCs/>
                <w:color w:val="000000"/>
                <w:sz w:val="18"/>
                <w:szCs w:val="18"/>
              </w:rPr>
            </w:pPr>
          </w:p>
        </w:tc>
        <w:tc>
          <w:tcPr>
            <w:tcW w:w="567" w:type="dxa"/>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101</w:t>
            </w:r>
          </w:p>
        </w:tc>
        <w:tc>
          <w:tcPr>
            <w:tcW w:w="4536" w:type="dxa"/>
            <w:shd w:val="clear" w:color="auto" w:fill="D9D9D9" w:themeFill="background1" w:themeFillShade="D9"/>
            <w:vAlign w:val="center"/>
          </w:tcPr>
          <w:p w:rsidR="00713549" w:rsidRPr="00894E19" w:rsidRDefault="00713549" w:rsidP="006027D5">
            <w:pPr>
              <w:tabs>
                <w:tab w:val="left" w:pos="176"/>
              </w:tabs>
              <w:contextualSpacing/>
              <w:rPr>
                <w:rFonts w:ascii="Times New Roman" w:hAnsi="Times New Roman"/>
                <w:bCs/>
                <w:iCs/>
                <w:kern w:val="24"/>
                <w:sz w:val="18"/>
                <w:szCs w:val="18"/>
              </w:rPr>
            </w:pPr>
            <w:r w:rsidRPr="00894E19">
              <w:rPr>
                <w:rFonts w:ascii="Times New Roman" w:hAnsi="Times New Roman"/>
                <w:iCs/>
                <w:kern w:val="24"/>
                <w:sz w:val="18"/>
                <w:szCs w:val="18"/>
              </w:rPr>
              <w:t>Kurumsal işleyiş yapısı geliştirilerek, bürokrasi sonucu yavaşlayan iş ve işlemlerin daha etkin ve hızlı hale gelmesi sağlanacaktır.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bCs/>
                <w:kern w:val="24"/>
                <w:sz w:val="18"/>
                <w:szCs w:val="18"/>
              </w:rPr>
              <w:t>Strateji Geliştirme Hizmetleri 1</w:t>
            </w:r>
          </w:p>
        </w:tc>
        <w:tc>
          <w:tcPr>
            <w:tcW w:w="1593" w:type="dxa"/>
            <w:shd w:val="clear" w:color="auto" w:fill="D9D9D9" w:themeFill="background1" w:themeFillShade="D9"/>
            <w:vAlign w:val="center"/>
          </w:tcPr>
          <w:p w:rsidR="00713549" w:rsidRPr="00EF0677" w:rsidRDefault="00713549" w:rsidP="006027D5">
            <w:pPr>
              <w:spacing w:after="120"/>
              <w:rPr>
                <w:rFonts w:ascii="Times New Roman" w:hAnsi="Times New Roman"/>
                <w:b/>
                <w:bCs/>
                <w:kern w:val="24"/>
                <w:sz w:val="18"/>
                <w:szCs w:val="18"/>
              </w:rPr>
            </w:pPr>
          </w:p>
        </w:tc>
      </w:tr>
      <w:tr w:rsidR="00713549" w:rsidRPr="00054B6F" w:rsidTr="00713549">
        <w:trPr>
          <w:cantSplit/>
          <w:trHeight w:val="20"/>
        </w:trPr>
        <w:tc>
          <w:tcPr>
            <w:tcW w:w="675" w:type="dxa"/>
            <w:vMerge/>
            <w:shd w:val="clear" w:color="auto" w:fill="F2F2F2" w:themeFill="background1" w:themeFillShade="F2"/>
            <w:vAlign w:val="center"/>
          </w:tcPr>
          <w:p w:rsidR="00713549" w:rsidRDefault="00713549" w:rsidP="006027D5">
            <w:pPr>
              <w:rPr>
                <w:rFonts w:ascii="Times New Roman" w:hAnsi="Times New Roman"/>
                <w:color w:val="000000"/>
                <w:sz w:val="18"/>
                <w:szCs w:val="18"/>
              </w:rPr>
            </w:pPr>
          </w:p>
        </w:tc>
        <w:tc>
          <w:tcPr>
            <w:tcW w:w="1134"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567"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102</w:t>
            </w:r>
          </w:p>
        </w:tc>
        <w:tc>
          <w:tcPr>
            <w:tcW w:w="4536" w:type="dxa"/>
            <w:shd w:val="clear" w:color="auto" w:fill="D9D9D9" w:themeFill="background1" w:themeFillShade="D9"/>
            <w:vAlign w:val="center"/>
          </w:tcPr>
          <w:p w:rsidR="00713549" w:rsidRPr="00894E19" w:rsidRDefault="00713549" w:rsidP="006027D5">
            <w:pPr>
              <w:tabs>
                <w:tab w:val="left" w:pos="176"/>
              </w:tabs>
              <w:contextualSpacing/>
              <w:rPr>
                <w:rFonts w:ascii="Times New Roman" w:hAnsi="Times New Roman"/>
                <w:bCs/>
                <w:iCs/>
                <w:kern w:val="24"/>
                <w:sz w:val="18"/>
                <w:szCs w:val="18"/>
              </w:rPr>
            </w:pPr>
            <w:r w:rsidRPr="00894E19">
              <w:rPr>
                <w:rFonts w:ascii="Times New Roman" w:hAnsi="Times New Roman"/>
                <w:iCs/>
                <w:kern w:val="24"/>
                <w:sz w:val="18"/>
                <w:szCs w:val="18"/>
              </w:rPr>
              <w:t>Tüm paydaşların karar verme sürecine katılması ile kurum kültürünün geliştirilmesi sağlanacaktır.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bCs/>
                <w:kern w:val="24"/>
                <w:sz w:val="18"/>
                <w:szCs w:val="18"/>
              </w:rPr>
              <w:t>Strateji Geliştirme Hizmetleri 1</w:t>
            </w:r>
          </w:p>
        </w:tc>
        <w:tc>
          <w:tcPr>
            <w:tcW w:w="1593" w:type="dxa"/>
            <w:shd w:val="clear" w:color="auto" w:fill="D9D9D9" w:themeFill="background1" w:themeFillShade="D9"/>
            <w:vAlign w:val="center"/>
          </w:tcPr>
          <w:p w:rsidR="00713549" w:rsidRPr="00EF0677" w:rsidRDefault="00713549" w:rsidP="00713549">
            <w:pPr>
              <w:numPr>
                <w:ilvl w:val="0"/>
                <w:numId w:val="19"/>
              </w:numPr>
              <w:spacing w:after="120" w:line="240" w:lineRule="auto"/>
              <w:ind w:left="176" w:hanging="176"/>
              <w:rPr>
                <w:rFonts w:ascii="Times New Roman" w:hAnsi="Times New Roman"/>
                <w:bCs/>
                <w:kern w:val="24"/>
                <w:sz w:val="18"/>
                <w:szCs w:val="18"/>
              </w:rPr>
            </w:pPr>
            <w:r w:rsidRPr="00EF0677">
              <w:rPr>
                <w:rFonts w:ascii="Times New Roman" w:hAnsi="Times New Roman"/>
                <w:bCs/>
                <w:kern w:val="24"/>
                <w:sz w:val="18"/>
                <w:szCs w:val="18"/>
              </w:rPr>
              <w:t>Tüm Birimler</w:t>
            </w:r>
          </w:p>
        </w:tc>
      </w:tr>
      <w:tr w:rsidR="00713549" w:rsidRPr="00054B6F" w:rsidTr="00713549">
        <w:trPr>
          <w:cantSplit/>
          <w:trHeight w:val="20"/>
        </w:trPr>
        <w:tc>
          <w:tcPr>
            <w:tcW w:w="675" w:type="dxa"/>
            <w:vMerge/>
            <w:shd w:val="clear" w:color="auto" w:fill="F2F2F2" w:themeFill="background1" w:themeFillShade="F2"/>
            <w:vAlign w:val="center"/>
          </w:tcPr>
          <w:p w:rsidR="00713549" w:rsidRDefault="00713549" w:rsidP="006027D5">
            <w:pPr>
              <w:rPr>
                <w:rFonts w:ascii="Times New Roman" w:hAnsi="Times New Roman"/>
                <w:color w:val="000000"/>
                <w:sz w:val="18"/>
                <w:szCs w:val="18"/>
              </w:rPr>
            </w:pPr>
          </w:p>
        </w:tc>
        <w:tc>
          <w:tcPr>
            <w:tcW w:w="1134"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567"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103</w:t>
            </w:r>
          </w:p>
        </w:tc>
        <w:tc>
          <w:tcPr>
            <w:tcW w:w="4536" w:type="dxa"/>
            <w:shd w:val="clear" w:color="auto" w:fill="D9D9D9" w:themeFill="background1" w:themeFillShade="D9"/>
            <w:vAlign w:val="center"/>
          </w:tcPr>
          <w:p w:rsidR="00713549" w:rsidRPr="00894E19" w:rsidRDefault="00713549" w:rsidP="006027D5">
            <w:pPr>
              <w:tabs>
                <w:tab w:val="left" w:pos="176"/>
              </w:tabs>
              <w:contextualSpacing/>
              <w:rPr>
                <w:rFonts w:ascii="Times New Roman" w:hAnsi="Times New Roman"/>
                <w:bCs/>
                <w:iCs/>
                <w:kern w:val="24"/>
                <w:sz w:val="18"/>
                <w:szCs w:val="18"/>
              </w:rPr>
            </w:pPr>
            <w:r w:rsidRPr="00894E19">
              <w:rPr>
                <w:rFonts w:ascii="Times New Roman" w:hAnsi="Times New Roman"/>
                <w:iCs/>
                <w:kern w:val="24"/>
                <w:sz w:val="18"/>
                <w:szCs w:val="18"/>
              </w:rPr>
              <w:t>Kurumsal performansın izlenmesine dönük kalite standartlarının öl</w:t>
            </w:r>
            <w:r>
              <w:rPr>
                <w:rFonts w:ascii="Times New Roman" w:hAnsi="Times New Roman"/>
                <w:iCs/>
                <w:kern w:val="24"/>
                <w:sz w:val="18"/>
                <w:szCs w:val="18"/>
              </w:rPr>
              <w:t>ç</w:t>
            </w:r>
            <w:r w:rsidRPr="00894E19">
              <w:rPr>
                <w:rFonts w:ascii="Times New Roman" w:hAnsi="Times New Roman"/>
                <w:iCs/>
                <w:kern w:val="24"/>
                <w:sz w:val="18"/>
                <w:szCs w:val="18"/>
              </w:rPr>
              <w:t>üle bilirliğini sağlayacak çalışmalar yürütülecektir.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bCs/>
                <w:kern w:val="24"/>
                <w:sz w:val="18"/>
                <w:szCs w:val="18"/>
              </w:rPr>
            </w:pPr>
            <w:r w:rsidRPr="00EF0677">
              <w:rPr>
                <w:rFonts w:ascii="Times New Roman" w:hAnsi="Times New Roman"/>
                <w:bCs/>
                <w:kern w:val="24"/>
                <w:sz w:val="18"/>
                <w:szCs w:val="18"/>
              </w:rPr>
              <w:t>Strateji Geliştirme Hizmetleri 1</w:t>
            </w:r>
          </w:p>
        </w:tc>
        <w:tc>
          <w:tcPr>
            <w:tcW w:w="1593" w:type="dxa"/>
            <w:shd w:val="clear" w:color="auto" w:fill="D9D9D9" w:themeFill="background1" w:themeFillShade="D9"/>
            <w:vAlign w:val="center"/>
          </w:tcPr>
          <w:p w:rsidR="00713549" w:rsidRPr="00EF0677" w:rsidRDefault="00713549" w:rsidP="006027D5">
            <w:pPr>
              <w:spacing w:after="120"/>
              <w:rPr>
                <w:rFonts w:ascii="Times New Roman" w:hAnsi="Times New Roman"/>
                <w:b/>
                <w:bCs/>
                <w:kern w:val="24"/>
                <w:sz w:val="18"/>
                <w:szCs w:val="18"/>
              </w:rPr>
            </w:pPr>
          </w:p>
        </w:tc>
      </w:tr>
      <w:tr w:rsidR="00713549" w:rsidRPr="00054B6F" w:rsidTr="00713549">
        <w:trPr>
          <w:cantSplit/>
          <w:trHeight w:val="20"/>
        </w:trPr>
        <w:tc>
          <w:tcPr>
            <w:tcW w:w="675" w:type="dxa"/>
            <w:vMerge/>
            <w:shd w:val="clear" w:color="auto" w:fill="F2F2F2" w:themeFill="background1" w:themeFillShade="F2"/>
            <w:vAlign w:val="center"/>
          </w:tcPr>
          <w:p w:rsidR="00713549" w:rsidRDefault="00713549" w:rsidP="006027D5">
            <w:pPr>
              <w:rPr>
                <w:rFonts w:ascii="Times New Roman" w:hAnsi="Times New Roman"/>
                <w:color w:val="000000"/>
                <w:sz w:val="18"/>
                <w:szCs w:val="18"/>
              </w:rPr>
            </w:pPr>
          </w:p>
        </w:tc>
        <w:tc>
          <w:tcPr>
            <w:tcW w:w="1134"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567"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104</w:t>
            </w:r>
          </w:p>
        </w:tc>
        <w:tc>
          <w:tcPr>
            <w:tcW w:w="4536" w:type="dxa"/>
            <w:shd w:val="clear" w:color="auto" w:fill="D9D9D9" w:themeFill="background1" w:themeFillShade="D9"/>
            <w:vAlign w:val="center"/>
          </w:tcPr>
          <w:p w:rsidR="00713549" w:rsidRPr="00894E19" w:rsidRDefault="00713549" w:rsidP="006027D5">
            <w:pPr>
              <w:tabs>
                <w:tab w:val="left" w:pos="176"/>
              </w:tabs>
              <w:contextualSpacing/>
              <w:rPr>
                <w:rFonts w:ascii="Times New Roman" w:hAnsi="Times New Roman"/>
                <w:bCs/>
                <w:iCs/>
                <w:kern w:val="24"/>
                <w:sz w:val="18"/>
                <w:szCs w:val="18"/>
              </w:rPr>
            </w:pPr>
            <w:r w:rsidRPr="00894E19">
              <w:rPr>
                <w:rFonts w:ascii="Times New Roman" w:hAnsi="Times New Roman"/>
                <w:iCs/>
                <w:kern w:val="24"/>
                <w:sz w:val="18"/>
                <w:szCs w:val="18"/>
              </w:rPr>
              <w:t>Yönetim ve organizasyon eğitimlerinin çoğaltılmasına yönelik çalışmalar yapılacaktır.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 xml:space="preserve">İnsan Kaynakları Hizmetleri 4 </w:t>
            </w:r>
          </w:p>
          <w:p w:rsidR="00713549" w:rsidRPr="00EF0677" w:rsidRDefault="00713549" w:rsidP="006027D5">
            <w:pPr>
              <w:rPr>
                <w:rFonts w:ascii="Times New Roman" w:hAnsi="Times New Roman"/>
                <w:sz w:val="18"/>
                <w:szCs w:val="18"/>
              </w:rPr>
            </w:pPr>
            <w:r w:rsidRPr="00EF0677">
              <w:rPr>
                <w:rFonts w:ascii="Times New Roman" w:hAnsi="Times New Roman"/>
                <w:sz w:val="18"/>
                <w:szCs w:val="18"/>
              </w:rPr>
              <w:t>(Hizmet İçi Eğitim)</w:t>
            </w:r>
          </w:p>
        </w:tc>
        <w:tc>
          <w:tcPr>
            <w:tcW w:w="1593" w:type="dxa"/>
            <w:shd w:val="clear" w:color="auto" w:fill="D9D9D9" w:themeFill="background1" w:themeFillShade="D9"/>
            <w:vAlign w:val="center"/>
          </w:tcPr>
          <w:p w:rsidR="00713549" w:rsidRPr="00EF0677" w:rsidRDefault="00713549" w:rsidP="00713549">
            <w:pPr>
              <w:numPr>
                <w:ilvl w:val="0"/>
                <w:numId w:val="19"/>
              </w:numPr>
              <w:spacing w:after="120" w:line="240" w:lineRule="auto"/>
              <w:ind w:left="176" w:hanging="176"/>
              <w:rPr>
                <w:rFonts w:ascii="Times New Roman" w:hAnsi="Times New Roman"/>
                <w:b/>
                <w:bCs/>
                <w:kern w:val="24"/>
                <w:sz w:val="18"/>
                <w:szCs w:val="18"/>
              </w:rPr>
            </w:pPr>
            <w:r w:rsidRPr="00EF0677">
              <w:rPr>
                <w:rFonts w:ascii="Times New Roman" w:hAnsi="Times New Roman"/>
                <w:bCs/>
                <w:kern w:val="24"/>
                <w:sz w:val="18"/>
                <w:szCs w:val="18"/>
              </w:rPr>
              <w:t>SGB 1</w:t>
            </w:r>
          </w:p>
        </w:tc>
      </w:tr>
      <w:tr w:rsidR="00713549" w:rsidRPr="00054B6F" w:rsidTr="00713549">
        <w:trPr>
          <w:cantSplit/>
          <w:trHeight w:val="20"/>
        </w:trPr>
        <w:tc>
          <w:tcPr>
            <w:tcW w:w="675" w:type="dxa"/>
            <w:vMerge/>
            <w:shd w:val="clear" w:color="auto" w:fill="F2F2F2" w:themeFill="background1" w:themeFillShade="F2"/>
            <w:vAlign w:val="center"/>
          </w:tcPr>
          <w:p w:rsidR="00713549" w:rsidRDefault="00713549" w:rsidP="006027D5">
            <w:pPr>
              <w:rPr>
                <w:rFonts w:ascii="Times New Roman" w:hAnsi="Times New Roman"/>
                <w:color w:val="000000"/>
                <w:sz w:val="18"/>
                <w:szCs w:val="18"/>
              </w:rPr>
            </w:pPr>
          </w:p>
        </w:tc>
        <w:tc>
          <w:tcPr>
            <w:tcW w:w="1134"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567"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105</w:t>
            </w:r>
          </w:p>
        </w:tc>
        <w:tc>
          <w:tcPr>
            <w:tcW w:w="4536" w:type="dxa"/>
            <w:shd w:val="clear" w:color="auto" w:fill="D9D9D9" w:themeFill="background1" w:themeFillShade="D9"/>
            <w:vAlign w:val="center"/>
          </w:tcPr>
          <w:p w:rsidR="00713549" w:rsidRPr="00894E19" w:rsidRDefault="00713549" w:rsidP="006027D5">
            <w:pPr>
              <w:tabs>
                <w:tab w:val="left" w:pos="176"/>
              </w:tabs>
              <w:contextualSpacing/>
              <w:rPr>
                <w:rFonts w:ascii="Times New Roman" w:hAnsi="Times New Roman"/>
                <w:bCs/>
                <w:iCs/>
                <w:kern w:val="24"/>
                <w:sz w:val="18"/>
                <w:szCs w:val="18"/>
              </w:rPr>
            </w:pPr>
            <w:r w:rsidRPr="00894E19">
              <w:rPr>
                <w:rFonts w:ascii="Times New Roman" w:hAnsi="Times New Roman"/>
                <w:iCs/>
                <w:kern w:val="24"/>
                <w:sz w:val="18"/>
                <w:szCs w:val="18"/>
              </w:rPr>
              <w:t>Mevzuat çerçevesinde iş akışını kolaylaştıracak yetki devri çalışmaları yapılacaktır.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Strateji Geliştirme Hizmetleri 1</w:t>
            </w:r>
          </w:p>
        </w:tc>
        <w:tc>
          <w:tcPr>
            <w:tcW w:w="1593" w:type="dxa"/>
            <w:shd w:val="clear" w:color="auto" w:fill="D9D9D9" w:themeFill="background1" w:themeFillShade="D9"/>
            <w:vAlign w:val="center"/>
          </w:tcPr>
          <w:p w:rsidR="00713549" w:rsidRPr="00EF0677" w:rsidRDefault="00713549" w:rsidP="00713549">
            <w:pPr>
              <w:numPr>
                <w:ilvl w:val="0"/>
                <w:numId w:val="21"/>
              </w:numPr>
              <w:spacing w:after="120" w:line="240" w:lineRule="auto"/>
              <w:ind w:left="176" w:hanging="176"/>
              <w:rPr>
                <w:rFonts w:ascii="Times New Roman" w:hAnsi="Times New Roman"/>
                <w:bCs/>
                <w:kern w:val="24"/>
                <w:sz w:val="18"/>
                <w:szCs w:val="18"/>
              </w:rPr>
            </w:pPr>
            <w:r w:rsidRPr="00EF0677">
              <w:rPr>
                <w:rFonts w:ascii="Times New Roman" w:hAnsi="Times New Roman"/>
                <w:bCs/>
                <w:kern w:val="24"/>
                <w:sz w:val="18"/>
                <w:szCs w:val="18"/>
              </w:rPr>
              <w:t>Tüm Birimler</w:t>
            </w:r>
          </w:p>
        </w:tc>
      </w:tr>
      <w:tr w:rsidR="00713549" w:rsidRPr="00054B6F" w:rsidTr="00713549">
        <w:trPr>
          <w:cantSplit/>
          <w:trHeight w:val="20"/>
        </w:trPr>
        <w:tc>
          <w:tcPr>
            <w:tcW w:w="675" w:type="dxa"/>
            <w:vMerge/>
            <w:shd w:val="clear" w:color="auto" w:fill="F2F2F2" w:themeFill="background1" w:themeFillShade="F2"/>
            <w:vAlign w:val="center"/>
          </w:tcPr>
          <w:p w:rsidR="00713549" w:rsidRDefault="00713549" w:rsidP="006027D5">
            <w:pPr>
              <w:rPr>
                <w:rFonts w:ascii="Times New Roman" w:hAnsi="Times New Roman"/>
                <w:color w:val="000000"/>
                <w:sz w:val="18"/>
                <w:szCs w:val="18"/>
              </w:rPr>
            </w:pPr>
          </w:p>
        </w:tc>
        <w:tc>
          <w:tcPr>
            <w:tcW w:w="1134"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567"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106</w:t>
            </w:r>
          </w:p>
        </w:tc>
        <w:tc>
          <w:tcPr>
            <w:tcW w:w="4536" w:type="dxa"/>
            <w:shd w:val="clear" w:color="auto" w:fill="D9D9D9" w:themeFill="background1" w:themeFillShade="D9"/>
            <w:vAlign w:val="center"/>
          </w:tcPr>
          <w:p w:rsidR="00713549" w:rsidRPr="00894E19" w:rsidRDefault="00713549" w:rsidP="006027D5">
            <w:pPr>
              <w:tabs>
                <w:tab w:val="left" w:pos="318"/>
              </w:tabs>
              <w:contextualSpacing/>
              <w:rPr>
                <w:rFonts w:ascii="Times New Roman" w:hAnsi="Times New Roman"/>
                <w:bCs/>
                <w:iCs/>
                <w:kern w:val="24"/>
                <w:sz w:val="18"/>
                <w:szCs w:val="18"/>
              </w:rPr>
            </w:pPr>
            <w:r w:rsidRPr="00894E19">
              <w:rPr>
                <w:rFonts w:ascii="Times New Roman" w:hAnsi="Times New Roman"/>
                <w:iCs/>
                <w:kern w:val="24"/>
                <w:sz w:val="18"/>
                <w:szCs w:val="18"/>
              </w:rPr>
              <w:t>Hayat boyu öğrenme faaliyetlerine katılım oranı arttırılacaktır.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bCs/>
                <w:kern w:val="24"/>
                <w:sz w:val="18"/>
                <w:szCs w:val="18"/>
              </w:rPr>
            </w:pPr>
            <w:r w:rsidRPr="00EF0677">
              <w:rPr>
                <w:rFonts w:ascii="Times New Roman" w:hAnsi="Times New Roman"/>
                <w:bCs/>
                <w:kern w:val="24"/>
                <w:sz w:val="18"/>
                <w:szCs w:val="18"/>
              </w:rPr>
              <w:t xml:space="preserve">Hayat Boyu Öğrenme </w:t>
            </w:r>
          </w:p>
        </w:tc>
        <w:tc>
          <w:tcPr>
            <w:tcW w:w="1593" w:type="dxa"/>
            <w:shd w:val="clear" w:color="auto" w:fill="D9D9D9" w:themeFill="background1" w:themeFillShade="D9"/>
            <w:vAlign w:val="center"/>
          </w:tcPr>
          <w:p w:rsidR="00713549" w:rsidRPr="00EF0677" w:rsidRDefault="00713549" w:rsidP="006027D5">
            <w:pPr>
              <w:spacing w:after="120"/>
              <w:ind w:left="720"/>
              <w:rPr>
                <w:rFonts w:ascii="Times New Roman" w:hAnsi="Times New Roman"/>
                <w:b/>
                <w:bCs/>
                <w:kern w:val="24"/>
                <w:sz w:val="18"/>
                <w:szCs w:val="18"/>
              </w:rPr>
            </w:pPr>
          </w:p>
        </w:tc>
      </w:tr>
      <w:tr w:rsidR="00713549" w:rsidRPr="00054B6F" w:rsidTr="00713549">
        <w:trPr>
          <w:cantSplit/>
          <w:trHeight w:val="20"/>
        </w:trPr>
        <w:tc>
          <w:tcPr>
            <w:tcW w:w="675" w:type="dxa"/>
            <w:vMerge/>
            <w:shd w:val="clear" w:color="auto" w:fill="F2F2F2" w:themeFill="background1" w:themeFillShade="F2"/>
            <w:vAlign w:val="center"/>
          </w:tcPr>
          <w:p w:rsidR="00713549" w:rsidRDefault="00713549" w:rsidP="006027D5">
            <w:pPr>
              <w:rPr>
                <w:rFonts w:ascii="Times New Roman" w:hAnsi="Times New Roman"/>
                <w:color w:val="000000"/>
                <w:sz w:val="18"/>
                <w:szCs w:val="18"/>
              </w:rPr>
            </w:pPr>
          </w:p>
        </w:tc>
        <w:tc>
          <w:tcPr>
            <w:tcW w:w="1134"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567"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107</w:t>
            </w:r>
          </w:p>
        </w:tc>
        <w:tc>
          <w:tcPr>
            <w:tcW w:w="4536" w:type="dxa"/>
            <w:shd w:val="clear" w:color="auto" w:fill="D9D9D9" w:themeFill="background1" w:themeFillShade="D9"/>
            <w:vAlign w:val="center"/>
          </w:tcPr>
          <w:p w:rsidR="00713549" w:rsidRPr="00894E19" w:rsidRDefault="00713549" w:rsidP="006027D5">
            <w:pPr>
              <w:tabs>
                <w:tab w:val="left" w:pos="318"/>
              </w:tabs>
              <w:contextualSpacing/>
              <w:rPr>
                <w:rFonts w:ascii="Times New Roman" w:hAnsi="Times New Roman"/>
                <w:bCs/>
                <w:iCs/>
                <w:kern w:val="24"/>
                <w:sz w:val="18"/>
                <w:szCs w:val="18"/>
              </w:rPr>
            </w:pPr>
            <w:r w:rsidRPr="00894E19">
              <w:rPr>
                <w:rFonts w:ascii="Times New Roman" w:hAnsi="Times New Roman"/>
                <w:iCs/>
                <w:kern w:val="24"/>
                <w:sz w:val="18"/>
                <w:szCs w:val="18"/>
              </w:rPr>
              <w:t>Okul ve kurumların hizmet ve kalite standartları geliştirilerek, kalite yönetim sistemine işlerlik kazandırılacaktır.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bCs/>
                <w:kern w:val="24"/>
                <w:sz w:val="18"/>
                <w:szCs w:val="18"/>
              </w:rPr>
            </w:pPr>
            <w:r w:rsidRPr="00EF0677">
              <w:rPr>
                <w:rFonts w:ascii="Times New Roman" w:hAnsi="Times New Roman"/>
                <w:sz w:val="18"/>
                <w:szCs w:val="18"/>
              </w:rPr>
              <w:t>Strateji Geliştirme Hizmetleri 1</w:t>
            </w:r>
          </w:p>
        </w:tc>
        <w:tc>
          <w:tcPr>
            <w:tcW w:w="1593" w:type="dxa"/>
            <w:shd w:val="clear" w:color="auto" w:fill="D9D9D9" w:themeFill="background1" w:themeFillShade="D9"/>
            <w:vAlign w:val="center"/>
          </w:tcPr>
          <w:p w:rsidR="00713549" w:rsidRPr="00EF0677" w:rsidRDefault="00713549" w:rsidP="00713549">
            <w:pPr>
              <w:numPr>
                <w:ilvl w:val="0"/>
                <w:numId w:val="21"/>
              </w:numPr>
              <w:spacing w:after="120" w:line="240" w:lineRule="auto"/>
              <w:ind w:left="176" w:hanging="176"/>
              <w:rPr>
                <w:rFonts w:ascii="Times New Roman" w:hAnsi="Times New Roman"/>
                <w:bCs/>
                <w:kern w:val="24"/>
                <w:sz w:val="18"/>
                <w:szCs w:val="18"/>
              </w:rPr>
            </w:pPr>
            <w:r w:rsidRPr="00EF0677">
              <w:rPr>
                <w:rFonts w:ascii="Times New Roman" w:hAnsi="Times New Roman"/>
                <w:bCs/>
                <w:kern w:val="24"/>
                <w:sz w:val="18"/>
                <w:szCs w:val="18"/>
              </w:rPr>
              <w:t>Tüm Birimler</w:t>
            </w:r>
          </w:p>
        </w:tc>
      </w:tr>
      <w:tr w:rsidR="00713549" w:rsidRPr="00054B6F" w:rsidTr="00713549">
        <w:trPr>
          <w:cantSplit/>
          <w:trHeight w:val="20"/>
        </w:trPr>
        <w:tc>
          <w:tcPr>
            <w:tcW w:w="675" w:type="dxa"/>
            <w:vMerge/>
            <w:shd w:val="clear" w:color="auto" w:fill="F2F2F2" w:themeFill="background1" w:themeFillShade="F2"/>
            <w:vAlign w:val="center"/>
          </w:tcPr>
          <w:p w:rsidR="00713549" w:rsidRDefault="00713549" w:rsidP="006027D5">
            <w:pPr>
              <w:rPr>
                <w:rFonts w:ascii="Times New Roman" w:hAnsi="Times New Roman"/>
                <w:color w:val="000000"/>
                <w:sz w:val="18"/>
                <w:szCs w:val="18"/>
              </w:rPr>
            </w:pPr>
          </w:p>
        </w:tc>
        <w:tc>
          <w:tcPr>
            <w:tcW w:w="1134"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567"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108</w:t>
            </w:r>
          </w:p>
        </w:tc>
        <w:tc>
          <w:tcPr>
            <w:tcW w:w="4536" w:type="dxa"/>
            <w:shd w:val="clear" w:color="auto" w:fill="D9D9D9" w:themeFill="background1" w:themeFillShade="D9"/>
            <w:vAlign w:val="center"/>
          </w:tcPr>
          <w:p w:rsidR="00713549" w:rsidRPr="00894E19" w:rsidRDefault="00595BBF" w:rsidP="006027D5">
            <w:pPr>
              <w:tabs>
                <w:tab w:val="left" w:pos="318"/>
              </w:tabs>
              <w:contextualSpacing/>
              <w:rPr>
                <w:rFonts w:ascii="Times New Roman" w:hAnsi="Times New Roman"/>
                <w:bCs/>
                <w:iCs/>
                <w:kern w:val="24"/>
                <w:sz w:val="18"/>
                <w:szCs w:val="18"/>
              </w:rPr>
            </w:pPr>
            <w:r>
              <w:rPr>
                <w:rFonts w:ascii="Times New Roman" w:hAnsi="Times New Roman"/>
                <w:iCs/>
                <w:kern w:val="24"/>
                <w:sz w:val="18"/>
                <w:szCs w:val="18"/>
              </w:rPr>
              <w:t>İlçe</w:t>
            </w:r>
            <w:r w:rsidR="00713549" w:rsidRPr="00894E19">
              <w:rPr>
                <w:rFonts w:ascii="Times New Roman" w:hAnsi="Times New Roman"/>
                <w:iCs/>
                <w:kern w:val="24"/>
                <w:sz w:val="18"/>
                <w:szCs w:val="18"/>
              </w:rPr>
              <w:t>miz stratejik planına göre birimlerin performansları izlenecektir</w:t>
            </w:r>
            <w:r w:rsidR="00713549">
              <w:rPr>
                <w:rFonts w:ascii="Times New Roman" w:hAnsi="Times New Roman"/>
                <w:iCs/>
                <w:kern w:val="24"/>
                <w:sz w:val="18"/>
                <w:szCs w:val="18"/>
              </w:rPr>
              <w:t>.</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Strateji Geliştirme Hizmetleri 1</w:t>
            </w:r>
          </w:p>
        </w:tc>
        <w:tc>
          <w:tcPr>
            <w:tcW w:w="1593" w:type="dxa"/>
            <w:shd w:val="clear" w:color="auto" w:fill="D9D9D9" w:themeFill="background1" w:themeFillShade="D9"/>
            <w:vAlign w:val="center"/>
          </w:tcPr>
          <w:p w:rsidR="00713549" w:rsidRPr="00EF0677" w:rsidRDefault="00713549" w:rsidP="006027D5">
            <w:pPr>
              <w:spacing w:after="120"/>
              <w:ind w:left="720"/>
              <w:rPr>
                <w:rFonts w:ascii="Times New Roman" w:hAnsi="Times New Roman"/>
                <w:b/>
                <w:bCs/>
                <w:kern w:val="24"/>
                <w:sz w:val="18"/>
                <w:szCs w:val="18"/>
              </w:rPr>
            </w:pPr>
          </w:p>
        </w:tc>
      </w:tr>
      <w:tr w:rsidR="00713549" w:rsidRPr="00054B6F" w:rsidTr="00713549">
        <w:trPr>
          <w:cantSplit/>
          <w:trHeight w:val="20"/>
        </w:trPr>
        <w:tc>
          <w:tcPr>
            <w:tcW w:w="675" w:type="dxa"/>
            <w:vMerge/>
            <w:shd w:val="clear" w:color="auto" w:fill="F2F2F2" w:themeFill="background1" w:themeFillShade="F2"/>
            <w:vAlign w:val="center"/>
          </w:tcPr>
          <w:p w:rsidR="00713549" w:rsidRDefault="00713549" w:rsidP="006027D5">
            <w:pPr>
              <w:rPr>
                <w:rFonts w:ascii="Times New Roman" w:hAnsi="Times New Roman"/>
                <w:color w:val="000000"/>
                <w:sz w:val="18"/>
                <w:szCs w:val="18"/>
              </w:rPr>
            </w:pPr>
          </w:p>
        </w:tc>
        <w:tc>
          <w:tcPr>
            <w:tcW w:w="1134"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567"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109</w:t>
            </w:r>
          </w:p>
        </w:tc>
        <w:tc>
          <w:tcPr>
            <w:tcW w:w="4536" w:type="dxa"/>
            <w:shd w:val="clear" w:color="auto" w:fill="D9D9D9" w:themeFill="background1" w:themeFillShade="D9"/>
            <w:vAlign w:val="center"/>
          </w:tcPr>
          <w:p w:rsidR="00713549" w:rsidRPr="00894E19" w:rsidRDefault="00713549" w:rsidP="006027D5">
            <w:pPr>
              <w:tabs>
                <w:tab w:val="left" w:pos="318"/>
              </w:tabs>
              <w:contextualSpacing/>
              <w:rPr>
                <w:rFonts w:ascii="Times New Roman" w:hAnsi="Times New Roman"/>
                <w:bCs/>
                <w:iCs/>
                <w:kern w:val="24"/>
                <w:sz w:val="18"/>
                <w:szCs w:val="18"/>
              </w:rPr>
            </w:pPr>
            <w:r w:rsidRPr="00894E19">
              <w:rPr>
                <w:rFonts w:ascii="Times New Roman" w:hAnsi="Times New Roman"/>
                <w:iCs/>
                <w:kern w:val="24"/>
                <w:sz w:val="18"/>
                <w:szCs w:val="18"/>
              </w:rPr>
              <w:t>Sivil toplum kuruluşları ile ilişkiler geliştirilecektir.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Strateji Geliştirme Hizmetleri 1</w:t>
            </w:r>
          </w:p>
        </w:tc>
        <w:tc>
          <w:tcPr>
            <w:tcW w:w="1593" w:type="dxa"/>
            <w:shd w:val="clear" w:color="auto" w:fill="D9D9D9" w:themeFill="background1" w:themeFillShade="D9"/>
            <w:vAlign w:val="center"/>
          </w:tcPr>
          <w:p w:rsidR="00713549" w:rsidRPr="00EF0677" w:rsidRDefault="00713549" w:rsidP="00713549">
            <w:pPr>
              <w:numPr>
                <w:ilvl w:val="0"/>
                <w:numId w:val="21"/>
              </w:numPr>
              <w:spacing w:after="120" w:line="240" w:lineRule="auto"/>
              <w:ind w:left="176" w:hanging="176"/>
              <w:rPr>
                <w:rFonts w:ascii="Times New Roman" w:hAnsi="Times New Roman"/>
                <w:bCs/>
                <w:kern w:val="24"/>
                <w:sz w:val="18"/>
                <w:szCs w:val="18"/>
              </w:rPr>
            </w:pPr>
            <w:r w:rsidRPr="00EF0677">
              <w:rPr>
                <w:rFonts w:ascii="Times New Roman" w:hAnsi="Times New Roman"/>
                <w:bCs/>
                <w:kern w:val="24"/>
                <w:sz w:val="18"/>
                <w:szCs w:val="18"/>
              </w:rPr>
              <w:t>ÖB 2-3</w:t>
            </w:r>
          </w:p>
        </w:tc>
      </w:tr>
      <w:tr w:rsidR="00713549" w:rsidRPr="00054B6F" w:rsidTr="00713549">
        <w:trPr>
          <w:cantSplit/>
          <w:trHeight w:val="20"/>
        </w:trPr>
        <w:tc>
          <w:tcPr>
            <w:tcW w:w="675" w:type="dxa"/>
            <w:vMerge/>
            <w:shd w:val="clear" w:color="auto" w:fill="F2F2F2" w:themeFill="background1" w:themeFillShade="F2"/>
            <w:vAlign w:val="center"/>
          </w:tcPr>
          <w:p w:rsidR="00713549" w:rsidRDefault="00713549" w:rsidP="006027D5">
            <w:pPr>
              <w:rPr>
                <w:rFonts w:ascii="Times New Roman" w:hAnsi="Times New Roman"/>
                <w:color w:val="000000"/>
                <w:sz w:val="18"/>
                <w:szCs w:val="18"/>
              </w:rPr>
            </w:pPr>
          </w:p>
        </w:tc>
        <w:tc>
          <w:tcPr>
            <w:tcW w:w="1134"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567"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110</w:t>
            </w:r>
          </w:p>
        </w:tc>
        <w:tc>
          <w:tcPr>
            <w:tcW w:w="4536" w:type="dxa"/>
            <w:shd w:val="clear" w:color="auto" w:fill="D9D9D9" w:themeFill="background1" w:themeFillShade="D9"/>
            <w:vAlign w:val="center"/>
          </w:tcPr>
          <w:p w:rsidR="00713549" w:rsidRPr="00894E19" w:rsidRDefault="00713549" w:rsidP="006027D5">
            <w:pPr>
              <w:tabs>
                <w:tab w:val="left" w:pos="318"/>
              </w:tabs>
              <w:contextualSpacing/>
              <w:rPr>
                <w:rFonts w:ascii="Times New Roman" w:hAnsi="Times New Roman"/>
                <w:bCs/>
                <w:iCs/>
                <w:kern w:val="24"/>
                <w:sz w:val="18"/>
                <w:szCs w:val="18"/>
              </w:rPr>
            </w:pPr>
            <w:r w:rsidRPr="00894E19">
              <w:rPr>
                <w:rFonts w:ascii="Times New Roman" w:hAnsi="Times New Roman"/>
                <w:iCs/>
                <w:kern w:val="24"/>
                <w:sz w:val="18"/>
                <w:szCs w:val="18"/>
              </w:rPr>
              <w:t xml:space="preserve">Kurumsal hizmetlerin kalite standartları </w:t>
            </w:r>
            <w:proofErr w:type="spellStart"/>
            <w:r>
              <w:rPr>
                <w:rFonts w:ascii="Times New Roman" w:hAnsi="Times New Roman"/>
                <w:iCs/>
                <w:kern w:val="24"/>
                <w:sz w:val="18"/>
                <w:szCs w:val="18"/>
              </w:rPr>
              <w:t>ölçülebilirliği</w:t>
            </w:r>
            <w:proofErr w:type="spellEnd"/>
            <w:r>
              <w:rPr>
                <w:rFonts w:ascii="Times New Roman" w:hAnsi="Times New Roman"/>
                <w:iCs/>
                <w:kern w:val="24"/>
                <w:sz w:val="18"/>
                <w:szCs w:val="18"/>
              </w:rPr>
              <w:t xml:space="preserve"> çalışmaları yapılacaktır.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Strateji Geliştirme Hizmetleri 1</w:t>
            </w:r>
          </w:p>
        </w:tc>
        <w:tc>
          <w:tcPr>
            <w:tcW w:w="1593" w:type="dxa"/>
            <w:shd w:val="clear" w:color="auto" w:fill="D9D9D9" w:themeFill="background1" w:themeFillShade="D9"/>
            <w:vAlign w:val="center"/>
          </w:tcPr>
          <w:p w:rsidR="00713549" w:rsidRPr="00EF0677" w:rsidRDefault="00713549" w:rsidP="006027D5">
            <w:pPr>
              <w:spacing w:after="120"/>
              <w:rPr>
                <w:rFonts w:ascii="Times New Roman" w:hAnsi="Times New Roman"/>
                <w:b/>
                <w:bCs/>
                <w:kern w:val="24"/>
                <w:sz w:val="18"/>
                <w:szCs w:val="18"/>
              </w:rPr>
            </w:pPr>
          </w:p>
        </w:tc>
      </w:tr>
      <w:tr w:rsidR="00713549" w:rsidRPr="00054B6F" w:rsidTr="00713549">
        <w:trPr>
          <w:cantSplit/>
          <w:trHeight w:val="20"/>
        </w:trPr>
        <w:tc>
          <w:tcPr>
            <w:tcW w:w="675" w:type="dxa"/>
            <w:vMerge/>
            <w:shd w:val="clear" w:color="auto" w:fill="F2F2F2" w:themeFill="background1" w:themeFillShade="F2"/>
            <w:vAlign w:val="center"/>
          </w:tcPr>
          <w:p w:rsidR="00713549" w:rsidRDefault="00713549" w:rsidP="006027D5">
            <w:pPr>
              <w:rPr>
                <w:rFonts w:ascii="Times New Roman" w:hAnsi="Times New Roman"/>
                <w:color w:val="000000"/>
                <w:sz w:val="18"/>
                <w:szCs w:val="18"/>
              </w:rPr>
            </w:pPr>
          </w:p>
        </w:tc>
        <w:tc>
          <w:tcPr>
            <w:tcW w:w="1134"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567"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111</w:t>
            </w:r>
          </w:p>
        </w:tc>
        <w:tc>
          <w:tcPr>
            <w:tcW w:w="4536" w:type="dxa"/>
            <w:shd w:val="clear" w:color="auto" w:fill="D9D9D9" w:themeFill="background1" w:themeFillShade="D9"/>
            <w:vAlign w:val="center"/>
          </w:tcPr>
          <w:p w:rsidR="00713549" w:rsidRPr="00894E19" w:rsidRDefault="00713549" w:rsidP="006027D5">
            <w:pPr>
              <w:tabs>
                <w:tab w:val="left" w:pos="318"/>
              </w:tabs>
              <w:contextualSpacing/>
              <w:rPr>
                <w:rFonts w:ascii="Times New Roman" w:hAnsi="Times New Roman"/>
                <w:bCs/>
                <w:iCs/>
                <w:kern w:val="24"/>
                <w:sz w:val="18"/>
                <w:szCs w:val="18"/>
              </w:rPr>
            </w:pPr>
            <w:r w:rsidRPr="00894E19">
              <w:rPr>
                <w:rFonts w:ascii="Times New Roman" w:hAnsi="Times New Roman"/>
                <w:iCs/>
                <w:kern w:val="24"/>
                <w:sz w:val="18"/>
                <w:szCs w:val="18"/>
              </w:rPr>
              <w:t>Özel sektörün, eğitim öğretim hizmetlerine yatırımının ve desteğinin yükseltilmesi amacıyla katılımcılık ve işbirliği faaliyetleri artırılacaktır.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Strateji Geliştirme Hizmetleri 2</w:t>
            </w:r>
          </w:p>
        </w:tc>
        <w:tc>
          <w:tcPr>
            <w:tcW w:w="1593" w:type="dxa"/>
            <w:shd w:val="clear" w:color="auto" w:fill="D9D9D9" w:themeFill="background1" w:themeFillShade="D9"/>
            <w:vAlign w:val="center"/>
          </w:tcPr>
          <w:p w:rsidR="00713549" w:rsidRPr="00EF0677" w:rsidRDefault="00713549" w:rsidP="006027D5">
            <w:pPr>
              <w:spacing w:after="120"/>
              <w:rPr>
                <w:rFonts w:ascii="Times New Roman" w:hAnsi="Times New Roman"/>
                <w:b/>
                <w:bCs/>
                <w:kern w:val="24"/>
                <w:sz w:val="18"/>
                <w:szCs w:val="18"/>
              </w:rPr>
            </w:pPr>
          </w:p>
        </w:tc>
      </w:tr>
      <w:tr w:rsidR="00713549" w:rsidRPr="00054B6F" w:rsidTr="00713549">
        <w:trPr>
          <w:cantSplit/>
          <w:trHeight w:val="20"/>
        </w:trPr>
        <w:tc>
          <w:tcPr>
            <w:tcW w:w="675" w:type="dxa"/>
            <w:vMerge/>
            <w:shd w:val="clear" w:color="auto" w:fill="F2F2F2" w:themeFill="background1" w:themeFillShade="F2"/>
            <w:vAlign w:val="center"/>
          </w:tcPr>
          <w:p w:rsidR="00713549" w:rsidRDefault="00713549" w:rsidP="006027D5">
            <w:pPr>
              <w:rPr>
                <w:rFonts w:ascii="Times New Roman" w:hAnsi="Times New Roman"/>
                <w:color w:val="000000"/>
                <w:sz w:val="18"/>
                <w:szCs w:val="18"/>
              </w:rPr>
            </w:pPr>
          </w:p>
        </w:tc>
        <w:tc>
          <w:tcPr>
            <w:tcW w:w="1134"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567"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112</w:t>
            </w:r>
          </w:p>
        </w:tc>
        <w:tc>
          <w:tcPr>
            <w:tcW w:w="4536" w:type="dxa"/>
            <w:shd w:val="clear" w:color="auto" w:fill="D9D9D9" w:themeFill="background1" w:themeFillShade="D9"/>
            <w:vAlign w:val="center"/>
          </w:tcPr>
          <w:p w:rsidR="00713549" w:rsidRPr="00894E19" w:rsidRDefault="00713549" w:rsidP="006027D5">
            <w:pPr>
              <w:tabs>
                <w:tab w:val="left" w:pos="0"/>
              </w:tabs>
              <w:contextualSpacing/>
              <w:rPr>
                <w:rFonts w:ascii="Times New Roman" w:hAnsi="Times New Roman"/>
                <w:bCs/>
                <w:iCs/>
                <w:kern w:val="24"/>
                <w:sz w:val="18"/>
                <w:szCs w:val="18"/>
              </w:rPr>
            </w:pPr>
            <w:r w:rsidRPr="00894E19">
              <w:rPr>
                <w:rFonts w:ascii="Times New Roman" w:hAnsi="Times New Roman"/>
                <w:iCs/>
                <w:kern w:val="24"/>
                <w:sz w:val="18"/>
                <w:szCs w:val="18"/>
              </w:rPr>
              <w:t xml:space="preserve">İhtiyaç alanlarına göre en uygun projelerin belirlenmesi ve uygulamaya konulması sağlanarak, projelerin, teklifi, yazımı, yürütülmesi ve sürdürülebilirliği başta olmak üzere tüm süreçlerin etkin yönetimi sağlanacaktır. </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bCs/>
                <w:kern w:val="24"/>
                <w:sz w:val="18"/>
                <w:szCs w:val="18"/>
              </w:rPr>
            </w:pPr>
            <w:r w:rsidRPr="00EF0677">
              <w:rPr>
                <w:rFonts w:ascii="Times New Roman" w:hAnsi="Times New Roman"/>
                <w:sz w:val="18"/>
                <w:szCs w:val="18"/>
              </w:rPr>
              <w:t>Strateji Geliştirme Hizmetleri 1</w:t>
            </w:r>
          </w:p>
        </w:tc>
        <w:tc>
          <w:tcPr>
            <w:tcW w:w="1593" w:type="dxa"/>
            <w:shd w:val="clear" w:color="auto" w:fill="D9D9D9" w:themeFill="background1" w:themeFillShade="D9"/>
            <w:vAlign w:val="center"/>
          </w:tcPr>
          <w:p w:rsidR="00713549" w:rsidRPr="00EF0677" w:rsidRDefault="00713549" w:rsidP="006027D5">
            <w:pPr>
              <w:spacing w:after="120"/>
              <w:rPr>
                <w:rFonts w:ascii="Times New Roman" w:hAnsi="Times New Roman"/>
                <w:b/>
                <w:bCs/>
                <w:kern w:val="24"/>
                <w:sz w:val="18"/>
                <w:szCs w:val="18"/>
              </w:rPr>
            </w:pPr>
          </w:p>
        </w:tc>
      </w:tr>
      <w:tr w:rsidR="00713549" w:rsidRPr="00054B6F" w:rsidTr="00713549">
        <w:trPr>
          <w:cantSplit/>
          <w:trHeight w:val="20"/>
        </w:trPr>
        <w:tc>
          <w:tcPr>
            <w:tcW w:w="675" w:type="dxa"/>
            <w:vMerge/>
            <w:shd w:val="clear" w:color="auto" w:fill="F2F2F2" w:themeFill="background1" w:themeFillShade="F2"/>
            <w:vAlign w:val="center"/>
          </w:tcPr>
          <w:p w:rsidR="00713549" w:rsidRDefault="00713549" w:rsidP="006027D5">
            <w:pPr>
              <w:rPr>
                <w:rFonts w:ascii="Times New Roman" w:hAnsi="Times New Roman"/>
                <w:color w:val="000000"/>
                <w:sz w:val="18"/>
                <w:szCs w:val="18"/>
              </w:rPr>
            </w:pPr>
          </w:p>
        </w:tc>
        <w:tc>
          <w:tcPr>
            <w:tcW w:w="1134"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567"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113</w:t>
            </w:r>
          </w:p>
        </w:tc>
        <w:tc>
          <w:tcPr>
            <w:tcW w:w="4536" w:type="dxa"/>
            <w:shd w:val="clear" w:color="auto" w:fill="D9D9D9" w:themeFill="background1" w:themeFillShade="D9"/>
            <w:vAlign w:val="center"/>
          </w:tcPr>
          <w:p w:rsidR="00713549" w:rsidRPr="00894E19" w:rsidRDefault="00713549" w:rsidP="006027D5">
            <w:pPr>
              <w:tabs>
                <w:tab w:val="left" w:pos="318"/>
              </w:tabs>
              <w:ind w:left="34"/>
              <w:contextualSpacing/>
              <w:rPr>
                <w:rFonts w:ascii="Times New Roman" w:hAnsi="Times New Roman"/>
                <w:bCs/>
                <w:iCs/>
                <w:kern w:val="24"/>
                <w:sz w:val="18"/>
                <w:szCs w:val="18"/>
              </w:rPr>
            </w:pPr>
            <w:r w:rsidRPr="00894E19">
              <w:rPr>
                <w:rFonts w:ascii="Times New Roman" w:hAnsi="Times New Roman"/>
                <w:iCs/>
                <w:kern w:val="24"/>
                <w:sz w:val="18"/>
                <w:szCs w:val="18"/>
              </w:rPr>
              <w:t>Tamamlanmış projelerin etkinliğini ölçen çalışmalar yapılarak iyi uygulamaların yaygınlaştırılması ve sürdürülebilirliği adına gereken çalışmalar yapılacak ve proje süreçleri en iyi şekilde izlenerek projelerden maksimum fayda sağlanacaktır.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bCs/>
                <w:kern w:val="24"/>
                <w:sz w:val="18"/>
                <w:szCs w:val="18"/>
              </w:rPr>
            </w:pPr>
            <w:r w:rsidRPr="00EF0677">
              <w:rPr>
                <w:rFonts w:ascii="Times New Roman" w:hAnsi="Times New Roman"/>
                <w:sz w:val="18"/>
                <w:szCs w:val="18"/>
              </w:rPr>
              <w:t>Strateji Geliştirme Hizmetleri 1</w:t>
            </w:r>
          </w:p>
        </w:tc>
        <w:tc>
          <w:tcPr>
            <w:tcW w:w="1593" w:type="dxa"/>
            <w:shd w:val="clear" w:color="auto" w:fill="D9D9D9" w:themeFill="background1" w:themeFillShade="D9"/>
            <w:vAlign w:val="center"/>
          </w:tcPr>
          <w:p w:rsidR="00713549" w:rsidRPr="00EF0677" w:rsidRDefault="00713549" w:rsidP="006027D5">
            <w:pPr>
              <w:spacing w:after="120"/>
              <w:rPr>
                <w:rFonts w:ascii="Times New Roman" w:hAnsi="Times New Roman"/>
                <w:b/>
                <w:bCs/>
                <w:kern w:val="24"/>
                <w:sz w:val="18"/>
                <w:szCs w:val="18"/>
              </w:rPr>
            </w:pPr>
          </w:p>
        </w:tc>
      </w:tr>
      <w:tr w:rsidR="00713549" w:rsidRPr="00054B6F" w:rsidTr="00713549">
        <w:trPr>
          <w:cantSplit/>
          <w:trHeight w:val="20"/>
        </w:trPr>
        <w:tc>
          <w:tcPr>
            <w:tcW w:w="675" w:type="dxa"/>
            <w:vMerge/>
            <w:shd w:val="clear" w:color="auto" w:fill="F2F2F2" w:themeFill="background1" w:themeFillShade="F2"/>
            <w:vAlign w:val="center"/>
          </w:tcPr>
          <w:p w:rsidR="00713549" w:rsidRDefault="00713549" w:rsidP="006027D5">
            <w:pPr>
              <w:rPr>
                <w:rFonts w:ascii="Times New Roman" w:hAnsi="Times New Roman"/>
                <w:color w:val="000000"/>
                <w:sz w:val="18"/>
                <w:szCs w:val="18"/>
              </w:rPr>
            </w:pPr>
          </w:p>
        </w:tc>
        <w:tc>
          <w:tcPr>
            <w:tcW w:w="1134"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567"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114</w:t>
            </w:r>
          </w:p>
        </w:tc>
        <w:tc>
          <w:tcPr>
            <w:tcW w:w="4536" w:type="dxa"/>
            <w:shd w:val="clear" w:color="auto" w:fill="D9D9D9" w:themeFill="background1" w:themeFillShade="D9"/>
            <w:vAlign w:val="center"/>
          </w:tcPr>
          <w:p w:rsidR="00713549" w:rsidRPr="00894E19" w:rsidRDefault="00713549" w:rsidP="006027D5">
            <w:pPr>
              <w:tabs>
                <w:tab w:val="left" w:pos="318"/>
              </w:tabs>
              <w:ind w:left="34"/>
              <w:contextualSpacing/>
              <w:rPr>
                <w:rFonts w:ascii="Times New Roman" w:hAnsi="Times New Roman"/>
                <w:bCs/>
                <w:iCs/>
                <w:kern w:val="24"/>
                <w:sz w:val="18"/>
                <w:szCs w:val="18"/>
              </w:rPr>
            </w:pPr>
            <w:r w:rsidRPr="00894E19">
              <w:rPr>
                <w:rFonts w:ascii="Times New Roman" w:hAnsi="Times New Roman"/>
                <w:iCs/>
                <w:kern w:val="24"/>
                <w:sz w:val="18"/>
                <w:szCs w:val="18"/>
              </w:rPr>
              <w:t>Kadın çalışanların yönetici kademelerinde görev almalarını özendirici çalışmalar yapılacaktır.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bCs/>
                <w:kern w:val="24"/>
                <w:sz w:val="18"/>
                <w:szCs w:val="18"/>
              </w:rPr>
              <w:t>İnsan Kaynakları Hizmetleri 1</w:t>
            </w:r>
          </w:p>
        </w:tc>
        <w:tc>
          <w:tcPr>
            <w:tcW w:w="1593" w:type="dxa"/>
            <w:shd w:val="clear" w:color="auto" w:fill="D9D9D9" w:themeFill="background1" w:themeFillShade="D9"/>
            <w:vAlign w:val="center"/>
          </w:tcPr>
          <w:p w:rsidR="00713549" w:rsidRPr="00EF0677" w:rsidRDefault="00713549" w:rsidP="006027D5">
            <w:pPr>
              <w:spacing w:after="120"/>
              <w:rPr>
                <w:rFonts w:ascii="Times New Roman" w:hAnsi="Times New Roman"/>
                <w:b/>
                <w:bCs/>
                <w:kern w:val="24"/>
                <w:sz w:val="18"/>
                <w:szCs w:val="18"/>
              </w:rPr>
            </w:pPr>
          </w:p>
        </w:tc>
      </w:tr>
      <w:tr w:rsidR="00713549" w:rsidRPr="00054B6F" w:rsidTr="00713549">
        <w:trPr>
          <w:cantSplit/>
          <w:trHeight w:val="20"/>
        </w:trPr>
        <w:tc>
          <w:tcPr>
            <w:tcW w:w="675" w:type="dxa"/>
            <w:vMerge/>
            <w:shd w:val="clear" w:color="auto" w:fill="F2F2F2" w:themeFill="background1" w:themeFillShade="F2"/>
            <w:vAlign w:val="center"/>
          </w:tcPr>
          <w:p w:rsidR="00713549" w:rsidRDefault="00713549" w:rsidP="006027D5">
            <w:pPr>
              <w:rPr>
                <w:rFonts w:ascii="Times New Roman" w:hAnsi="Times New Roman"/>
                <w:color w:val="000000"/>
                <w:sz w:val="18"/>
                <w:szCs w:val="18"/>
              </w:rPr>
            </w:pPr>
          </w:p>
        </w:tc>
        <w:tc>
          <w:tcPr>
            <w:tcW w:w="1134"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567"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115</w:t>
            </w:r>
          </w:p>
        </w:tc>
        <w:tc>
          <w:tcPr>
            <w:tcW w:w="4536" w:type="dxa"/>
            <w:shd w:val="clear" w:color="auto" w:fill="D9D9D9" w:themeFill="background1" w:themeFillShade="D9"/>
            <w:vAlign w:val="center"/>
          </w:tcPr>
          <w:p w:rsidR="00713549" w:rsidRPr="00894E19" w:rsidRDefault="00713549" w:rsidP="006027D5">
            <w:pPr>
              <w:tabs>
                <w:tab w:val="left" w:pos="318"/>
              </w:tabs>
              <w:ind w:left="34"/>
              <w:contextualSpacing/>
              <w:rPr>
                <w:rFonts w:ascii="Times New Roman" w:hAnsi="Times New Roman"/>
                <w:bCs/>
                <w:iCs/>
                <w:kern w:val="24"/>
                <w:sz w:val="18"/>
                <w:szCs w:val="18"/>
              </w:rPr>
            </w:pPr>
            <w:r w:rsidRPr="00894E19">
              <w:rPr>
                <w:rFonts w:ascii="Times New Roman" w:hAnsi="Times New Roman"/>
                <w:iCs/>
                <w:kern w:val="24"/>
                <w:sz w:val="18"/>
                <w:szCs w:val="18"/>
              </w:rPr>
              <w:t>İl</w:t>
            </w:r>
            <w:r w:rsidR="00595BBF">
              <w:rPr>
                <w:rFonts w:ascii="Times New Roman" w:hAnsi="Times New Roman"/>
                <w:iCs/>
                <w:kern w:val="24"/>
                <w:sz w:val="18"/>
                <w:szCs w:val="18"/>
              </w:rPr>
              <w:t>çe</w:t>
            </w:r>
            <w:r w:rsidRPr="00894E19">
              <w:rPr>
                <w:rFonts w:ascii="Times New Roman" w:hAnsi="Times New Roman"/>
                <w:iCs/>
                <w:kern w:val="24"/>
                <w:sz w:val="18"/>
                <w:szCs w:val="18"/>
              </w:rPr>
              <w:t xml:space="preserve"> Milli Eğitim Müdürlüğü personeli ve hizmet sunmakla sorumlu olduğu vatandaşlar kamu hizmet standartları hususunda bilgilendirilecektir.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bCs/>
                <w:kern w:val="24"/>
                <w:sz w:val="18"/>
                <w:szCs w:val="18"/>
              </w:rPr>
            </w:pPr>
            <w:r w:rsidRPr="00EF0677">
              <w:rPr>
                <w:rFonts w:ascii="Times New Roman" w:hAnsi="Times New Roman"/>
                <w:sz w:val="18"/>
                <w:szCs w:val="18"/>
              </w:rPr>
              <w:t>Strateji Geliştirme Hizmetleri 1</w:t>
            </w:r>
          </w:p>
        </w:tc>
        <w:tc>
          <w:tcPr>
            <w:tcW w:w="1593" w:type="dxa"/>
            <w:shd w:val="clear" w:color="auto" w:fill="D9D9D9" w:themeFill="background1" w:themeFillShade="D9"/>
            <w:vAlign w:val="center"/>
          </w:tcPr>
          <w:p w:rsidR="00713549" w:rsidRPr="00EF0677" w:rsidRDefault="00713549" w:rsidP="006027D5">
            <w:pPr>
              <w:spacing w:after="120"/>
              <w:rPr>
                <w:rFonts w:ascii="Times New Roman" w:hAnsi="Times New Roman"/>
                <w:b/>
                <w:bCs/>
                <w:kern w:val="24"/>
                <w:sz w:val="18"/>
                <w:szCs w:val="18"/>
              </w:rPr>
            </w:pPr>
          </w:p>
        </w:tc>
      </w:tr>
    </w:tbl>
    <w:p w:rsidR="00713549" w:rsidRDefault="00713549" w:rsidP="00713549">
      <w:pPr>
        <w:spacing w:before="240" w:after="120"/>
        <w:ind w:left="567"/>
        <w:rPr>
          <w:rFonts w:ascii="Times New Roman" w:hAnsi="Times New Roman"/>
          <w:b/>
          <w:color w:val="FF0000"/>
          <w:sz w:val="24"/>
          <w:szCs w:val="24"/>
        </w:rPr>
      </w:pPr>
    </w:p>
    <w:tbl>
      <w:tblPr>
        <w:tblStyle w:val="TabloKlavuzu14"/>
        <w:tblpPr w:leftFromText="141" w:rightFromText="141" w:vertAnchor="text" w:tblpY="1"/>
        <w:tblOverlap w:val="never"/>
        <w:tblW w:w="10206" w:type="dxa"/>
        <w:tblLayout w:type="fixed"/>
        <w:tblLook w:val="04A0" w:firstRow="1" w:lastRow="0" w:firstColumn="1" w:lastColumn="0" w:noHBand="0" w:noVBand="1"/>
      </w:tblPr>
      <w:tblGrid>
        <w:gridCol w:w="675"/>
        <w:gridCol w:w="1134"/>
        <w:gridCol w:w="567"/>
        <w:gridCol w:w="4536"/>
        <w:gridCol w:w="1701"/>
        <w:gridCol w:w="1593"/>
      </w:tblGrid>
      <w:tr w:rsidR="00713549" w:rsidRPr="001C22CE" w:rsidTr="00713549">
        <w:trPr>
          <w:cantSplit/>
          <w:trHeight w:val="397"/>
        </w:trPr>
        <w:tc>
          <w:tcPr>
            <w:tcW w:w="675" w:type="dxa"/>
            <w:shd w:val="clear" w:color="auto" w:fill="C6D9F1" w:themeFill="text2" w:themeFillTint="33"/>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Tema</w:t>
            </w:r>
          </w:p>
        </w:tc>
        <w:tc>
          <w:tcPr>
            <w:tcW w:w="1134" w:type="dxa"/>
            <w:shd w:val="clear" w:color="auto" w:fill="C6D9F1" w:themeFill="text2" w:themeFillTint="33"/>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Stratejik Hedef</w:t>
            </w:r>
          </w:p>
        </w:tc>
        <w:tc>
          <w:tcPr>
            <w:tcW w:w="567" w:type="dxa"/>
            <w:shd w:val="clear" w:color="auto" w:fill="C6D9F1" w:themeFill="text2" w:themeFillTint="33"/>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6"/>
                <w:szCs w:val="20"/>
              </w:rPr>
              <w:t>No</w:t>
            </w:r>
          </w:p>
        </w:tc>
        <w:tc>
          <w:tcPr>
            <w:tcW w:w="4536" w:type="dxa"/>
            <w:shd w:val="clear" w:color="auto" w:fill="C6D9F1" w:themeFill="text2" w:themeFillTint="33"/>
            <w:vAlign w:val="center"/>
          </w:tcPr>
          <w:p w:rsidR="00713549" w:rsidRPr="001C22CE" w:rsidRDefault="00713549" w:rsidP="006027D5">
            <w:pPr>
              <w:jc w:val="center"/>
              <w:rPr>
                <w:rFonts w:ascii="Times New Roman" w:hAnsi="Times New Roman"/>
                <w:b/>
                <w:bCs/>
                <w:color w:val="000000"/>
                <w:sz w:val="18"/>
                <w:szCs w:val="20"/>
              </w:rPr>
            </w:pPr>
            <w:r w:rsidRPr="001C22CE">
              <w:rPr>
                <w:rFonts w:ascii="Times New Roman" w:hAnsi="Times New Roman"/>
                <w:b/>
                <w:bCs/>
                <w:color w:val="000000"/>
                <w:sz w:val="18"/>
                <w:szCs w:val="20"/>
              </w:rPr>
              <w:t>Tedbir/Strateji</w:t>
            </w:r>
          </w:p>
        </w:tc>
        <w:tc>
          <w:tcPr>
            <w:tcW w:w="1701" w:type="dxa"/>
            <w:shd w:val="clear" w:color="auto" w:fill="C6D9F1" w:themeFill="text2" w:themeFillTint="33"/>
            <w:vAlign w:val="center"/>
          </w:tcPr>
          <w:p w:rsidR="00713549" w:rsidRPr="001C22CE" w:rsidRDefault="00713549" w:rsidP="006027D5">
            <w:pPr>
              <w:jc w:val="center"/>
              <w:rPr>
                <w:rFonts w:ascii="Times New Roman" w:hAnsi="Times New Roman"/>
                <w:b/>
                <w:color w:val="000000"/>
                <w:sz w:val="18"/>
                <w:szCs w:val="20"/>
              </w:rPr>
            </w:pPr>
            <w:r>
              <w:rPr>
                <w:rFonts w:ascii="Times New Roman" w:hAnsi="Times New Roman"/>
                <w:b/>
                <w:color w:val="000000"/>
                <w:sz w:val="18"/>
                <w:szCs w:val="20"/>
              </w:rPr>
              <w:t>Sorumlu</w:t>
            </w:r>
            <w:r w:rsidRPr="001C22CE">
              <w:rPr>
                <w:rFonts w:ascii="Times New Roman" w:hAnsi="Times New Roman"/>
                <w:b/>
                <w:color w:val="000000"/>
                <w:sz w:val="18"/>
                <w:szCs w:val="20"/>
              </w:rPr>
              <w:t xml:space="preserve"> Birim</w:t>
            </w:r>
          </w:p>
        </w:tc>
        <w:tc>
          <w:tcPr>
            <w:tcW w:w="1593" w:type="dxa"/>
            <w:shd w:val="clear" w:color="auto" w:fill="C6D9F1" w:themeFill="text2" w:themeFillTint="33"/>
            <w:vAlign w:val="center"/>
          </w:tcPr>
          <w:p w:rsidR="00713549" w:rsidRPr="001C22CE" w:rsidRDefault="00713549" w:rsidP="006027D5">
            <w:pPr>
              <w:jc w:val="center"/>
              <w:rPr>
                <w:rFonts w:ascii="Times New Roman" w:hAnsi="Times New Roman"/>
                <w:b/>
                <w:color w:val="000000"/>
                <w:sz w:val="18"/>
                <w:szCs w:val="20"/>
              </w:rPr>
            </w:pPr>
            <w:r w:rsidRPr="001C22CE">
              <w:rPr>
                <w:rFonts w:ascii="Times New Roman" w:hAnsi="Times New Roman"/>
                <w:b/>
                <w:color w:val="000000"/>
                <w:sz w:val="18"/>
                <w:szCs w:val="20"/>
              </w:rPr>
              <w:t>İlişkili Alt Birim/Birimler</w:t>
            </w:r>
          </w:p>
        </w:tc>
      </w:tr>
      <w:tr w:rsidR="00713549" w:rsidRPr="00054B6F" w:rsidTr="00713549">
        <w:trPr>
          <w:cantSplit/>
          <w:trHeight w:val="850"/>
        </w:trPr>
        <w:tc>
          <w:tcPr>
            <w:tcW w:w="675" w:type="dxa"/>
            <w:vMerge w:val="restart"/>
            <w:shd w:val="clear" w:color="auto" w:fill="F2F2F2" w:themeFill="background1" w:themeFillShade="F2"/>
            <w:textDirection w:val="btLr"/>
            <w:vAlign w:val="center"/>
          </w:tcPr>
          <w:p w:rsidR="00713549" w:rsidRPr="00E97A4D" w:rsidRDefault="00713549" w:rsidP="006027D5">
            <w:pPr>
              <w:ind w:left="113" w:right="113"/>
              <w:jc w:val="center"/>
              <w:rPr>
                <w:rFonts w:ascii="Times New Roman" w:hAnsi="Times New Roman"/>
                <w:bCs/>
                <w:sz w:val="18"/>
                <w:szCs w:val="18"/>
              </w:rPr>
            </w:pPr>
            <w:r w:rsidRPr="00E97A4D">
              <w:rPr>
                <w:rFonts w:ascii="Times New Roman" w:hAnsi="Times New Roman"/>
                <w:b/>
                <w:bCs/>
                <w:sz w:val="18"/>
                <w:szCs w:val="18"/>
              </w:rPr>
              <w:t>KURUMSALKAPASİTE</w:t>
            </w:r>
          </w:p>
        </w:tc>
        <w:tc>
          <w:tcPr>
            <w:tcW w:w="1134" w:type="dxa"/>
            <w:vMerge w:val="restart"/>
            <w:shd w:val="clear" w:color="auto" w:fill="D9D9D9" w:themeFill="background1" w:themeFillShade="D9"/>
            <w:textDirection w:val="btLr"/>
            <w:vAlign w:val="center"/>
          </w:tcPr>
          <w:p w:rsidR="00713549" w:rsidRPr="00E36184" w:rsidRDefault="00713549" w:rsidP="006027D5">
            <w:pPr>
              <w:ind w:left="709"/>
              <w:jc w:val="center"/>
              <w:rPr>
                <w:rFonts w:ascii="Times New Roman" w:hAnsi="Times New Roman"/>
                <w:b/>
                <w:bCs/>
                <w:sz w:val="16"/>
                <w:szCs w:val="16"/>
              </w:rPr>
            </w:pPr>
            <w:r>
              <w:rPr>
                <w:rFonts w:ascii="Times New Roman" w:hAnsi="Times New Roman"/>
                <w:b/>
                <w:bCs/>
                <w:sz w:val="16"/>
                <w:szCs w:val="16"/>
              </w:rPr>
              <w:t>Stratejik Hedef 3. 4.</w:t>
            </w:r>
          </w:p>
          <w:p w:rsidR="00713549" w:rsidRPr="00F0623A" w:rsidRDefault="00713549" w:rsidP="006027D5">
            <w:pPr>
              <w:jc w:val="center"/>
              <w:rPr>
                <w:rFonts w:ascii="Times New Roman" w:hAnsi="Times New Roman"/>
                <w:sz w:val="16"/>
                <w:szCs w:val="16"/>
              </w:rPr>
            </w:pPr>
            <w:r w:rsidRPr="00F0623A">
              <w:rPr>
                <w:rFonts w:ascii="Times New Roman" w:hAnsi="Times New Roman"/>
                <w:sz w:val="16"/>
                <w:szCs w:val="16"/>
              </w:rPr>
              <w:t>Bilgi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artırmak.</w:t>
            </w:r>
          </w:p>
        </w:tc>
        <w:tc>
          <w:tcPr>
            <w:tcW w:w="567" w:type="dxa"/>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116</w:t>
            </w:r>
          </w:p>
        </w:tc>
        <w:tc>
          <w:tcPr>
            <w:tcW w:w="4536" w:type="dxa"/>
            <w:shd w:val="clear" w:color="auto" w:fill="D9D9D9" w:themeFill="background1" w:themeFillShade="D9"/>
            <w:vAlign w:val="center"/>
          </w:tcPr>
          <w:p w:rsidR="00713549" w:rsidRPr="00894E19" w:rsidRDefault="00595BBF" w:rsidP="00595BBF">
            <w:pPr>
              <w:tabs>
                <w:tab w:val="left" w:pos="199"/>
              </w:tabs>
              <w:rPr>
                <w:rFonts w:ascii="Times New Roman" w:hAnsi="Times New Roman"/>
                <w:sz w:val="18"/>
                <w:szCs w:val="18"/>
              </w:rPr>
            </w:pPr>
            <w:r>
              <w:rPr>
                <w:rFonts w:ascii="Times New Roman" w:hAnsi="Times New Roman"/>
                <w:sz w:val="18"/>
                <w:szCs w:val="18"/>
              </w:rPr>
              <w:t xml:space="preserve">İlçe MEM ve okullarının </w:t>
            </w:r>
            <w:r w:rsidR="00713549" w:rsidRPr="00894E19">
              <w:rPr>
                <w:rFonts w:ascii="Times New Roman" w:hAnsi="Times New Roman"/>
                <w:sz w:val="18"/>
                <w:szCs w:val="18"/>
              </w:rPr>
              <w:t>teknik bilgi donanım yapısının güçlendirilmesi sağlanacaktır.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Strateji Geliştirme Hizmetleri 1</w:t>
            </w:r>
          </w:p>
        </w:tc>
        <w:tc>
          <w:tcPr>
            <w:tcW w:w="1593" w:type="dxa"/>
            <w:shd w:val="clear" w:color="auto" w:fill="D9D9D9" w:themeFill="background1" w:themeFillShade="D9"/>
            <w:vAlign w:val="center"/>
          </w:tcPr>
          <w:p w:rsidR="00713549" w:rsidRPr="00894E19" w:rsidRDefault="00713549" w:rsidP="00713549">
            <w:pPr>
              <w:numPr>
                <w:ilvl w:val="0"/>
                <w:numId w:val="23"/>
              </w:numPr>
              <w:spacing w:after="0" w:line="240" w:lineRule="auto"/>
              <w:ind w:left="175" w:hanging="142"/>
              <w:rPr>
                <w:rFonts w:ascii="Times New Roman" w:hAnsi="Times New Roman"/>
                <w:sz w:val="18"/>
                <w:szCs w:val="18"/>
              </w:rPr>
            </w:pPr>
            <w:r w:rsidRPr="00433E12">
              <w:rPr>
                <w:rFonts w:ascii="Times New Roman" w:hAnsi="Times New Roman"/>
                <w:sz w:val="18"/>
                <w:szCs w:val="18"/>
              </w:rPr>
              <w:t xml:space="preserve">BİETEH </w:t>
            </w:r>
            <w:r w:rsidRPr="00894E19">
              <w:rPr>
                <w:rFonts w:ascii="Times New Roman" w:hAnsi="Times New Roman"/>
                <w:sz w:val="18"/>
                <w:szCs w:val="18"/>
              </w:rPr>
              <w:t>2</w:t>
            </w:r>
          </w:p>
        </w:tc>
      </w:tr>
      <w:tr w:rsidR="00713549" w:rsidRPr="00054B6F" w:rsidTr="00713549">
        <w:trPr>
          <w:cantSplit/>
          <w:trHeight w:val="850"/>
        </w:trPr>
        <w:tc>
          <w:tcPr>
            <w:tcW w:w="675" w:type="dxa"/>
            <w:vMerge/>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p>
        </w:tc>
        <w:tc>
          <w:tcPr>
            <w:tcW w:w="1134" w:type="dxa"/>
            <w:vMerge/>
            <w:shd w:val="clear" w:color="auto" w:fill="D9D9D9" w:themeFill="background1" w:themeFillShade="D9"/>
            <w:vAlign w:val="center"/>
          </w:tcPr>
          <w:p w:rsidR="00713549" w:rsidRPr="00B75E7A" w:rsidRDefault="00713549" w:rsidP="006027D5">
            <w:pPr>
              <w:rPr>
                <w:rFonts w:ascii="Times New Roman" w:hAnsi="Times New Roman"/>
                <w:bCs/>
                <w:color w:val="000000"/>
                <w:sz w:val="18"/>
                <w:szCs w:val="18"/>
              </w:rPr>
            </w:pPr>
          </w:p>
        </w:tc>
        <w:tc>
          <w:tcPr>
            <w:tcW w:w="567" w:type="dxa"/>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117</w:t>
            </w:r>
          </w:p>
        </w:tc>
        <w:tc>
          <w:tcPr>
            <w:tcW w:w="4536" w:type="dxa"/>
            <w:shd w:val="clear" w:color="auto" w:fill="D9D9D9" w:themeFill="background1" w:themeFillShade="D9"/>
            <w:vAlign w:val="center"/>
          </w:tcPr>
          <w:p w:rsidR="00713549" w:rsidRPr="00894E19" w:rsidRDefault="00595BBF" w:rsidP="006027D5">
            <w:pPr>
              <w:tabs>
                <w:tab w:val="left" w:pos="199"/>
              </w:tabs>
              <w:rPr>
                <w:rFonts w:ascii="Times New Roman" w:hAnsi="Times New Roman"/>
                <w:sz w:val="18"/>
                <w:szCs w:val="18"/>
              </w:rPr>
            </w:pPr>
            <w:r>
              <w:rPr>
                <w:rFonts w:ascii="Times New Roman" w:hAnsi="Times New Roman"/>
                <w:sz w:val="18"/>
                <w:szCs w:val="18"/>
              </w:rPr>
              <w:t xml:space="preserve">İlçemiz </w:t>
            </w:r>
            <w:proofErr w:type="gramStart"/>
            <w:r>
              <w:rPr>
                <w:rFonts w:ascii="Times New Roman" w:hAnsi="Times New Roman"/>
                <w:sz w:val="18"/>
                <w:szCs w:val="18"/>
              </w:rPr>
              <w:t xml:space="preserve">okullarında </w:t>
            </w:r>
            <w:r w:rsidR="00713549" w:rsidRPr="00894E19">
              <w:rPr>
                <w:rFonts w:ascii="Times New Roman" w:hAnsi="Times New Roman"/>
                <w:sz w:val="18"/>
                <w:szCs w:val="18"/>
              </w:rPr>
              <w:t xml:space="preserve"> FATİH</w:t>
            </w:r>
            <w:proofErr w:type="gramEnd"/>
            <w:r w:rsidR="00713549" w:rsidRPr="00894E19">
              <w:rPr>
                <w:rFonts w:ascii="Times New Roman" w:hAnsi="Times New Roman"/>
                <w:sz w:val="18"/>
                <w:szCs w:val="18"/>
              </w:rPr>
              <w:t xml:space="preserve"> projesinin güçlendirilmesi sağlanacaktır.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 xml:space="preserve">Bilgi İşlem ve Eğitim Teknolojileri Hizmetleri </w:t>
            </w:r>
            <w:r>
              <w:rPr>
                <w:rFonts w:ascii="Times New Roman" w:hAnsi="Times New Roman"/>
                <w:sz w:val="18"/>
                <w:szCs w:val="18"/>
              </w:rPr>
              <w:t>–</w:t>
            </w:r>
            <w:r w:rsidRPr="00EF0677">
              <w:rPr>
                <w:rFonts w:ascii="Times New Roman" w:hAnsi="Times New Roman"/>
                <w:sz w:val="18"/>
                <w:szCs w:val="18"/>
              </w:rPr>
              <w:t xml:space="preserve"> 2</w:t>
            </w:r>
          </w:p>
        </w:tc>
        <w:tc>
          <w:tcPr>
            <w:tcW w:w="1593" w:type="dxa"/>
            <w:shd w:val="clear" w:color="auto" w:fill="D9D9D9" w:themeFill="background1" w:themeFillShade="D9"/>
            <w:vAlign w:val="center"/>
          </w:tcPr>
          <w:p w:rsidR="00713549" w:rsidRPr="00894E19" w:rsidRDefault="00713549" w:rsidP="006027D5">
            <w:pPr>
              <w:ind w:left="175"/>
              <w:rPr>
                <w:rFonts w:ascii="Times New Roman" w:hAnsi="Times New Roman"/>
                <w:sz w:val="18"/>
                <w:szCs w:val="18"/>
              </w:rPr>
            </w:pPr>
          </w:p>
        </w:tc>
      </w:tr>
      <w:tr w:rsidR="00713549" w:rsidRPr="00054B6F" w:rsidTr="00713549">
        <w:trPr>
          <w:cantSplit/>
          <w:trHeight w:val="850"/>
        </w:trPr>
        <w:tc>
          <w:tcPr>
            <w:tcW w:w="675" w:type="dxa"/>
            <w:vMerge/>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p>
        </w:tc>
        <w:tc>
          <w:tcPr>
            <w:tcW w:w="1134" w:type="dxa"/>
            <w:vMerge/>
            <w:shd w:val="clear" w:color="auto" w:fill="D9D9D9" w:themeFill="background1" w:themeFillShade="D9"/>
            <w:vAlign w:val="center"/>
          </w:tcPr>
          <w:p w:rsidR="00713549" w:rsidRPr="00B75E7A" w:rsidRDefault="00713549" w:rsidP="006027D5">
            <w:pPr>
              <w:rPr>
                <w:rFonts w:ascii="Times New Roman" w:hAnsi="Times New Roman"/>
                <w:bCs/>
                <w:color w:val="000000"/>
                <w:sz w:val="18"/>
                <w:szCs w:val="18"/>
              </w:rPr>
            </w:pPr>
          </w:p>
        </w:tc>
        <w:tc>
          <w:tcPr>
            <w:tcW w:w="567" w:type="dxa"/>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118</w:t>
            </w:r>
          </w:p>
        </w:tc>
        <w:tc>
          <w:tcPr>
            <w:tcW w:w="4536" w:type="dxa"/>
            <w:shd w:val="clear" w:color="auto" w:fill="D9D9D9" w:themeFill="background1" w:themeFillShade="D9"/>
            <w:vAlign w:val="center"/>
          </w:tcPr>
          <w:p w:rsidR="00713549" w:rsidRPr="00894E19" w:rsidRDefault="00713549" w:rsidP="006027D5">
            <w:pPr>
              <w:tabs>
                <w:tab w:val="left" w:pos="199"/>
              </w:tabs>
              <w:rPr>
                <w:rFonts w:ascii="Times New Roman" w:hAnsi="Times New Roman"/>
                <w:sz w:val="18"/>
                <w:szCs w:val="18"/>
              </w:rPr>
            </w:pPr>
            <w:r w:rsidRPr="00894E19">
              <w:rPr>
                <w:rFonts w:ascii="Times New Roman" w:hAnsi="Times New Roman"/>
                <w:sz w:val="18"/>
                <w:szCs w:val="18"/>
              </w:rPr>
              <w:t xml:space="preserve">Bakanlığın yazılım ve donanım teknolojilerini etkin bir şekilde kullanarak, personelin medya okuryazarlığının (uzaktan eğitim </w:t>
            </w:r>
            <w:proofErr w:type="gramStart"/>
            <w:r w:rsidRPr="00894E19">
              <w:rPr>
                <w:rFonts w:ascii="Times New Roman" w:hAnsi="Times New Roman"/>
                <w:sz w:val="18"/>
                <w:szCs w:val="18"/>
              </w:rPr>
              <w:t>modülü</w:t>
            </w:r>
            <w:proofErr w:type="gramEnd"/>
            <w:r w:rsidRPr="00894E19">
              <w:rPr>
                <w:rFonts w:ascii="Times New Roman" w:hAnsi="Times New Roman"/>
                <w:sz w:val="18"/>
                <w:szCs w:val="18"/>
              </w:rPr>
              <w:t>) artırılması sağlanacaktır.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Bilgi İşlem ve Eğitim Teknolojileri Hizmetleri -2</w:t>
            </w:r>
          </w:p>
        </w:tc>
        <w:tc>
          <w:tcPr>
            <w:tcW w:w="1593" w:type="dxa"/>
            <w:shd w:val="clear" w:color="auto" w:fill="D9D9D9" w:themeFill="background1" w:themeFillShade="D9"/>
            <w:vAlign w:val="center"/>
          </w:tcPr>
          <w:p w:rsidR="00713549" w:rsidRPr="00894E19" w:rsidRDefault="00713549" w:rsidP="00713549">
            <w:pPr>
              <w:numPr>
                <w:ilvl w:val="0"/>
                <w:numId w:val="23"/>
              </w:numPr>
              <w:spacing w:after="0" w:line="240" w:lineRule="auto"/>
              <w:ind w:left="175" w:hanging="142"/>
              <w:rPr>
                <w:rFonts w:ascii="Times New Roman" w:hAnsi="Times New Roman"/>
                <w:sz w:val="18"/>
                <w:szCs w:val="18"/>
              </w:rPr>
            </w:pPr>
            <w:r>
              <w:rPr>
                <w:rFonts w:ascii="Times New Roman" w:hAnsi="Times New Roman"/>
                <w:sz w:val="18"/>
                <w:szCs w:val="18"/>
              </w:rPr>
              <w:t>HBÖ</w:t>
            </w:r>
          </w:p>
        </w:tc>
      </w:tr>
      <w:tr w:rsidR="00713549" w:rsidRPr="00054B6F" w:rsidTr="00713549">
        <w:trPr>
          <w:cantSplit/>
          <w:trHeight w:val="850"/>
        </w:trPr>
        <w:tc>
          <w:tcPr>
            <w:tcW w:w="675" w:type="dxa"/>
            <w:vMerge/>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p>
        </w:tc>
        <w:tc>
          <w:tcPr>
            <w:tcW w:w="1134" w:type="dxa"/>
            <w:vMerge/>
            <w:shd w:val="clear" w:color="auto" w:fill="D9D9D9" w:themeFill="background1" w:themeFillShade="D9"/>
            <w:vAlign w:val="center"/>
          </w:tcPr>
          <w:p w:rsidR="00713549" w:rsidRPr="00B75E7A" w:rsidRDefault="00713549" w:rsidP="006027D5">
            <w:pPr>
              <w:rPr>
                <w:rFonts w:ascii="Times New Roman" w:hAnsi="Times New Roman"/>
                <w:bCs/>
                <w:color w:val="000000"/>
                <w:sz w:val="18"/>
                <w:szCs w:val="18"/>
              </w:rPr>
            </w:pPr>
          </w:p>
        </w:tc>
        <w:tc>
          <w:tcPr>
            <w:tcW w:w="567" w:type="dxa"/>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119</w:t>
            </w:r>
          </w:p>
        </w:tc>
        <w:tc>
          <w:tcPr>
            <w:tcW w:w="4536" w:type="dxa"/>
            <w:shd w:val="clear" w:color="auto" w:fill="D9D9D9" w:themeFill="background1" w:themeFillShade="D9"/>
            <w:vAlign w:val="center"/>
          </w:tcPr>
          <w:p w:rsidR="00713549" w:rsidRPr="00894E19" w:rsidRDefault="00713549" w:rsidP="006027D5">
            <w:pPr>
              <w:tabs>
                <w:tab w:val="left" w:pos="199"/>
              </w:tabs>
              <w:rPr>
                <w:rFonts w:ascii="Times New Roman" w:hAnsi="Times New Roman"/>
                <w:sz w:val="18"/>
                <w:szCs w:val="18"/>
              </w:rPr>
            </w:pPr>
            <w:r w:rsidRPr="00894E19">
              <w:rPr>
                <w:rFonts w:ascii="Times New Roman" w:hAnsi="Times New Roman"/>
                <w:sz w:val="18"/>
                <w:szCs w:val="18"/>
              </w:rPr>
              <w:t>Bilgi işlem ekibi ile veri tabanı güvenliğinin artırılmasına yönelik çalışmalar yapılacaktır.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Bilgi işlem ve Eğitim Teknolojileri Hizmetleri -2</w:t>
            </w:r>
          </w:p>
        </w:tc>
        <w:tc>
          <w:tcPr>
            <w:tcW w:w="1593" w:type="dxa"/>
            <w:shd w:val="clear" w:color="auto" w:fill="D9D9D9" w:themeFill="background1" w:themeFillShade="D9"/>
            <w:vAlign w:val="center"/>
          </w:tcPr>
          <w:p w:rsidR="00713549" w:rsidRPr="00894E19" w:rsidRDefault="00713549" w:rsidP="006027D5">
            <w:pPr>
              <w:rPr>
                <w:rFonts w:ascii="Times New Roman" w:hAnsi="Times New Roman"/>
                <w:sz w:val="18"/>
                <w:szCs w:val="18"/>
              </w:rPr>
            </w:pPr>
          </w:p>
        </w:tc>
      </w:tr>
      <w:tr w:rsidR="00713549" w:rsidRPr="00054B6F" w:rsidTr="00713549">
        <w:trPr>
          <w:cantSplit/>
          <w:trHeight w:val="850"/>
        </w:trPr>
        <w:tc>
          <w:tcPr>
            <w:tcW w:w="675" w:type="dxa"/>
            <w:vMerge/>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p>
        </w:tc>
        <w:tc>
          <w:tcPr>
            <w:tcW w:w="1134" w:type="dxa"/>
            <w:vMerge/>
            <w:shd w:val="clear" w:color="auto" w:fill="D9D9D9" w:themeFill="background1" w:themeFillShade="D9"/>
            <w:vAlign w:val="center"/>
          </w:tcPr>
          <w:p w:rsidR="00713549" w:rsidRPr="00B75E7A" w:rsidRDefault="00713549" w:rsidP="006027D5">
            <w:pPr>
              <w:rPr>
                <w:rFonts w:ascii="Times New Roman" w:hAnsi="Times New Roman"/>
                <w:bCs/>
                <w:color w:val="000000"/>
                <w:sz w:val="18"/>
                <w:szCs w:val="18"/>
              </w:rPr>
            </w:pPr>
          </w:p>
        </w:tc>
        <w:tc>
          <w:tcPr>
            <w:tcW w:w="567" w:type="dxa"/>
            <w:shd w:val="clear" w:color="auto" w:fill="F2F2F2" w:themeFill="background1" w:themeFillShade="F2"/>
            <w:vAlign w:val="center"/>
          </w:tcPr>
          <w:p w:rsidR="00713549" w:rsidRPr="00B75E7A" w:rsidRDefault="00713549" w:rsidP="006027D5">
            <w:pPr>
              <w:rPr>
                <w:rFonts w:ascii="Times New Roman" w:hAnsi="Times New Roman"/>
                <w:bCs/>
                <w:color w:val="000000"/>
                <w:sz w:val="18"/>
                <w:szCs w:val="18"/>
              </w:rPr>
            </w:pPr>
            <w:r>
              <w:rPr>
                <w:rFonts w:ascii="Times New Roman" w:hAnsi="Times New Roman"/>
                <w:bCs/>
                <w:color w:val="000000"/>
                <w:sz w:val="18"/>
                <w:szCs w:val="18"/>
              </w:rPr>
              <w:t>120</w:t>
            </w:r>
          </w:p>
        </w:tc>
        <w:tc>
          <w:tcPr>
            <w:tcW w:w="4536" w:type="dxa"/>
            <w:shd w:val="clear" w:color="auto" w:fill="D9D9D9" w:themeFill="background1" w:themeFillShade="D9"/>
            <w:vAlign w:val="center"/>
          </w:tcPr>
          <w:p w:rsidR="00713549" w:rsidRPr="00894E19" w:rsidRDefault="00713549" w:rsidP="006027D5">
            <w:pPr>
              <w:tabs>
                <w:tab w:val="left" w:pos="199"/>
              </w:tabs>
              <w:rPr>
                <w:rFonts w:ascii="Times New Roman" w:hAnsi="Times New Roman"/>
                <w:sz w:val="18"/>
                <w:szCs w:val="18"/>
              </w:rPr>
            </w:pPr>
            <w:r w:rsidRPr="00894E19">
              <w:rPr>
                <w:rFonts w:ascii="Times New Roman" w:hAnsi="Times New Roman"/>
                <w:sz w:val="18"/>
                <w:szCs w:val="18"/>
              </w:rPr>
              <w:t>Bilgi teknolojilerindeki yetişmiş insan kaynağını etkin kullanarak MEM deki teknik elemanların yeterli hale getirilmesi sağlanacaktır.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İnsan Kaynakları-4</w:t>
            </w:r>
          </w:p>
          <w:p w:rsidR="00713549" w:rsidRPr="00EF0677" w:rsidRDefault="00713549" w:rsidP="006027D5">
            <w:pPr>
              <w:rPr>
                <w:rFonts w:ascii="Times New Roman" w:hAnsi="Times New Roman"/>
                <w:sz w:val="18"/>
                <w:szCs w:val="18"/>
              </w:rPr>
            </w:pPr>
            <w:r w:rsidRPr="00EF0677">
              <w:rPr>
                <w:rFonts w:ascii="Times New Roman" w:hAnsi="Times New Roman"/>
                <w:sz w:val="18"/>
                <w:szCs w:val="18"/>
              </w:rPr>
              <w:t>(Hizmet içi)</w:t>
            </w:r>
          </w:p>
        </w:tc>
        <w:tc>
          <w:tcPr>
            <w:tcW w:w="1593" w:type="dxa"/>
            <w:shd w:val="clear" w:color="auto" w:fill="D9D9D9" w:themeFill="background1" w:themeFillShade="D9"/>
            <w:vAlign w:val="center"/>
          </w:tcPr>
          <w:p w:rsidR="00713549" w:rsidRPr="00894E19" w:rsidRDefault="00713549" w:rsidP="006027D5">
            <w:pPr>
              <w:rPr>
                <w:rFonts w:ascii="Times New Roman" w:hAnsi="Times New Roman"/>
                <w:sz w:val="18"/>
                <w:szCs w:val="18"/>
              </w:rPr>
            </w:pPr>
          </w:p>
        </w:tc>
      </w:tr>
      <w:tr w:rsidR="00713549" w:rsidRPr="00054B6F" w:rsidTr="00713549">
        <w:trPr>
          <w:cantSplit/>
          <w:trHeight w:val="850"/>
        </w:trPr>
        <w:tc>
          <w:tcPr>
            <w:tcW w:w="675" w:type="dxa"/>
            <w:vMerge/>
            <w:shd w:val="clear" w:color="auto" w:fill="F2F2F2" w:themeFill="background1" w:themeFillShade="F2"/>
            <w:vAlign w:val="center"/>
          </w:tcPr>
          <w:p w:rsidR="00713549" w:rsidRDefault="00713549" w:rsidP="006027D5">
            <w:pPr>
              <w:rPr>
                <w:rFonts w:ascii="Times New Roman" w:hAnsi="Times New Roman"/>
                <w:color w:val="000000"/>
                <w:sz w:val="18"/>
                <w:szCs w:val="18"/>
              </w:rPr>
            </w:pPr>
          </w:p>
        </w:tc>
        <w:tc>
          <w:tcPr>
            <w:tcW w:w="1134"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567"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121</w:t>
            </w:r>
          </w:p>
        </w:tc>
        <w:tc>
          <w:tcPr>
            <w:tcW w:w="4536" w:type="dxa"/>
            <w:shd w:val="clear" w:color="auto" w:fill="D9D9D9" w:themeFill="background1" w:themeFillShade="D9"/>
            <w:vAlign w:val="center"/>
          </w:tcPr>
          <w:p w:rsidR="00713549" w:rsidRPr="00894E19" w:rsidRDefault="00713549" w:rsidP="006027D5">
            <w:pPr>
              <w:tabs>
                <w:tab w:val="left" w:pos="142"/>
                <w:tab w:val="left" w:pos="199"/>
              </w:tabs>
              <w:rPr>
                <w:rFonts w:ascii="Times New Roman" w:hAnsi="Times New Roman"/>
                <w:sz w:val="18"/>
                <w:szCs w:val="18"/>
              </w:rPr>
            </w:pPr>
            <w:r w:rsidRPr="00894E19">
              <w:rPr>
                <w:rFonts w:ascii="Times New Roman" w:hAnsi="Times New Roman"/>
                <w:sz w:val="18"/>
                <w:szCs w:val="18"/>
              </w:rPr>
              <w:t>Ağ iletişim alt yapısının iyileştirilmesine yönelik çalışmalar yapılacaktır.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Bilgi İşlem ve Eğitim Teknolojileri Hizmetleri -2</w:t>
            </w:r>
          </w:p>
        </w:tc>
        <w:tc>
          <w:tcPr>
            <w:tcW w:w="1593" w:type="dxa"/>
            <w:shd w:val="clear" w:color="auto" w:fill="D9D9D9" w:themeFill="background1" w:themeFillShade="D9"/>
            <w:vAlign w:val="center"/>
          </w:tcPr>
          <w:p w:rsidR="00713549" w:rsidRPr="00894E19" w:rsidRDefault="00713549" w:rsidP="006027D5">
            <w:pPr>
              <w:rPr>
                <w:rFonts w:ascii="Times New Roman" w:hAnsi="Times New Roman"/>
                <w:sz w:val="18"/>
                <w:szCs w:val="18"/>
              </w:rPr>
            </w:pPr>
          </w:p>
        </w:tc>
      </w:tr>
      <w:tr w:rsidR="00713549" w:rsidRPr="00054B6F" w:rsidTr="00713549">
        <w:trPr>
          <w:cantSplit/>
          <w:trHeight w:val="850"/>
        </w:trPr>
        <w:tc>
          <w:tcPr>
            <w:tcW w:w="675" w:type="dxa"/>
            <w:vMerge/>
            <w:shd w:val="clear" w:color="auto" w:fill="F2F2F2" w:themeFill="background1" w:themeFillShade="F2"/>
            <w:vAlign w:val="center"/>
          </w:tcPr>
          <w:p w:rsidR="00713549" w:rsidRDefault="00713549" w:rsidP="006027D5">
            <w:pPr>
              <w:rPr>
                <w:rFonts w:ascii="Times New Roman" w:hAnsi="Times New Roman"/>
                <w:color w:val="000000"/>
                <w:sz w:val="18"/>
                <w:szCs w:val="18"/>
              </w:rPr>
            </w:pPr>
          </w:p>
        </w:tc>
        <w:tc>
          <w:tcPr>
            <w:tcW w:w="1134"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567"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122</w:t>
            </w:r>
          </w:p>
        </w:tc>
        <w:tc>
          <w:tcPr>
            <w:tcW w:w="4536" w:type="dxa"/>
            <w:shd w:val="clear" w:color="auto" w:fill="D9D9D9" w:themeFill="background1" w:themeFillShade="D9"/>
            <w:vAlign w:val="center"/>
          </w:tcPr>
          <w:p w:rsidR="00713549" w:rsidRPr="00894E19" w:rsidRDefault="00713549" w:rsidP="006027D5">
            <w:pPr>
              <w:tabs>
                <w:tab w:val="left" w:pos="199"/>
              </w:tabs>
              <w:rPr>
                <w:rFonts w:ascii="Times New Roman" w:hAnsi="Times New Roman"/>
                <w:sz w:val="18"/>
                <w:szCs w:val="18"/>
              </w:rPr>
            </w:pPr>
            <w:r w:rsidRPr="00894E19">
              <w:rPr>
                <w:rFonts w:ascii="Times New Roman" w:hAnsi="Times New Roman"/>
                <w:sz w:val="18"/>
                <w:szCs w:val="18"/>
              </w:rPr>
              <w:t>İl</w:t>
            </w:r>
            <w:r w:rsidR="00595BBF">
              <w:rPr>
                <w:rFonts w:ascii="Times New Roman" w:hAnsi="Times New Roman"/>
                <w:sz w:val="18"/>
                <w:szCs w:val="18"/>
              </w:rPr>
              <w:t>çe</w:t>
            </w:r>
            <w:r w:rsidRPr="00894E19">
              <w:rPr>
                <w:rFonts w:ascii="Times New Roman" w:hAnsi="Times New Roman"/>
                <w:sz w:val="18"/>
                <w:szCs w:val="18"/>
              </w:rPr>
              <w:t xml:space="preserve"> Milli Eğitim Müdürlüğü iş, işlem ve hizmetlerine ilişkin yazışmaların hızlı bir şekilde gerçekleştirilmesi, ihtiyaç duyulan bilgiye kolay ulaşılması, bilginin etkin yönetilmesi ve basılı doküman ve ıslak imza kullanımının azaltılmasına yönelik olarak Doküman Yönetim Sisteminin kullanım alanı genişletilecektir.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Strateji Geliştirme Hizmetleri -1</w:t>
            </w:r>
          </w:p>
        </w:tc>
        <w:tc>
          <w:tcPr>
            <w:tcW w:w="1593" w:type="dxa"/>
            <w:shd w:val="clear" w:color="auto" w:fill="D9D9D9" w:themeFill="background1" w:themeFillShade="D9"/>
            <w:vAlign w:val="center"/>
          </w:tcPr>
          <w:p w:rsidR="00713549" w:rsidRPr="00894E19" w:rsidRDefault="00713549" w:rsidP="00713549">
            <w:pPr>
              <w:numPr>
                <w:ilvl w:val="0"/>
                <w:numId w:val="24"/>
              </w:numPr>
              <w:spacing w:after="0" w:line="240" w:lineRule="auto"/>
              <w:ind w:left="175" w:hanging="142"/>
              <w:rPr>
                <w:rFonts w:ascii="Times New Roman" w:hAnsi="Times New Roman"/>
                <w:sz w:val="18"/>
                <w:szCs w:val="18"/>
              </w:rPr>
            </w:pPr>
            <w:r w:rsidRPr="00433E12">
              <w:rPr>
                <w:rFonts w:ascii="Times New Roman" w:hAnsi="Times New Roman"/>
                <w:sz w:val="18"/>
                <w:szCs w:val="18"/>
              </w:rPr>
              <w:t>BİETEH</w:t>
            </w:r>
            <w:r w:rsidRPr="00894E19">
              <w:rPr>
                <w:rFonts w:ascii="Times New Roman" w:hAnsi="Times New Roman"/>
                <w:sz w:val="18"/>
                <w:szCs w:val="18"/>
              </w:rPr>
              <w:t xml:space="preserve"> 2</w:t>
            </w:r>
          </w:p>
        </w:tc>
      </w:tr>
      <w:tr w:rsidR="00713549" w:rsidRPr="00054B6F" w:rsidTr="00713549">
        <w:trPr>
          <w:cantSplit/>
          <w:trHeight w:val="850"/>
        </w:trPr>
        <w:tc>
          <w:tcPr>
            <w:tcW w:w="675" w:type="dxa"/>
            <w:vMerge/>
            <w:shd w:val="clear" w:color="auto" w:fill="F2F2F2" w:themeFill="background1" w:themeFillShade="F2"/>
            <w:vAlign w:val="center"/>
          </w:tcPr>
          <w:p w:rsidR="00713549" w:rsidRDefault="00713549" w:rsidP="006027D5">
            <w:pPr>
              <w:rPr>
                <w:rFonts w:ascii="Times New Roman" w:hAnsi="Times New Roman"/>
                <w:color w:val="000000"/>
                <w:sz w:val="18"/>
                <w:szCs w:val="18"/>
              </w:rPr>
            </w:pPr>
          </w:p>
        </w:tc>
        <w:tc>
          <w:tcPr>
            <w:tcW w:w="1134"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567"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123</w:t>
            </w:r>
          </w:p>
        </w:tc>
        <w:tc>
          <w:tcPr>
            <w:tcW w:w="4536" w:type="dxa"/>
            <w:shd w:val="clear" w:color="auto" w:fill="D9D9D9" w:themeFill="background1" w:themeFillShade="D9"/>
            <w:vAlign w:val="center"/>
          </w:tcPr>
          <w:p w:rsidR="00713549" w:rsidRPr="00894E19" w:rsidRDefault="00713549" w:rsidP="006027D5">
            <w:pPr>
              <w:tabs>
                <w:tab w:val="left" w:pos="199"/>
              </w:tabs>
              <w:rPr>
                <w:rFonts w:ascii="Times New Roman" w:hAnsi="Times New Roman"/>
                <w:sz w:val="18"/>
                <w:szCs w:val="18"/>
              </w:rPr>
            </w:pPr>
            <w:r>
              <w:rPr>
                <w:b/>
                <w:bCs/>
              </w:rPr>
              <w:br w:type="page"/>
            </w:r>
            <w:r w:rsidRPr="00894E19">
              <w:rPr>
                <w:rFonts w:ascii="Times New Roman" w:hAnsi="Times New Roman"/>
                <w:sz w:val="18"/>
                <w:szCs w:val="18"/>
              </w:rPr>
              <w:t>İl</w:t>
            </w:r>
            <w:r w:rsidR="00595BBF">
              <w:rPr>
                <w:rFonts w:ascii="Times New Roman" w:hAnsi="Times New Roman"/>
                <w:sz w:val="18"/>
                <w:szCs w:val="18"/>
              </w:rPr>
              <w:t>çe</w:t>
            </w:r>
            <w:r w:rsidRPr="00894E19">
              <w:rPr>
                <w:rFonts w:ascii="Times New Roman" w:hAnsi="Times New Roman"/>
                <w:sz w:val="18"/>
                <w:szCs w:val="18"/>
              </w:rPr>
              <w:t xml:space="preserve"> Milli Eğitim Müdürlüğü’ne ait bütün taşınmaz bilgileri ile bilgi sistemlerindeki temel veriler elektronik ortama taşınacak ve karar verme süreçlerinde destek araç olarak kullanılacaktır.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 xml:space="preserve">Destek Hizmetleri1 </w:t>
            </w:r>
          </w:p>
        </w:tc>
        <w:tc>
          <w:tcPr>
            <w:tcW w:w="1593" w:type="dxa"/>
            <w:shd w:val="clear" w:color="auto" w:fill="D9D9D9" w:themeFill="background1" w:themeFillShade="D9"/>
            <w:vAlign w:val="center"/>
          </w:tcPr>
          <w:p w:rsidR="00713549" w:rsidRPr="00894E19" w:rsidRDefault="00713549" w:rsidP="00713549">
            <w:pPr>
              <w:numPr>
                <w:ilvl w:val="0"/>
                <w:numId w:val="24"/>
              </w:numPr>
              <w:spacing w:after="0" w:line="240" w:lineRule="auto"/>
              <w:ind w:left="175" w:hanging="142"/>
              <w:rPr>
                <w:rFonts w:ascii="Times New Roman" w:hAnsi="Times New Roman"/>
                <w:sz w:val="18"/>
                <w:szCs w:val="18"/>
              </w:rPr>
            </w:pPr>
            <w:r w:rsidRPr="00433E12">
              <w:rPr>
                <w:rFonts w:ascii="Times New Roman" w:hAnsi="Times New Roman"/>
                <w:sz w:val="18"/>
                <w:szCs w:val="18"/>
              </w:rPr>
              <w:t>BİETEH</w:t>
            </w:r>
            <w:r w:rsidRPr="00894E19">
              <w:rPr>
                <w:rFonts w:ascii="Times New Roman" w:hAnsi="Times New Roman"/>
                <w:sz w:val="18"/>
                <w:szCs w:val="18"/>
              </w:rPr>
              <w:t xml:space="preserve"> 2</w:t>
            </w:r>
          </w:p>
        </w:tc>
      </w:tr>
      <w:tr w:rsidR="00713549" w:rsidRPr="00054B6F" w:rsidTr="00713549">
        <w:trPr>
          <w:cantSplit/>
          <w:trHeight w:val="850"/>
        </w:trPr>
        <w:tc>
          <w:tcPr>
            <w:tcW w:w="675" w:type="dxa"/>
            <w:vMerge/>
            <w:shd w:val="clear" w:color="auto" w:fill="F2F2F2" w:themeFill="background1" w:themeFillShade="F2"/>
            <w:vAlign w:val="center"/>
          </w:tcPr>
          <w:p w:rsidR="00713549" w:rsidRDefault="00713549" w:rsidP="006027D5">
            <w:pPr>
              <w:rPr>
                <w:rFonts w:ascii="Times New Roman" w:hAnsi="Times New Roman"/>
                <w:color w:val="000000"/>
                <w:sz w:val="18"/>
                <w:szCs w:val="18"/>
              </w:rPr>
            </w:pPr>
          </w:p>
        </w:tc>
        <w:tc>
          <w:tcPr>
            <w:tcW w:w="1134" w:type="dxa"/>
            <w:vMerge/>
            <w:shd w:val="clear" w:color="auto" w:fill="D9D9D9" w:themeFill="background1" w:themeFillShade="D9"/>
            <w:vAlign w:val="center"/>
          </w:tcPr>
          <w:p w:rsidR="00713549" w:rsidRDefault="00713549" w:rsidP="006027D5">
            <w:pPr>
              <w:rPr>
                <w:rFonts w:ascii="Times New Roman" w:hAnsi="Times New Roman"/>
                <w:color w:val="000000"/>
                <w:sz w:val="18"/>
                <w:szCs w:val="18"/>
              </w:rPr>
            </w:pPr>
          </w:p>
        </w:tc>
        <w:tc>
          <w:tcPr>
            <w:tcW w:w="567" w:type="dxa"/>
            <w:shd w:val="clear" w:color="auto" w:fill="F2F2F2" w:themeFill="background1" w:themeFillShade="F2"/>
            <w:vAlign w:val="center"/>
          </w:tcPr>
          <w:p w:rsidR="00713549" w:rsidRDefault="00713549" w:rsidP="006027D5">
            <w:pPr>
              <w:rPr>
                <w:rFonts w:ascii="Times New Roman" w:hAnsi="Times New Roman"/>
                <w:color w:val="000000"/>
                <w:sz w:val="18"/>
                <w:szCs w:val="18"/>
              </w:rPr>
            </w:pPr>
            <w:r>
              <w:rPr>
                <w:rFonts w:ascii="Times New Roman" w:hAnsi="Times New Roman"/>
                <w:color w:val="000000"/>
                <w:sz w:val="18"/>
                <w:szCs w:val="18"/>
              </w:rPr>
              <w:t>124</w:t>
            </w:r>
          </w:p>
        </w:tc>
        <w:tc>
          <w:tcPr>
            <w:tcW w:w="4536" w:type="dxa"/>
            <w:shd w:val="clear" w:color="auto" w:fill="D9D9D9" w:themeFill="background1" w:themeFillShade="D9"/>
            <w:vAlign w:val="center"/>
          </w:tcPr>
          <w:p w:rsidR="00713549" w:rsidRPr="00CD60C1" w:rsidRDefault="00713549" w:rsidP="006027D5">
            <w:pPr>
              <w:rPr>
                <w:rFonts w:ascii="Times New Roman" w:hAnsi="Times New Roman"/>
                <w:bCs/>
                <w:color w:val="000000"/>
                <w:sz w:val="18"/>
                <w:szCs w:val="18"/>
              </w:rPr>
            </w:pPr>
            <w:r w:rsidRPr="00C302C0">
              <w:rPr>
                <w:rFonts w:ascii="Times New Roman" w:hAnsi="Times New Roman"/>
                <w:bCs/>
                <w:color w:val="000000"/>
                <w:sz w:val="18"/>
                <w:szCs w:val="18"/>
              </w:rPr>
              <w:t>Bilinçli İnternet kullanımı konusunda velilere ve öğrencilere yönelik çalışmalar yapılacaktır.</w:t>
            </w:r>
          </w:p>
        </w:tc>
        <w:tc>
          <w:tcPr>
            <w:tcW w:w="1701" w:type="dxa"/>
            <w:shd w:val="clear" w:color="auto" w:fill="F2F2F2" w:themeFill="background1" w:themeFillShade="F2"/>
            <w:vAlign w:val="center"/>
          </w:tcPr>
          <w:p w:rsidR="00713549" w:rsidRPr="00EF0677" w:rsidRDefault="00713549" w:rsidP="006027D5">
            <w:pPr>
              <w:rPr>
                <w:rFonts w:ascii="Times New Roman" w:hAnsi="Times New Roman"/>
                <w:sz w:val="18"/>
                <w:szCs w:val="18"/>
              </w:rPr>
            </w:pPr>
            <w:r w:rsidRPr="00EF0677">
              <w:rPr>
                <w:rFonts w:ascii="Times New Roman" w:hAnsi="Times New Roman"/>
                <w:sz w:val="18"/>
                <w:szCs w:val="18"/>
              </w:rPr>
              <w:t xml:space="preserve">Bilgi işlem ve eğitim </w:t>
            </w:r>
          </w:p>
          <w:p w:rsidR="00713549" w:rsidRPr="00EF0677" w:rsidRDefault="00713549" w:rsidP="006027D5">
            <w:pPr>
              <w:rPr>
                <w:rFonts w:ascii="Times New Roman" w:hAnsi="Times New Roman"/>
                <w:sz w:val="18"/>
                <w:szCs w:val="18"/>
              </w:rPr>
            </w:pPr>
            <w:r w:rsidRPr="00EF0677">
              <w:rPr>
                <w:rFonts w:ascii="Times New Roman" w:hAnsi="Times New Roman"/>
                <w:sz w:val="18"/>
                <w:szCs w:val="18"/>
              </w:rPr>
              <w:t>Teknolojileri hizmetleri 2</w:t>
            </w:r>
          </w:p>
          <w:p w:rsidR="00713549" w:rsidRPr="00EF0677" w:rsidRDefault="00713549" w:rsidP="006027D5">
            <w:pPr>
              <w:rPr>
                <w:rFonts w:ascii="Times New Roman" w:hAnsi="Times New Roman"/>
                <w:sz w:val="18"/>
                <w:szCs w:val="18"/>
              </w:rPr>
            </w:pPr>
          </w:p>
        </w:tc>
        <w:tc>
          <w:tcPr>
            <w:tcW w:w="1593" w:type="dxa"/>
            <w:shd w:val="clear" w:color="auto" w:fill="D9D9D9" w:themeFill="background1" w:themeFillShade="D9"/>
            <w:vAlign w:val="center"/>
          </w:tcPr>
          <w:p w:rsidR="00713549" w:rsidRPr="00EF0677" w:rsidRDefault="00713549" w:rsidP="00713549">
            <w:pPr>
              <w:pStyle w:val="ListeParagraf"/>
              <w:numPr>
                <w:ilvl w:val="0"/>
                <w:numId w:val="10"/>
              </w:numPr>
              <w:spacing w:after="0" w:line="240" w:lineRule="auto"/>
              <w:ind w:left="109" w:hanging="109"/>
              <w:contextualSpacing w:val="0"/>
              <w:rPr>
                <w:rFonts w:ascii="Times New Roman" w:hAnsi="Times New Roman"/>
                <w:sz w:val="18"/>
                <w:szCs w:val="18"/>
              </w:rPr>
            </w:pPr>
            <w:r w:rsidRPr="00EF0677">
              <w:rPr>
                <w:rFonts w:ascii="Times New Roman" w:hAnsi="Times New Roman"/>
                <w:sz w:val="18"/>
                <w:szCs w:val="18"/>
              </w:rPr>
              <w:t>Tüm Birimler</w:t>
            </w:r>
          </w:p>
        </w:tc>
      </w:tr>
    </w:tbl>
    <w:p w:rsidR="00713549" w:rsidRDefault="00713549" w:rsidP="00713549">
      <w:pPr>
        <w:spacing w:after="0"/>
        <w:jc w:val="both"/>
        <w:rPr>
          <w:rFonts w:ascii="Times New Roman" w:hAnsi="Times New Roman"/>
          <w:sz w:val="24"/>
          <w:szCs w:val="24"/>
        </w:rPr>
      </w:pPr>
    </w:p>
    <w:p w:rsidR="00DE164D" w:rsidRDefault="00DE164D" w:rsidP="00356DE7">
      <w:pPr>
        <w:autoSpaceDE w:val="0"/>
        <w:autoSpaceDN w:val="0"/>
        <w:adjustRightInd w:val="0"/>
        <w:spacing w:before="120" w:after="120"/>
        <w:jc w:val="both"/>
        <w:rPr>
          <w:rFonts w:ascii="Times New Roman" w:hAnsi="Times New Roman"/>
          <w:sz w:val="24"/>
        </w:rPr>
      </w:pPr>
    </w:p>
    <w:p w:rsidR="00356DE7" w:rsidRPr="00356DE7" w:rsidRDefault="00356DE7" w:rsidP="00356DE7">
      <w:pPr>
        <w:autoSpaceDE w:val="0"/>
        <w:autoSpaceDN w:val="0"/>
        <w:adjustRightInd w:val="0"/>
        <w:spacing w:before="120" w:after="120"/>
        <w:jc w:val="both"/>
        <w:rPr>
          <w:rFonts w:ascii="Times New Roman" w:hAnsi="Times New Roman"/>
          <w:b/>
          <w:color w:val="FF0000"/>
          <w:sz w:val="24"/>
          <w:szCs w:val="24"/>
        </w:rPr>
      </w:pPr>
    </w:p>
    <w:p w:rsidR="00356DE7" w:rsidRPr="00356DE7" w:rsidRDefault="00356DE7" w:rsidP="00356DE7">
      <w:pPr>
        <w:autoSpaceDE w:val="0"/>
        <w:autoSpaceDN w:val="0"/>
        <w:adjustRightInd w:val="0"/>
        <w:spacing w:before="120" w:after="120"/>
        <w:jc w:val="both"/>
        <w:rPr>
          <w:rFonts w:ascii="Times New Roman" w:hAnsi="Times New Roman"/>
          <w:b/>
          <w:color w:val="FF0000"/>
          <w:sz w:val="24"/>
          <w:szCs w:val="24"/>
        </w:rPr>
      </w:pPr>
      <w:r w:rsidRPr="00356DE7">
        <w:rPr>
          <w:rFonts w:ascii="Times New Roman" w:hAnsi="Times New Roman"/>
          <w:b/>
          <w:color w:val="FF0000"/>
          <w:sz w:val="24"/>
          <w:szCs w:val="24"/>
        </w:rPr>
        <w:t>KAYNAKÇA</w:t>
      </w:r>
    </w:p>
    <w:p w:rsidR="00356DE7" w:rsidRPr="00356DE7" w:rsidRDefault="00356DE7" w:rsidP="00356DE7">
      <w:pPr>
        <w:spacing w:after="0"/>
        <w:jc w:val="both"/>
        <w:rPr>
          <w:rFonts w:ascii="Times New Roman" w:hAnsi="Times New Roman"/>
          <w:sz w:val="24"/>
        </w:rPr>
      </w:pPr>
      <w:r w:rsidRPr="00356DE7">
        <w:rPr>
          <w:rFonts w:ascii="Times New Roman" w:hAnsi="Times New Roman"/>
          <w:sz w:val="24"/>
        </w:rPr>
        <w:t xml:space="preserve">Resmi Gazete, (2003). </w:t>
      </w:r>
      <w:r w:rsidRPr="00356DE7">
        <w:rPr>
          <w:rFonts w:ascii="Times New Roman" w:hAnsi="Times New Roman"/>
          <w:b/>
          <w:sz w:val="24"/>
        </w:rPr>
        <w:t>Kamu Malî Yönetimi ve Kontrol Kanunu.</w:t>
      </w:r>
      <w:r w:rsidRPr="00356DE7">
        <w:rPr>
          <w:rFonts w:ascii="Times New Roman" w:hAnsi="Times New Roman"/>
          <w:sz w:val="24"/>
        </w:rPr>
        <w:t xml:space="preserve"> Kanun Numarası: 5018 Kabul Tarihi: 10/12/2003, </w:t>
      </w:r>
      <w:proofErr w:type="gramStart"/>
      <w:r w:rsidRPr="00356DE7">
        <w:rPr>
          <w:rFonts w:ascii="Times New Roman" w:hAnsi="Times New Roman"/>
          <w:sz w:val="24"/>
        </w:rPr>
        <w:t>Sayı :25326</w:t>
      </w:r>
      <w:proofErr w:type="gramEnd"/>
      <w:r w:rsidRPr="00356DE7">
        <w:rPr>
          <w:rFonts w:ascii="Times New Roman" w:hAnsi="Times New Roman"/>
          <w:sz w:val="24"/>
        </w:rPr>
        <w:t>, Yayımlandığı Düstur : Tertip : 5 Cilt .</w:t>
      </w: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rPr>
          <w:rFonts w:ascii="Times New Roman" w:hAnsi="Times New Roman"/>
          <w:color w:val="FF0000"/>
          <w:sz w:val="24"/>
          <w:u w:val="single"/>
        </w:rPr>
      </w:pPr>
      <w:r w:rsidRPr="00356DE7">
        <w:rPr>
          <w:rFonts w:ascii="Times New Roman" w:hAnsi="Times New Roman"/>
          <w:color w:val="FF0000"/>
          <w:sz w:val="24"/>
          <w:u w:val="single"/>
        </w:rPr>
        <w:lastRenderedPageBreak/>
        <w:t xml:space="preserve">EKLER: </w:t>
      </w:r>
    </w:p>
    <w:p w:rsidR="00356DE7" w:rsidRPr="00356DE7" w:rsidRDefault="00356DE7" w:rsidP="00356DE7">
      <w:pPr>
        <w:rPr>
          <w:rFonts w:ascii="Times New Roman" w:hAnsi="Times New Roman"/>
          <w:color w:val="FF0000"/>
          <w:sz w:val="24"/>
          <w:u w:val="single"/>
        </w:rPr>
      </w:pPr>
    </w:p>
    <w:p w:rsidR="00356DE7" w:rsidRPr="00356DE7" w:rsidRDefault="00356DE7" w:rsidP="00356DE7">
      <w:pPr>
        <w:jc w:val="center"/>
        <w:rPr>
          <w:rFonts w:ascii="Times New Roman" w:hAnsi="Times New Roman"/>
          <w:b/>
          <w:color w:val="FF0000"/>
        </w:rPr>
      </w:pPr>
      <w:r w:rsidRPr="00356DE7">
        <w:rPr>
          <w:rFonts w:ascii="Times New Roman" w:hAnsi="Times New Roman"/>
          <w:b/>
          <w:color w:val="FF0000"/>
        </w:rPr>
        <w:t>STRATEJİK PLANLAMA ÜST KURULU</w:t>
      </w:r>
    </w:p>
    <w:tbl>
      <w:tblPr>
        <w:tblW w:w="9080" w:type="dxa"/>
        <w:tblBorders>
          <w:top w:val="single" w:sz="8" w:space="0" w:color="000000"/>
          <w:bottom w:val="single" w:sz="8" w:space="0" w:color="000000"/>
        </w:tblBorders>
        <w:tblLook w:val="00A0" w:firstRow="1" w:lastRow="0" w:firstColumn="1" w:lastColumn="0" w:noHBand="0" w:noVBand="0"/>
      </w:tblPr>
      <w:tblGrid>
        <w:gridCol w:w="2088"/>
        <w:gridCol w:w="2090"/>
        <w:gridCol w:w="1980"/>
        <w:gridCol w:w="2922"/>
      </w:tblGrid>
      <w:tr w:rsidR="00356DE7" w:rsidRPr="00356DE7" w:rsidTr="000F17C7">
        <w:trPr>
          <w:trHeight w:val="442"/>
        </w:trPr>
        <w:tc>
          <w:tcPr>
            <w:tcW w:w="2088" w:type="dxa"/>
            <w:tcBorders>
              <w:top w:val="single" w:sz="8" w:space="0" w:color="000000"/>
              <w:left w:val="nil"/>
              <w:bottom w:val="single" w:sz="8" w:space="0" w:color="000000"/>
              <w:right w:val="nil"/>
            </w:tcBorders>
            <w:noWrap/>
            <w:vAlign w:val="center"/>
          </w:tcPr>
          <w:p w:rsidR="00356DE7" w:rsidRPr="00356DE7" w:rsidRDefault="00356DE7" w:rsidP="00356DE7">
            <w:pPr>
              <w:spacing w:after="0" w:line="240" w:lineRule="auto"/>
              <w:jc w:val="center"/>
              <w:rPr>
                <w:rFonts w:ascii="Times New Roman" w:hAnsi="Times New Roman"/>
                <w:b/>
                <w:bCs/>
                <w:color w:val="000000"/>
                <w:sz w:val="20"/>
                <w:szCs w:val="20"/>
                <w:lang w:eastAsia="tr-TR"/>
              </w:rPr>
            </w:pPr>
            <w:r w:rsidRPr="00356DE7">
              <w:rPr>
                <w:rFonts w:ascii="Times New Roman" w:hAnsi="Times New Roman"/>
                <w:b/>
                <w:bCs/>
                <w:color w:val="000000"/>
                <w:sz w:val="20"/>
                <w:szCs w:val="20"/>
                <w:lang w:eastAsia="tr-TR"/>
              </w:rPr>
              <w:t>Adı Soyadı</w:t>
            </w:r>
          </w:p>
        </w:tc>
        <w:tc>
          <w:tcPr>
            <w:tcW w:w="2090" w:type="dxa"/>
            <w:tcBorders>
              <w:top w:val="single" w:sz="8" w:space="0" w:color="000000"/>
              <w:left w:val="nil"/>
              <w:bottom w:val="single" w:sz="8" w:space="0" w:color="000000"/>
              <w:right w:val="nil"/>
            </w:tcBorders>
            <w:vAlign w:val="center"/>
          </w:tcPr>
          <w:p w:rsidR="00356DE7" w:rsidRPr="00356DE7" w:rsidRDefault="00356DE7" w:rsidP="00356DE7">
            <w:pPr>
              <w:spacing w:after="0" w:line="240" w:lineRule="auto"/>
              <w:jc w:val="center"/>
              <w:rPr>
                <w:rFonts w:ascii="Times New Roman" w:hAnsi="Times New Roman"/>
                <w:b/>
                <w:bCs/>
                <w:color w:val="000000"/>
                <w:sz w:val="20"/>
                <w:szCs w:val="20"/>
                <w:lang w:eastAsia="tr-TR"/>
              </w:rPr>
            </w:pPr>
            <w:r w:rsidRPr="00356DE7">
              <w:rPr>
                <w:rFonts w:ascii="Times New Roman" w:hAnsi="Times New Roman"/>
                <w:b/>
                <w:bCs/>
                <w:color w:val="000000"/>
                <w:sz w:val="20"/>
                <w:szCs w:val="20"/>
                <w:lang w:eastAsia="tr-TR"/>
              </w:rPr>
              <w:t>Görevi</w:t>
            </w:r>
          </w:p>
        </w:tc>
        <w:tc>
          <w:tcPr>
            <w:tcW w:w="1980" w:type="dxa"/>
            <w:tcBorders>
              <w:top w:val="single" w:sz="8" w:space="0" w:color="000000"/>
              <w:left w:val="nil"/>
              <w:bottom w:val="single" w:sz="8" w:space="0" w:color="000000"/>
              <w:right w:val="nil"/>
            </w:tcBorders>
            <w:noWrap/>
            <w:vAlign w:val="center"/>
          </w:tcPr>
          <w:p w:rsidR="00356DE7" w:rsidRPr="00356DE7" w:rsidRDefault="00356DE7" w:rsidP="00356DE7">
            <w:pPr>
              <w:spacing w:after="0" w:line="240" w:lineRule="auto"/>
              <w:jc w:val="center"/>
              <w:rPr>
                <w:rFonts w:ascii="Times New Roman" w:hAnsi="Times New Roman"/>
                <w:b/>
                <w:bCs/>
                <w:color w:val="000000"/>
                <w:sz w:val="20"/>
                <w:szCs w:val="20"/>
                <w:lang w:eastAsia="tr-TR"/>
              </w:rPr>
            </w:pPr>
            <w:r w:rsidRPr="00356DE7">
              <w:rPr>
                <w:rFonts w:ascii="Times New Roman" w:hAnsi="Times New Roman"/>
                <w:b/>
                <w:bCs/>
                <w:color w:val="000000"/>
                <w:sz w:val="20"/>
                <w:szCs w:val="20"/>
                <w:lang w:eastAsia="tr-TR"/>
              </w:rPr>
              <w:t>Unvanı</w:t>
            </w:r>
          </w:p>
        </w:tc>
        <w:tc>
          <w:tcPr>
            <w:tcW w:w="2922" w:type="dxa"/>
            <w:tcBorders>
              <w:top w:val="single" w:sz="8" w:space="0" w:color="000000"/>
              <w:left w:val="nil"/>
              <w:bottom w:val="single" w:sz="8" w:space="0" w:color="000000"/>
              <w:right w:val="nil"/>
            </w:tcBorders>
            <w:noWrap/>
            <w:vAlign w:val="center"/>
          </w:tcPr>
          <w:p w:rsidR="00356DE7" w:rsidRPr="00356DE7" w:rsidRDefault="00356DE7" w:rsidP="00356DE7">
            <w:pPr>
              <w:spacing w:after="0" w:line="240" w:lineRule="auto"/>
              <w:jc w:val="center"/>
              <w:rPr>
                <w:rFonts w:ascii="Times New Roman" w:hAnsi="Times New Roman"/>
                <w:b/>
                <w:bCs/>
                <w:color w:val="000000"/>
                <w:sz w:val="20"/>
                <w:szCs w:val="20"/>
                <w:lang w:eastAsia="tr-TR"/>
              </w:rPr>
            </w:pPr>
            <w:r w:rsidRPr="00356DE7">
              <w:rPr>
                <w:rFonts w:ascii="Times New Roman" w:hAnsi="Times New Roman"/>
                <w:b/>
                <w:bCs/>
                <w:color w:val="000000"/>
                <w:sz w:val="20"/>
                <w:szCs w:val="20"/>
                <w:lang w:eastAsia="tr-TR"/>
              </w:rPr>
              <w:t>Görev Yeri</w:t>
            </w:r>
          </w:p>
        </w:tc>
      </w:tr>
      <w:tr w:rsidR="00356DE7" w:rsidRPr="00356DE7" w:rsidTr="000F17C7">
        <w:trPr>
          <w:trHeight w:val="442"/>
        </w:trPr>
        <w:tc>
          <w:tcPr>
            <w:tcW w:w="2088" w:type="dxa"/>
            <w:tcBorders>
              <w:left w:val="nil"/>
              <w:right w:val="nil"/>
            </w:tcBorders>
            <w:shd w:val="clear" w:color="auto" w:fill="C0C0C0"/>
            <w:noWrap/>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Şuayip ÜNER</w:t>
            </w:r>
          </w:p>
        </w:tc>
        <w:tc>
          <w:tcPr>
            <w:tcW w:w="2090" w:type="dxa"/>
            <w:tcBorders>
              <w:left w:val="nil"/>
              <w:right w:val="nil"/>
            </w:tcBorders>
            <w:shd w:val="clear" w:color="auto" w:fill="C0C0C0"/>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İlçe Milli Eğitim Md.</w:t>
            </w:r>
          </w:p>
        </w:tc>
        <w:tc>
          <w:tcPr>
            <w:tcW w:w="1980" w:type="dxa"/>
            <w:tcBorders>
              <w:left w:val="nil"/>
              <w:right w:val="nil"/>
            </w:tcBorders>
            <w:shd w:val="clear" w:color="auto" w:fill="C0C0C0"/>
            <w:noWrap/>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İlçe Milli Eğitim Md.</w:t>
            </w:r>
          </w:p>
        </w:tc>
        <w:tc>
          <w:tcPr>
            <w:tcW w:w="2922" w:type="dxa"/>
            <w:tcBorders>
              <w:left w:val="nil"/>
              <w:right w:val="nil"/>
            </w:tcBorders>
            <w:shd w:val="clear" w:color="auto" w:fill="C0C0C0"/>
            <w:noWrap/>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56DE7" w:rsidRPr="00356DE7" w:rsidTr="000F17C7">
        <w:trPr>
          <w:trHeight w:val="442"/>
        </w:trPr>
        <w:tc>
          <w:tcPr>
            <w:tcW w:w="2088" w:type="dxa"/>
            <w:noWrap/>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Mustafa YAYLALI</w:t>
            </w:r>
          </w:p>
        </w:tc>
        <w:tc>
          <w:tcPr>
            <w:tcW w:w="2090"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Üye</w:t>
            </w:r>
          </w:p>
        </w:tc>
        <w:tc>
          <w:tcPr>
            <w:tcW w:w="1980" w:type="dxa"/>
            <w:noWrap/>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Şube Müdürü</w:t>
            </w:r>
          </w:p>
        </w:tc>
        <w:tc>
          <w:tcPr>
            <w:tcW w:w="2922" w:type="dxa"/>
            <w:noWrap/>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56DE7" w:rsidRPr="00356DE7" w:rsidTr="000F17C7">
        <w:trPr>
          <w:trHeight w:val="442"/>
        </w:trPr>
        <w:tc>
          <w:tcPr>
            <w:tcW w:w="2088" w:type="dxa"/>
            <w:noWrap/>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Muzaffer TAŞAR</w:t>
            </w:r>
          </w:p>
        </w:tc>
        <w:tc>
          <w:tcPr>
            <w:tcW w:w="2090"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Üye</w:t>
            </w:r>
          </w:p>
        </w:tc>
        <w:tc>
          <w:tcPr>
            <w:tcW w:w="1980" w:type="dxa"/>
            <w:noWrap/>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Şube Müdürü</w:t>
            </w:r>
          </w:p>
        </w:tc>
        <w:tc>
          <w:tcPr>
            <w:tcW w:w="2922" w:type="dxa"/>
            <w:noWrap/>
            <w:vAlign w:val="center"/>
          </w:tcPr>
          <w:p w:rsidR="00356DE7" w:rsidRPr="00356DE7" w:rsidRDefault="00356DE7" w:rsidP="00356DE7">
            <w:pPr>
              <w:spacing w:after="0"/>
              <w:contextualSpacing/>
              <w:jc w:val="center"/>
              <w:rPr>
                <w:rFonts w:ascii="Times New Roman" w:hAnsi="Times New Roman"/>
                <w:color w:val="000000"/>
                <w:sz w:val="20"/>
                <w:szCs w:val="20"/>
                <w:lang w:eastAsia="tr-TR"/>
              </w:rPr>
            </w:pPr>
            <w:r w:rsidRPr="00356DE7">
              <w:rPr>
                <w:rFonts w:ascii="Times New Roman" w:hAnsi="Times New Roman"/>
                <w:color w:val="000000"/>
                <w:sz w:val="20"/>
                <w:szCs w:val="20"/>
                <w:lang w:eastAsia="tr-TR"/>
              </w:rPr>
              <w:t>İlçe Milli Eğitim Müdürlüğü</w:t>
            </w:r>
          </w:p>
        </w:tc>
      </w:tr>
      <w:tr w:rsidR="00356DE7" w:rsidRPr="00356DE7" w:rsidTr="000F17C7">
        <w:trPr>
          <w:trHeight w:val="442"/>
        </w:trPr>
        <w:tc>
          <w:tcPr>
            <w:tcW w:w="2088" w:type="dxa"/>
            <w:tcBorders>
              <w:left w:val="nil"/>
              <w:right w:val="nil"/>
            </w:tcBorders>
            <w:shd w:val="clear" w:color="auto" w:fill="C0C0C0"/>
            <w:noWrap/>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Ali ÖZTÜTÜNCÜ</w:t>
            </w:r>
          </w:p>
        </w:tc>
        <w:tc>
          <w:tcPr>
            <w:tcW w:w="2090" w:type="dxa"/>
            <w:tcBorders>
              <w:left w:val="nil"/>
              <w:right w:val="nil"/>
            </w:tcBorders>
            <w:shd w:val="clear" w:color="auto" w:fill="C0C0C0"/>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Üye</w:t>
            </w:r>
          </w:p>
        </w:tc>
        <w:tc>
          <w:tcPr>
            <w:tcW w:w="1980" w:type="dxa"/>
            <w:tcBorders>
              <w:left w:val="nil"/>
              <w:right w:val="nil"/>
            </w:tcBorders>
            <w:shd w:val="clear" w:color="auto" w:fill="C0C0C0"/>
            <w:noWrap/>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Okul Müdürü</w:t>
            </w:r>
          </w:p>
        </w:tc>
        <w:tc>
          <w:tcPr>
            <w:tcW w:w="2922" w:type="dxa"/>
            <w:tcBorders>
              <w:left w:val="nil"/>
              <w:right w:val="nil"/>
            </w:tcBorders>
            <w:shd w:val="clear" w:color="auto" w:fill="C0C0C0"/>
            <w:noWrap/>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56DE7" w:rsidRPr="00356DE7" w:rsidTr="000F17C7">
        <w:trPr>
          <w:trHeight w:val="442"/>
        </w:trPr>
        <w:tc>
          <w:tcPr>
            <w:tcW w:w="2088" w:type="dxa"/>
            <w:noWrap/>
            <w:vAlign w:val="center"/>
          </w:tcPr>
          <w:p w:rsidR="00356DE7" w:rsidRPr="00356DE7" w:rsidRDefault="00356DE7" w:rsidP="00356DE7">
            <w:pPr>
              <w:spacing w:after="0"/>
              <w:contextualSpacing/>
              <w:jc w:val="center"/>
              <w:rPr>
                <w:rFonts w:ascii="Times New Roman" w:hAnsi="Times New Roman"/>
                <w:color w:val="000000"/>
                <w:sz w:val="20"/>
                <w:szCs w:val="20"/>
              </w:rPr>
            </w:pPr>
            <w:proofErr w:type="spellStart"/>
            <w:r w:rsidRPr="00356DE7">
              <w:rPr>
                <w:rFonts w:ascii="Times New Roman" w:hAnsi="Times New Roman"/>
                <w:color w:val="000000"/>
                <w:sz w:val="20"/>
                <w:szCs w:val="20"/>
              </w:rPr>
              <w:t>Coşgun</w:t>
            </w:r>
            <w:proofErr w:type="spellEnd"/>
            <w:r w:rsidRPr="00356DE7">
              <w:rPr>
                <w:rFonts w:ascii="Times New Roman" w:hAnsi="Times New Roman"/>
                <w:color w:val="000000"/>
                <w:sz w:val="20"/>
                <w:szCs w:val="20"/>
              </w:rPr>
              <w:t xml:space="preserve"> KARCI</w:t>
            </w:r>
          </w:p>
        </w:tc>
        <w:tc>
          <w:tcPr>
            <w:tcW w:w="2090"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Üye</w:t>
            </w:r>
          </w:p>
        </w:tc>
        <w:tc>
          <w:tcPr>
            <w:tcW w:w="1980" w:type="dxa"/>
            <w:noWrap/>
            <w:vAlign w:val="center"/>
          </w:tcPr>
          <w:p w:rsidR="00356DE7" w:rsidRPr="00356DE7" w:rsidRDefault="00356DE7" w:rsidP="00356DE7">
            <w:pPr>
              <w:spacing w:after="0"/>
              <w:contextualSpacing/>
              <w:jc w:val="center"/>
              <w:rPr>
                <w:rFonts w:ascii="Times New Roman" w:hAnsi="Times New Roman"/>
                <w:color w:val="000000"/>
                <w:sz w:val="20"/>
                <w:szCs w:val="20"/>
              </w:rPr>
            </w:pPr>
            <w:proofErr w:type="gramStart"/>
            <w:r w:rsidRPr="00356DE7">
              <w:rPr>
                <w:rFonts w:ascii="Times New Roman" w:hAnsi="Times New Roman"/>
                <w:color w:val="000000"/>
                <w:sz w:val="20"/>
                <w:szCs w:val="20"/>
              </w:rPr>
              <w:t>Okul  Müdürü</w:t>
            </w:r>
            <w:proofErr w:type="gramEnd"/>
          </w:p>
        </w:tc>
        <w:tc>
          <w:tcPr>
            <w:tcW w:w="2922" w:type="dxa"/>
            <w:noWrap/>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56DE7" w:rsidRPr="00356DE7" w:rsidTr="000F17C7">
        <w:trPr>
          <w:trHeight w:val="442"/>
        </w:trPr>
        <w:tc>
          <w:tcPr>
            <w:tcW w:w="2088" w:type="dxa"/>
            <w:tcBorders>
              <w:left w:val="nil"/>
              <w:right w:val="nil"/>
            </w:tcBorders>
            <w:shd w:val="clear" w:color="auto" w:fill="C0C0C0"/>
            <w:noWrap/>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Ahmet OKUR</w:t>
            </w:r>
          </w:p>
        </w:tc>
        <w:tc>
          <w:tcPr>
            <w:tcW w:w="2090" w:type="dxa"/>
            <w:tcBorders>
              <w:left w:val="nil"/>
              <w:right w:val="nil"/>
            </w:tcBorders>
            <w:shd w:val="clear" w:color="auto" w:fill="C0C0C0"/>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Üye</w:t>
            </w:r>
          </w:p>
        </w:tc>
        <w:tc>
          <w:tcPr>
            <w:tcW w:w="1980" w:type="dxa"/>
            <w:tcBorders>
              <w:left w:val="nil"/>
              <w:right w:val="nil"/>
            </w:tcBorders>
            <w:shd w:val="clear" w:color="auto" w:fill="C0C0C0"/>
            <w:noWrap/>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Okul Müdürü</w:t>
            </w:r>
          </w:p>
        </w:tc>
        <w:tc>
          <w:tcPr>
            <w:tcW w:w="2922" w:type="dxa"/>
            <w:tcBorders>
              <w:left w:val="nil"/>
              <w:right w:val="nil"/>
            </w:tcBorders>
            <w:shd w:val="clear" w:color="auto" w:fill="C0C0C0"/>
            <w:noWrap/>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56DE7" w:rsidRPr="00356DE7" w:rsidTr="000F17C7">
        <w:trPr>
          <w:trHeight w:val="442"/>
        </w:trPr>
        <w:tc>
          <w:tcPr>
            <w:tcW w:w="2088" w:type="dxa"/>
            <w:noWrap/>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Özlem SEVER</w:t>
            </w:r>
          </w:p>
        </w:tc>
        <w:tc>
          <w:tcPr>
            <w:tcW w:w="2090" w:type="dxa"/>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Üye</w:t>
            </w:r>
          </w:p>
        </w:tc>
        <w:tc>
          <w:tcPr>
            <w:tcW w:w="1980" w:type="dxa"/>
            <w:noWrap/>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Öğretmen</w:t>
            </w:r>
          </w:p>
        </w:tc>
        <w:tc>
          <w:tcPr>
            <w:tcW w:w="2922" w:type="dxa"/>
            <w:noWrap/>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r w:rsidR="00356DE7" w:rsidRPr="00356DE7" w:rsidTr="000F17C7">
        <w:trPr>
          <w:trHeight w:val="442"/>
        </w:trPr>
        <w:tc>
          <w:tcPr>
            <w:tcW w:w="2088" w:type="dxa"/>
            <w:tcBorders>
              <w:left w:val="nil"/>
              <w:bottom w:val="single" w:sz="8" w:space="0" w:color="000000"/>
              <w:right w:val="nil"/>
            </w:tcBorders>
            <w:shd w:val="clear" w:color="auto" w:fill="C0C0C0"/>
            <w:noWrap/>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Suna AKAR</w:t>
            </w:r>
          </w:p>
        </w:tc>
        <w:tc>
          <w:tcPr>
            <w:tcW w:w="2090" w:type="dxa"/>
            <w:tcBorders>
              <w:left w:val="nil"/>
              <w:bottom w:val="single" w:sz="8" w:space="0" w:color="000000"/>
              <w:right w:val="nil"/>
            </w:tcBorders>
            <w:shd w:val="clear" w:color="auto" w:fill="C0C0C0"/>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Üye</w:t>
            </w:r>
          </w:p>
        </w:tc>
        <w:tc>
          <w:tcPr>
            <w:tcW w:w="1980" w:type="dxa"/>
            <w:tcBorders>
              <w:left w:val="nil"/>
              <w:bottom w:val="single" w:sz="8" w:space="0" w:color="000000"/>
              <w:right w:val="nil"/>
            </w:tcBorders>
            <w:shd w:val="clear" w:color="auto" w:fill="C0C0C0"/>
            <w:noWrap/>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rPr>
              <w:t>Öğretmen</w:t>
            </w:r>
          </w:p>
        </w:tc>
        <w:tc>
          <w:tcPr>
            <w:tcW w:w="2922" w:type="dxa"/>
            <w:tcBorders>
              <w:left w:val="nil"/>
              <w:bottom w:val="single" w:sz="8" w:space="0" w:color="000000"/>
              <w:right w:val="nil"/>
            </w:tcBorders>
            <w:shd w:val="clear" w:color="auto" w:fill="C0C0C0"/>
            <w:noWrap/>
            <w:vAlign w:val="center"/>
          </w:tcPr>
          <w:p w:rsidR="00356DE7" w:rsidRPr="00356DE7" w:rsidRDefault="00356DE7" w:rsidP="00356DE7">
            <w:pPr>
              <w:spacing w:after="0"/>
              <w:contextualSpacing/>
              <w:jc w:val="center"/>
              <w:rPr>
                <w:rFonts w:ascii="Times New Roman" w:hAnsi="Times New Roman"/>
                <w:color w:val="000000"/>
                <w:sz w:val="20"/>
                <w:szCs w:val="20"/>
              </w:rPr>
            </w:pPr>
            <w:r w:rsidRPr="00356DE7">
              <w:rPr>
                <w:rFonts w:ascii="Times New Roman" w:hAnsi="Times New Roman"/>
                <w:color w:val="000000"/>
                <w:sz w:val="20"/>
                <w:szCs w:val="20"/>
                <w:lang w:eastAsia="tr-TR"/>
              </w:rPr>
              <w:t>İlçe Milli Eğitim Müdürlüğü</w:t>
            </w:r>
          </w:p>
        </w:tc>
      </w:tr>
    </w:tbl>
    <w:p w:rsidR="00356DE7" w:rsidRPr="00356DE7" w:rsidRDefault="00356DE7" w:rsidP="00356DE7">
      <w:pPr>
        <w:spacing w:after="0"/>
        <w:rPr>
          <w:rFonts w:ascii="Times New Roman" w:hAnsi="Times New Roman"/>
          <w:color w:val="FF0000"/>
          <w:sz w:val="24"/>
          <w:u w:val="single"/>
        </w:rPr>
      </w:pPr>
    </w:p>
    <w:p w:rsidR="00713549" w:rsidRDefault="00713549" w:rsidP="00356DE7">
      <w:pPr>
        <w:tabs>
          <w:tab w:val="left" w:pos="709"/>
        </w:tabs>
        <w:spacing w:after="0" w:line="360" w:lineRule="auto"/>
        <w:jc w:val="center"/>
        <w:rPr>
          <w:rFonts w:ascii="Times New Roman" w:hAnsi="Times New Roman"/>
          <w:b/>
          <w:color w:val="FF0000"/>
          <w:sz w:val="24"/>
        </w:rPr>
      </w:pPr>
    </w:p>
    <w:p w:rsidR="00713549" w:rsidRDefault="00713549" w:rsidP="00356DE7">
      <w:pPr>
        <w:tabs>
          <w:tab w:val="left" w:pos="709"/>
        </w:tabs>
        <w:spacing w:after="0" w:line="360" w:lineRule="auto"/>
        <w:jc w:val="center"/>
        <w:rPr>
          <w:rFonts w:ascii="Times New Roman" w:hAnsi="Times New Roman"/>
          <w:b/>
          <w:color w:val="FF0000"/>
          <w:sz w:val="24"/>
        </w:rPr>
      </w:pPr>
    </w:p>
    <w:p w:rsidR="00713549" w:rsidRDefault="00713549" w:rsidP="00356DE7">
      <w:pPr>
        <w:tabs>
          <w:tab w:val="left" w:pos="709"/>
        </w:tabs>
        <w:spacing w:after="0" w:line="360" w:lineRule="auto"/>
        <w:jc w:val="center"/>
        <w:rPr>
          <w:rFonts w:ascii="Times New Roman" w:hAnsi="Times New Roman"/>
          <w:b/>
          <w:color w:val="FF0000"/>
          <w:sz w:val="24"/>
        </w:rPr>
      </w:pPr>
    </w:p>
    <w:p w:rsidR="00713549" w:rsidRDefault="00713549" w:rsidP="00356DE7">
      <w:pPr>
        <w:tabs>
          <w:tab w:val="left" w:pos="709"/>
        </w:tabs>
        <w:spacing w:after="0" w:line="360" w:lineRule="auto"/>
        <w:jc w:val="center"/>
        <w:rPr>
          <w:rFonts w:ascii="Times New Roman" w:hAnsi="Times New Roman"/>
          <w:b/>
          <w:color w:val="FF0000"/>
          <w:sz w:val="24"/>
        </w:rPr>
      </w:pPr>
    </w:p>
    <w:p w:rsidR="00713549" w:rsidRDefault="00713549" w:rsidP="00356DE7">
      <w:pPr>
        <w:tabs>
          <w:tab w:val="left" w:pos="709"/>
        </w:tabs>
        <w:spacing w:after="0" w:line="360" w:lineRule="auto"/>
        <w:jc w:val="center"/>
        <w:rPr>
          <w:rFonts w:ascii="Times New Roman" w:hAnsi="Times New Roman"/>
          <w:b/>
          <w:color w:val="FF0000"/>
          <w:sz w:val="24"/>
        </w:rPr>
      </w:pPr>
    </w:p>
    <w:p w:rsidR="00713549" w:rsidRDefault="00713549" w:rsidP="00356DE7">
      <w:pPr>
        <w:tabs>
          <w:tab w:val="left" w:pos="709"/>
        </w:tabs>
        <w:spacing w:after="0" w:line="360" w:lineRule="auto"/>
        <w:jc w:val="center"/>
        <w:rPr>
          <w:rFonts w:ascii="Times New Roman" w:hAnsi="Times New Roman"/>
          <w:b/>
          <w:color w:val="FF0000"/>
          <w:sz w:val="24"/>
        </w:rPr>
      </w:pPr>
    </w:p>
    <w:p w:rsidR="00713549" w:rsidRDefault="00713549" w:rsidP="00356DE7">
      <w:pPr>
        <w:tabs>
          <w:tab w:val="left" w:pos="709"/>
        </w:tabs>
        <w:spacing w:after="0" w:line="360" w:lineRule="auto"/>
        <w:jc w:val="center"/>
        <w:rPr>
          <w:rFonts w:ascii="Times New Roman" w:hAnsi="Times New Roman"/>
          <w:b/>
          <w:color w:val="FF0000"/>
          <w:sz w:val="24"/>
        </w:rPr>
      </w:pPr>
    </w:p>
    <w:p w:rsidR="00713549" w:rsidRDefault="00713549" w:rsidP="00356DE7">
      <w:pPr>
        <w:tabs>
          <w:tab w:val="left" w:pos="709"/>
        </w:tabs>
        <w:spacing w:after="0" w:line="360" w:lineRule="auto"/>
        <w:jc w:val="center"/>
        <w:rPr>
          <w:rFonts w:ascii="Times New Roman" w:hAnsi="Times New Roman"/>
          <w:b/>
          <w:color w:val="FF0000"/>
          <w:sz w:val="24"/>
        </w:rPr>
      </w:pPr>
    </w:p>
    <w:p w:rsidR="00713549" w:rsidRDefault="00713549" w:rsidP="00356DE7">
      <w:pPr>
        <w:tabs>
          <w:tab w:val="left" w:pos="709"/>
        </w:tabs>
        <w:spacing w:after="0" w:line="360" w:lineRule="auto"/>
        <w:jc w:val="center"/>
        <w:rPr>
          <w:rFonts w:ascii="Times New Roman" w:hAnsi="Times New Roman"/>
          <w:b/>
          <w:color w:val="FF0000"/>
          <w:sz w:val="24"/>
        </w:rPr>
      </w:pPr>
    </w:p>
    <w:p w:rsidR="00713549" w:rsidRDefault="00713549" w:rsidP="00356DE7">
      <w:pPr>
        <w:tabs>
          <w:tab w:val="left" w:pos="709"/>
        </w:tabs>
        <w:spacing w:after="0" w:line="360" w:lineRule="auto"/>
        <w:jc w:val="center"/>
        <w:rPr>
          <w:rFonts w:ascii="Times New Roman" w:hAnsi="Times New Roman"/>
          <w:b/>
          <w:color w:val="FF0000"/>
          <w:sz w:val="24"/>
        </w:rPr>
      </w:pPr>
    </w:p>
    <w:p w:rsidR="00713549" w:rsidRDefault="00713549" w:rsidP="00356DE7">
      <w:pPr>
        <w:tabs>
          <w:tab w:val="left" w:pos="709"/>
        </w:tabs>
        <w:spacing w:after="0" w:line="360" w:lineRule="auto"/>
        <w:jc w:val="center"/>
        <w:rPr>
          <w:rFonts w:ascii="Times New Roman" w:hAnsi="Times New Roman"/>
          <w:b/>
          <w:color w:val="FF0000"/>
          <w:sz w:val="24"/>
        </w:rPr>
      </w:pPr>
    </w:p>
    <w:p w:rsidR="00713549" w:rsidRDefault="00713549" w:rsidP="00356DE7">
      <w:pPr>
        <w:tabs>
          <w:tab w:val="left" w:pos="709"/>
        </w:tabs>
        <w:spacing w:after="0" w:line="360" w:lineRule="auto"/>
        <w:jc w:val="center"/>
        <w:rPr>
          <w:rFonts w:ascii="Times New Roman" w:hAnsi="Times New Roman"/>
          <w:b/>
          <w:color w:val="FF0000"/>
          <w:sz w:val="24"/>
        </w:rPr>
      </w:pPr>
    </w:p>
    <w:p w:rsidR="00713549" w:rsidRDefault="00713549" w:rsidP="00356DE7">
      <w:pPr>
        <w:tabs>
          <w:tab w:val="left" w:pos="709"/>
        </w:tabs>
        <w:spacing w:after="0" w:line="360" w:lineRule="auto"/>
        <w:jc w:val="center"/>
        <w:rPr>
          <w:rFonts w:ascii="Times New Roman" w:hAnsi="Times New Roman"/>
          <w:b/>
          <w:color w:val="FF0000"/>
          <w:sz w:val="24"/>
        </w:rPr>
      </w:pPr>
    </w:p>
    <w:p w:rsidR="00713549" w:rsidRDefault="00713549" w:rsidP="00356DE7">
      <w:pPr>
        <w:tabs>
          <w:tab w:val="left" w:pos="709"/>
        </w:tabs>
        <w:spacing w:after="0" w:line="360" w:lineRule="auto"/>
        <w:jc w:val="center"/>
        <w:rPr>
          <w:rFonts w:ascii="Times New Roman" w:hAnsi="Times New Roman"/>
          <w:b/>
          <w:color w:val="FF0000"/>
          <w:sz w:val="24"/>
        </w:rPr>
      </w:pPr>
    </w:p>
    <w:p w:rsidR="00713549" w:rsidRDefault="00713549" w:rsidP="00356DE7">
      <w:pPr>
        <w:tabs>
          <w:tab w:val="left" w:pos="709"/>
        </w:tabs>
        <w:spacing w:after="0" w:line="360" w:lineRule="auto"/>
        <w:jc w:val="center"/>
        <w:rPr>
          <w:rFonts w:ascii="Times New Roman" w:hAnsi="Times New Roman"/>
          <w:b/>
          <w:color w:val="FF0000"/>
          <w:sz w:val="24"/>
        </w:rPr>
      </w:pPr>
    </w:p>
    <w:p w:rsidR="00713549" w:rsidRDefault="00713549" w:rsidP="00356DE7">
      <w:pPr>
        <w:tabs>
          <w:tab w:val="left" w:pos="709"/>
        </w:tabs>
        <w:spacing w:after="0" w:line="360" w:lineRule="auto"/>
        <w:jc w:val="center"/>
        <w:rPr>
          <w:rFonts w:ascii="Times New Roman" w:hAnsi="Times New Roman"/>
          <w:b/>
          <w:color w:val="FF0000"/>
          <w:sz w:val="24"/>
        </w:rPr>
      </w:pPr>
    </w:p>
    <w:p w:rsidR="00713549" w:rsidRDefault="00713549" w:rsidP="00356DE7">
      <w:pPr>
        <w:tabs>
          <w:tab w:val="left" w:pos="709"/>
        </w:tabs>
        <w:spacing w:after="0" w:line="360" w:lineRule="auto"/>
        <w:jc w:val="center"/>
        <w:rPr>
          <w:rFonts w:ascii="Times New Roman" w:hAnsi="Times New Roman"/>
          <w:b/>
          <w:color w:val="FF0000"/>
          <w:sz w:val="24"/>
        </w:rPr>
      </w:pPr>
    </w:p>
    <w:p w:rsidR="00356DE7" w:rsidRPr="00356DE7" w:rsidRDefault="00356DE7" w:rsidP="00356DE7">
      <w:pPr>
        <w:tabs>
          <w:tab w:val="left" w:pos="709"/>
        </w:tabs>
        <w:spacing w:after="0" w:line="360" w:lineRule="auto"/>
        <w:jc w:val="center"/>
        <w:rPr>
          <w:rFonts w:ascii="Times New Roman" w:hAnsi="Times New Roman"/>
          <w:b/>
          <w:color w:val="FF0000"/>
          <w:sz w:val="24"/>
        </w:rPr>
      </w:pPr>
      <w:r w:rsidRPr="00356DE7">
        <w:rPr>
          <w:rFonts w:ascii="Times New Roman" w:hAnsi="Times New Roman"/>
          <w:b/>
          <w:color w:val="FF0000"/>
          <w:sz w:val="24"/>
        </w:rPr>
        <w:lastRenderedPageBreak/>
        <w:t>Foça İlçe Millî Eğitim Müdürlüğü Personel Listesi*</w:t>
      </w:r>
    </w:p>
    <w:p w:rsidR="00356DE7" w:rsidRPr="00356DE7" w:rsidRDefault="00356DE7" w:rsidP="00356DE7">
      <w:pPr>
        <w:tabs>
          <w:tab w:val="left" w:pos="709"/>
        </w:tabs>
        <w:spacing w:after="0" w:line="360" w:lineRule="auto"/>
        <w:jc w:val="center"/>
        <w:rPr>
          <w:rFonts w:ascii="Times New Roman" w:hAnsi="Times New Roman"/>
          <w:b/>
          <w:color w:val="FF0000"/>
          <w:sz w:val="24"/>
        </w:rPr>
      </w:pPr>
    </w:p>
    <w:tbl>
      <w:tblPr>
        <w:tblW w:w="9470" w:type="dxa"/>
        <w:tblInd w:w="3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60"/>
        <w:gridCol w:w="3240"/>
        <w:gridCol w:w="1080"/>
        <w:gridCol w:w="900"/>
        <w:gridCol w:w="1080"/>
        <w:gridCol w:w="1080"/>
        <w:gridCol w:w="1530"/>
      </w:tblGrid>
      <w:tr w:rsidR="00356DE7" w:rsidRPr="00356DE7" w:rsidTr="000F17C7">
        <w:trPr>
          <w:trHeight w:val="114"/>
        </w:trPr>
        <w:tc>
          <w:tcPr>
            <w:tcW w:w="560" w:type="dxa"/>
            <w:vMerge w:val="restart"/>
            <w:tcBorders>
              <w:top w:val="single" w:sz="4" w:space="0" w:color="000000"/>
              <w:left w:val="single" w:sz="4" w:space="0" w:color="000000"/>
              <w:bottom w:val="single" w:sz="4" w:space="0" w:color="000000"/>
              <w:right w:val="single" w:sz="4" w:space="0" w:color="000000"/>
            </w:tcBorders>
            <w:shd w:val="clear" w:color="auto" w:fill="8DB3E2"/>
            <w:vAlign w:val="center"/>
          </w:tcPr>
          <w:p w:rsidR="00356DE7" w:rsidRPr="00356DE7" w:rsidRDefault="00356DE7" w:rsidP="00356DE7">
            <w:pPr>
              <w:autoSpaceDE w:val="0"/>
              <w:autoSpaceDN w:val="0"/>
              <w:adjustRightInd w:val="0"/>
              <w:spacing w:after="0"/>
              <w:jc w:val="center"/>
              <w:rPr>
                <w:rFonts w:ascii="Times New Roman" w:hAnsi="Times New Roman"/>
                <w:b/>
                <w:bCs/>
                <w:color w:val="000000"/>
                <w:sz w:val="18"/>
                <w:szCs w:val="18"/>
              </w:rPr>
            </w:pPr>
            <w:r w:rsidRPr="00356DE7">
              <w:rPr>
                <w:rFonts w:ascii="Times New Roman" w:hAnsi="Times New Roman"/>
                <w:b/>
                <w:bCs/>
                <w:color w:val="000000"/>
                <w:sz w:val="18"/>
                <w:szCs w:val="18"/>
              </w:rPr>
              <w:t>Sıra</w:t>
            </w:r>
          </w:p>
        </w:tc>
        <w:tc>
          <w:tcPr>
            <w:tcW w:w="3240" w:type="dxa"/>
            <w:vMerge w:val="restart"/>
            <w:tcBorders>
              <w:top w:val="single" w:sz="4" w:space="0" w:color="000000"/>
              <w:left w:val="single" w:sz="4" w:space="0" w:color="000000"/>
              <w:bottom w:val="single" w:sz="4" w:space="0" w:color="000000"/>
              <w:right w:val="single" w:sz="4" w:space="0" w:color="000000"/>
            </w:tcBorders>
            <w:shd w:val="clear" w:color="auto" w:fill="8DB3E2"/>
            <w:vAlign w:val="center"/>
          </w:tcPr>
          <w:p w:rsidR="00356DE7" w:rsidRPr="00356DE7" w:rsidRDefault="00356DE7" w:rsidP="00356DE7">
            <w:pPr>
              <w:autoSpaceDE w:val="0"/>
              <w:autoSpaceDN w:val="0"/>
              <w:adjustRightInd w:val="0"/>
              <w:spacing w:after="0"/>
              <w:jc w:val="center"/>
              <w:rPr>
                <w:rFonts w:ascii="Times New Roman" w:hAnsi="Times New Roman"/>
                <w:b/>
                <w:bCs/>
                <w:color w:val="000000"/>
                <w:sz w:val="20"/>
                <w:szCs w:val="20"/>
              </w:rPr>
            </w:pPr>
            <w:r w:rsidRPr="00356DE7">
              <w:rPr>
                <w:rFonts w:ascii="Times New Roman" w:hAnsi="Times New Roman"/>
                <w:b/>
                <w:bCs/>
                <w:color w:val="000000"/>
                <w:sz w:val="20"/>
                <w:szCs w:val="20"/>
              </w:rPr>
              <w:t>Branşı</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rsidR="00356DE7" w:rsidRPr="00356DE7" w:rsidRDefault="00356DE7" w:rsidP="00356DE7">
            <w:pPr>
              <w:autoSpaceDE w:val="0"/>
              <w:autoSpaceDN w:val="0"/>
              <w:adjustRightInd w:val="0"/>
              <w:spacing w:after="0"/>
              <w:jc w:val="center"/>
              <w:rPr>
                <w:rFonts w:ascii="Times New Roman" w:hAnsi="Times New Roman"/>
                <w:b/>
                <w:bCs/>
                <w:color w:val="000000"/>
                <w:sz w:val="20"/>
                <w:szCs w:val="20"/>
              </w:rPr>
            </w:pPr>
            <w:r w:rsidRPr="00356DE7">
              <w:rPr>
                <w:rFonts w:ascii="Times New Roman" w:hAnsi="Times New Roman"/>
                <w:b/>
                <w:bCs/>
                <w:color w:val="000000"/>
                <w:sz w:val="20"/>
                <w:szCs w:val="20"/>
              </w:rPr>
              <w:t>Kadro Durumu</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8DB3E2"/>
            <w:vAlign w:val="center"/>
          </w:tcPr>
          <w:p w:rsidR="00356DE7" w:rsidRPr="00356DE7" w:rsidRDefault="00356DE7" w:rsidP="00356DE7">
            <w:pPr>
              <w:autoSpaceDE w:val="0"/>
              <w:autoSpaceDN w:val="0"/>
              <w:adjustRightInd w:val="0"/>
              <w:spacing w:after="0"/>
              <w:jc w:val="center"/>
              <w:rPr>
                <w:rFonts w:ascii="Times New Roman" w:hAnsi="Times New Roman"/>
                <w:b/>
                <w:bCs/>
                <w:color w:val="000000"/>
                <w:sz w:val="20"/>
                <w:szCs w:val="20"/>
              </w:rPr>
            </w:pPr>
            <w:r w:rsidRPr="00356DE7">
              <w:rPr>
                <w:rFonts w:ascii="Times New Roman" w:hAnsi="Times New Roman"/>
                <w:b/>
                <w:bCs/>
                <w:color w:val="000000"/>
                <w:sz w:val="20"/>
                <w:szCs w:val="20"/>
              </w:rPr>
              <w:t>Mevcut Toplam</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8DB3E2"/>
            <w:vAlign w:val="center"/>
          </w:tcPr>
          <w:p w:rsidR="00356DE7" w:rsidRPr="00356DE7" w:rsidRDefault="00356DE7" w:rsidP="00356DE7">
            <w:pPr>
              <w:autoSpaceDE w:val="0"/>
              <w:autoSpaceDN w:val="0"/>
              <w:adjustRightInd w:val="0"/>
              <w:spacing w:after="0"/>
              <w:jc w:val="center"/>
              <w:rPr>
                <w:rFonts w:ascii="Times New Roman" w:hAnsi="Times New Roman"/>
                <w:b/>
                <w:bCs/>
                <w:color w:val="000000"/>
                <w:sz w:val="20"/>
                <w:szCs w:val="20"/>
              </w:rPr>
            </w:pPr>
            <w:r w:rsidRPr="00356DE7">
              <w:rPr>
                <w:rFonts w:ascii="Times New Roman" w:hAnsi="Times New Roman"/>
                <w:b/>
                <w:bCs/>
                <w:color w:val="000000"/>
                <w:sz w:val="20"/>
                <w:szCs w:val="20"/>
              </w:rPr>
              <w:t>İhtiyaç</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8DB3E2"/>
            <w:vAlign w:val="center"/>
          </w:tcPr>
          <w:p w:rsidR="00356DE7" w:rsidRPr="00356DE7" w:rsidRDefault="00356DE7" w:rsidP="00356DE7">
            <w:pPr>
              <w:autoSpaceDE w:val="0"/>
              <w:autoSpaceDN w:val="0"/>
              <w:adjustRightInd w:val="0"/>
              <w:spacing w:after="0"/>
              <w:jc w:val="center"/>
              <w:rPr>
                <w:rFonts w:ascii="Times New Roman" w:hAnsi="Times New Roman"/>
                <w:b/>
                <w:bCs/>
                <w:color w:val="000000"/>
                <w:sz w:val="20"/>
                <w:szCs w:val="20"/>
              </w:rPr>
            </w:pPr>
            <w:r w:rsidRPr="00356DE7">
              <w:rPr>
                <w:rFonts w:ascii="Times New Roman" w:hAnsi="Times New Roman"/>
                <w:b/>
                <w:bCs/>
                <w:color w:val="000000"/>
                <w:sz w:val="20"/>
                <w:szCs w:val="20"/>
              </w:rPr>
              <w:t>Fazla</w:t>
            </w:r>
          </w:p>
        </w:tc>
      </w:tr>
      <w:tr w:rsidR="00356DE7" w:rsidRPr="00356DE7" w:rsidTr="000F17C7">
        <w:trPr>
          <w:trHeight w:val="114"/>
        </w:trPr>
        <w:tc>
          <w:tcPr>
            <w:tcW w:w="560" w:type="dxa"/>
            <w:vMerge/>
            <w:tcBorders>
              <w:top w:val="single" w:sz="4" w:space="0" w:color="000000"/>
            </w:tcBorders>
          </w:tcPr>
          <w:p w:rsidR="00356DE7" w:rsidRPr="00356DE7" w:rsidRDefault="00356DE7" w:rsidP="00356DE7">
            <w:pPr>
              <w:autoSpaceDE w:val="0"/>
              <w:autoSpaceDN w:val="0"/>
              <w:adjustRightInd w:val="0"/>
              <w:spacing w:after="0"/>
              <w:rPr>
                <w:rFonts w:ascii="Times New Roman" w:hAnsi="Times New Roman"/>
                <w:color w:val="000000"/>
              </w:rPr>
            </w:pPr>
          </w:p>
        </w:tc>
        <w:tc>
          <w:tcPr>
            <w:tcW w:w="3240" w:type="dxa"/>
            <w:vMerge/>
            <w:tcBorders>
              <w:top w:val="single" w:sz="4" w:space="0" w:color="000000"/>
              <w:right w:val="single" w:sz="4" w:space="0" w:color="000000"/>
            </w:tcBorders>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8DB3E2"/>
          </w:tcPr>
          <w:p w:rsidR="00356DE7" w:rsidRPr="00356DE7" w:rsidRDefault="00356DE7" w:rsidP="00356DE7">
            <w:pPr>
              <w:autoSpaceDE w:val="0"/>
              <w:autoSpaceDN w:val="0"/>
              <w:adjustRightInd w:val="0"/>
              <w:spacing w:after="0"/>
              <w:jc w:val="center"/>
              <w:rPr>
                <w:rFonts w:ascii="Times New Roman" w:hAnsi="Times New Roman"/>
                <w:b/>
                <w:bCs/>
                <w:color w:val="000000"/>
                <w:sz w:val="20"/>
                <w:szCs w:val="20"/>
              </w:rPr>
            </w:pPr>
            <w:r w:rsidRPr="00356DE7">
              <w:rPr>
                <w:rFonts w:ascii="Times New Roman" w:hAnsi="Times New Roman"/>
                <w:b/>
                <w:bCs/>
                <w:color w:val="000000"/>
                <w:sz w:val="20"/>
                <w:szCs w:val="20"/>
              </w:rPr>
              <w:t>Kadrolu</w:t>
            </w:r>
          </w:p>
        </w:tc>
        <w:tc>
          <w:tcPr>
            <w:tcW w:w="900" w:type="dxa"/>
            <w:tcBorders>
              <w:top w:val="single" w:sz="4" w:space="0" w:color="000000"/>
              <w:left w:val="single" w:sz="4" w:space="0" w:color="000000"/>
              <w:bottom w:val="single" w:sz="4" w:space="0" w:color="000000"/>
              <w:right w:val="single" w:sz="4" w:space="0" w:color="000000"/>
            </w:tcBorders>
            <w:shd w:val="clear" w:color="auto" w:fill="8DB3E2"/>
          </w:tcPr>
          <w:p w:rsidR="00356DE7" w:rsidRPr="00356DE7" w:rsidRDefault="00356DE7" w:rsidP="00356DE7">
            <w:pPr>
              <w:autoSpaceDE w:val="0"/>
              <w:autoSpaceDN w:val="0"/>
              <w:adjustRightInd w:val="0"/>
              <w:spacing w:after="0"/>
              <w:jc w:val="center"/>
              <w:rPr>
                <w:rFonts w:ascii="Times New Roman" w:hAnsi="Times New Roman"/>
                <w:b/>
                <w:bCs/>
                <w:color w:val="000000"/>
                <w:sz w:val="20"/>
                <w:szCs w:val="20"/>
              </w:rPr>
            </w:pPr>
            <w:r w:rsidRPr="00356DE7">
              <w:rPr>
                <w:rFonts w:ascii="Times New Roman" w:hAnsi="Times New Roman"/>
                <w:b/>
                <w:bCs/>
                <w:color w:val="000000"/>
                <w:sz w:val="20"/>
                <w:szCs w:val="20"/>
              </w:rPr>
              <w:t>Diğer</w:t>
            </w:r>
          </w:p>
        </w:tc>
        <w:tc>
          <w:tcPr>
            <w:tcW w:w="1080" w:type="dxa"/>
            <w:vMerge/>
            <w:tcBorders>
              <w:top w:val="single" w:sz="4" w:space="0" w:color="000000"/>
              <w:left w:val="single" w:sz="4" w:space="0" w:color="000000"/>
            </w:tcBorders>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p>
        </w:tc>
        <w:tc>
          <w:tcPr>
            <w:tcW w:w="1080" w:type="dxa"/>
            <w:vMerge/>
            <w:tcBorders>
              <w:top w:val="single" w:sz="4" w:space="0" w:color="000000"/>
            </w:tcBorders>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p>
        </w:tc>
        <w:tc>
          <w:tcPr>
            <w:tcW w:w="1530" w:type="dxa"/>
            <w:vMerge/>
            <w:tcBorders>
              <w:top w:val="single" w:sz="4" w:space="0" w:color="000000"/>
            </w:tcBorders>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 xml:space="preserve">1 </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Bilişim Teknolojileri</w:t>
            </w:r>
          </w:p>
        </w:tc>
        <w:tc>
          <w:tcPr>
            <w:tcW w:w="1080" w:type="dxa"/>
            <w:tcBorders>
              <w:top w:val="single" w:sz="4" w:space="0" w:color="000000"/>
            </w:tcBorders>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8</w:t>
            </w:r>
          </w:p>
        </w:tc>
        <w:tc>
          <w:tcPr>
            <w:tcW w:w="900" w:type="dxa"/>
            <w:tcBorders>
              <w:top w:val="single" w:sz="4" w:space="0" w:color="000000"/>
            </w:tcBorders>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6</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2</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 xml:space="preserve">2 </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Biyoloji</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4</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4</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 xml:space="preserve">3 </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Coğrafya</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4</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6</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2</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 xml:space="preserve">4 </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Din Kültürü ve Ahlak Bilgisi</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10</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4</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6</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 xml:space="preserve">5 </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Türk Dili ve Edebiyatı</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11</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13</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2</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 xml:space="preserve">6 </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Felsefe</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2</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3</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 xml:space="preserve">7 </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Fen Bilimleri/Fen ve Teknoloji</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11</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11</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 xml:space="preserve">8 </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Fizik</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4</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4</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 xml:space="preserve">9 </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Fransızca</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 xml:space="preserve">10 </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İngilizce</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27</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25</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2</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 xml:space="preserve">11 </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Kimya/Kimya Teknolojisi</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5</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4</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 xml:space="preserve">12 </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 xml:space="preserve">İlköğretim Matematik </w:t>
            </w:r>
            <w:proofErr w:type="spellStart"/>
            <w:r w:rsidRPr="00356DE7">
              <w:rPr>
                <w:rFonts w:ascii="Times New Roman" w:hAnsi="Times New Roman"/>
                <w:color w:val="000000"/>
                <w:sz w:val="20"/>
                <w:szCs w:val="20"/>
              </w:rPr>
              <w:t>Öğrt</w:t>
            </w:r>
            <w:proofErr w:type="spellEnd"/>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13</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10</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3</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13</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Müzik</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9</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12</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3</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14</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Tarih</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4</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5</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15</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Türkçe</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14</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15</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16</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Almanca</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17</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Beden Eğitimi</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15</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15</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18</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Matematik</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9</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8</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19</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Sınıf Öğretmenliği</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58</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70</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12</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20</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Sosyal Bilgiler</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8</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7</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21</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 xml:space="preserve">Okul Öncesi </w:t>
            </w:r>
            <w:proofErr w:type="spellStart"/>
            <w:r w:rsidRPr="00356DE7">
              <w:rPr>
                <w:rFonts w:ascii="Times New Roman" w:hAnsi="Times New Roman"/>
                <w:color w:val="000000"/>
                <w:sz w:val="20"/>
                <w:szCs w:val="20"/>
              </w:rPr>
              <w:t>Öğrt</w:t>
            </w:r>
            <w:proofErr w:type="spellEnd"/>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19</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24</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5</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22</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Teknoloji ve Tasarım</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4</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6</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2</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23</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Çocuk Gelişimi ve Eğitimi</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24</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Giyim Üretim Teknolojisi</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2</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25</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Konaklama ve Seyahat Hizmetleri</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0</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3</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3</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26</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Muhasebe ve Finansman</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3</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3</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27</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Yiyecek İçecek Hizmetleri</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5</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5</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28</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El Sanatları Tek./El Sanatları</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2</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2</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29</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El Sanatları Tek/Nakış</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2</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30</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Makine Tek./Makine ve Kalıp</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31</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Görsel Sanatlar</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9</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10</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32</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Rehberlik</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8</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8</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r>
      <w:tr w:rsidR="00356DE7" w:rsidRPr="00356DE7" w:rsidTr="000F17C7">
        <w:trPr>
          <w:trHeight w:val="114"/>
        </w:trPr>
        <w:tc>
          <w:tcPr>
            <w:tcW w:w="560" w:type="dxa"/>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33</w:t>
            </w:r>
          </w:p>
        </w:tc>
        <w:tc>
          <w:tcPr>
            <w:tcW w:w="3240" w:type="dxa"/>
            <w:vAlign w:val="center"/>
          </w:tcPr>
          <w:p w:rsidR="00356DE7" w:rsidRPr="00356DE7" w:rsidRDefault="00356DE7" w:rsidP="00356DE7">
            <w:pPr>
              <w:autoSpaceDE w:val="0"/>
              <w:autoSpaceDN w:val="0"/>
              <w:adjustRightInd w:val="0"/>
              <w:spacing w:after="0"/>
              <w:rPr>
                <w:rFonts w:ascii="Times New Roman" w:hAnsi="Times New Roman"/>
                <w:color w:val="000000"/>
                <w:sz w:val="20"/>
                <w:szCs w:val="20"/>
              </w:rPr>
            </w:pPr>
            <w:r w:rsidRPr="00356DE7">
              <w:rPr>
                <w:rFonts w:ascii="Times New Roman" w:hAnsi="Times New Roman"/>
                <w:color w:val="000000"/>
                <w:sz w:val="20"/>
                <w:szCs w:val="20"/>
              </w:rPr>
              <w:t>Özel Eğitim</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27</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16</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11</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r>
      <w:tr w:rsidR="00356DE7" w:rsidRPr="00356DE7" w:rsidTr="000F17C7">
        <w:trPr>
          <w:trHeight w:val="114"/>
        </w:trPr>
        <w:tc>
          <w:tcPr>
            <w:tcW w:w="3800" w:type="dxa"/>
            <w:gridSpan w:val="2"/>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 xml:space="preserve">TOPLAM </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300</w:t>
            </w:r>
          </w:p>
        </w:tc>
        <w:tc>
          <w:tcPr>
            <w:tcW w:w="90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304</w:t>
            </w:r>
          </w:p>
        </w:tc>
        <w:tc>
          <w:tcPr>
            <w:tcW w:w="108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29</w:t>
            </w:r>
          </w:p>
        </w:tc>
        <w:tc>
          <w:tcPr>
            <w:tcW w:w="1530" w:type="dxa"/>
            <w:vAlign w:val="center"/>
          </w:tcPr>
          <w:p w:rsidR="00356DE7" w:rsidRPr="00356DE7" w:rsidRDefault="00356DE7" w:rsidP="00356DE7">
            <w:pPr>
              <w:autoSpaceDE w:val="0"/>
              <w:autoSpaceDN w:val="0"/>
              <w:adjustRightInd w:val="0"/>
              <w:spacing w:after="0"/>
              <w:jc w:val="center"/>
              <w:rPr>
                <w:rFonts w:ascii="Times New Roman" w:hAnsi="Times New Roman"/>
                <w:color w:val="000000"/>
                <w:sz w:val="20"/>
                <w:szCs w:val="20"/>
              </w:rPr>
            </w:pPr>
            <w:r w:rsidRPr="00356DE7">
              <w:rPr>
                <w:rFonts w:ascii="Times New Roman" w:hAnsi="Times New Roman"/>
                <w:color w:val="000000"/>
                <w:sz w:val="20"/>
                <w:szCs w:val="20"/>
              </w:rPr>
              <w:t>33</w:t>
            </w:r>
          </w:p>
        </w:tc>
      </w:tr>
    </w:tbl>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Pr="00356DE7" w:rsidRDefault="00356DE7" w:rsidP="00356DE7">
      <w:pPr>
        <w:spacing w:after="0"/>
        <w:jc w:val="both"/>
        <w:rPr>
          <w:rFonts w:ascii="Times New Roman" w:hAnsi="Times New Roman"/>
          <w:sz w:val="24"/>
        </w:rPr>
      </w:pPr>
    </w:p>
    <w:p w:rsidR="00356DE7" w:rsidRDefault="00356DE7" w:rsidP="00356DE7">
      <w:pPr>
        <w:spacing w:after="0"/>
        <w:jc w:val="both"/>
        <w:rPr>
          <w:rFonts w:ascii="Times New Roman" w:hAnsi="Times New Roman"/>
          <w:sz w:val="24"/>
        </w:rPr>
      </w:pPr>
    </w:p>
    <w:p w:rsidR="006C3938" w:rsidRPr="00356DE7" w:rsidRDefault="006C3938" w:rsidP="00356DE7">
      <w:pPr>
        <w:spacing w:after="0"/>
        <w:jc w:val="both"/>
        <w:rPr>
          <w:rFonts w:ascii="Times New Roman" w:hAnsi="Times New Roman"/>
          <w:sz w:val="24"/>
        </w:rPr>
      </w:pPr>
    </w:p>
    <w:p w:rsidR="00356DE7" w:rsidRPr="00356DE7" w:rsidRDefault="00356DE7" w:rsidP="00356DE7">
      <w:pPr>
        <w:autoSpaceDE w:val="0"/>
        <w:autoSpaceDN w:val="0"/>
        <w:adjustRightInd w:val="0"/>
        <w:spacing w:after="0"/>
        <w:jc w:val="center"/>
        <w:rPr>
          <w:rFonts w:ascii="Times New Roman" w:eastAsia="Times New Roman" w:hAnsi="Times New Roman"/>
          <w:b/>
          <w:bCs/>
          <w:color w:val="FF0000"/>
          <w:sz w:val="24"/>
          <w:szCs w:val="24"/>
          <w:lang w:eastAsia="tr-TR"/>
        </w:rPr>
      </w:pPr>
      <w:r w:rsidRPr="00356DE7">
        <w:rPr>
          <w:rFonts w:ascii="Times New Roman" w:eastAsia="Times New Roman" w:hAnsi="Times New Roman"/>
          <w:b/>
          <w:bCs/>
          <w:color w:val="FF0000"/>
          <w:sz w:val="24"/>
          <w:szCs w:val="24"/>
          <w:lang w:eastAsia="tr-TR"/>
        </w:rPr>
        <w:t xml:space="preserve">Foça İlçe Millî Eğitim Müdürlüğü </w:t>
      </w:r>
      <w:proofErr w:type="gramStart"/>
      <w:r w:rsidRPr="00356DE7">
        <w:rPr>
          <w:rFonts w:ascii="Times New Roman" w:eastAsia="Times New Roman" w:hAnsi="Times New Roman"/>
          <w:b/>
          <w:bCs/>
          <w:color w:val="FF0000"/>
          <w:sz w:val="24"/>
          <w:szCs w:val="24"/>
          <w:lang w:eastAsia="tr-TR"/>
        </w:rPr>
        <w:t>Teknolojik  Donanım</w:t>
      </w:r>
      <w:proofErr w:type="gramEnd"/>
      <w:r w:rsidRPr="00356DE7">
        <w:rPr>
          <w:rFonts w:ascii="Times New Roman" w:eastAsia="Times New Roman" w:hAnsi="Times New Roman"/>
          <w:b/>
          <w:bCs/>
          <w:color w:val="FF0000"/>
          <w:sz w:val="24"/>
          <w:szCs w:val="24"/>
          <w:lang w:eastAsia="tr-TR"/>
        </w:rPr>
        <w:t xml:space="preserve"> Durumu**</w:t>
      </w:r>
    </w:p>
    <w:p w:rsidR="00356DE7" w:rsidRPr="00356DE7" w:rsidRDefault="00356DE7" w:rsidP="00356DE7">
      <w:pPr>
        <w:autoSpaceDE w:val="0"/>
        <w:autoSpaceDN w:val="0"/>
        <w:adjustRightInd w:val="0"/>
        <w:spacing w:after="0"/>
        <w:rPr>
          <w:rFonts w:ascii="Times New Roman" w:eastAsia="Times New Roman" w:hAnsi="Times New Roman"/>
          <w:b/>
          <w:bCs/>
          <w:sz w:val="24"/>
          <w:szCs w:val="24"/>
          <w:lang w:eastAsia="tr-TR"/>
        </w:rPr>
      </w:pPr>
    </w:p>
    <w:p w:rsidR="00356DE7" w:rsidRPr="00356DE7" w:rsidRDefault="00356DE7" w:rsidP="00356DE7">
      <w:pPr>
        <w:autoSpaceDE w:val="0"/>
        <w:autoSpaceDN w:val="0"/>
        <w:adjustRightInd w:val="0"/>
        <w:spacing w:after="0"/>
        <w:rPr>
          <w:rFonts w:ascii="Times New Roman" w:eastAsia="Times New Roman" w:hAnsi="Times New Roman"/>
          <w:b/>
          <w:bCs/>
          <w:sz w:val="24"/>
          <w:szCs w:val="24"/>
          <w:lang w:eastAsia="tr-TR"/>
        </w:rPr>
      </w:pPr>
    </w:p>
    <w:tbl>
      <w:tblPr>
        <w:tblW w:w="90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668"/>
        <w:gridCol w:w="1275"/>
        <w:gridCol w:w="1560"/>
        <w:gridCol w:w="1417"/>
        <w:gridCol w:w="1276"/>
        <w:gridCol w:w="1827"/>
      </w:tblGrid>
      <w:tr w:rsidR="00356DE7" w:rsidRPr="00356DE7" w:rsidTr="000F17C7">
        <w:trPr>
          <w:trHeight w:val="851"/>
        </w:trPr>
        <w:tc>
          <w:tcPr>
            <w:tcW w:w="1668" w:type="dxa"/>
            <w:shd w:val="clear" w:color="auto" w:fill="8DB3E2"/>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b/>
                <w:bCs/>
                <w:color w:val="000000"/>
                <w:sz w:val="24"/>
                <w:szCs w:val="24"/>
                <w:lang w:eastAsia="tr-TR"/>
              </w:rPr>
              <w:t>Araç-Gereçler</w:t>
            </w:r>
          </w:p>
        </w:tc>
        <w:tc>
          <w:tcPr>
            <w:tcW w:w="1275" w:type="dxa"/>
            <w:shd w:val="clear" w:color="auto" w:fill="8DB3E2"/>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b/>
                <w:bCs/>
                <w:color w:val="000000"/>
                <w:sz w:val="24"/>
                <w:szCs w:val="24"/>
                <w:lang w:eastAsia="tr-TR"/>
              </w:rPr>
              <w:t>2011-2012</w:t>
            </w:r>
          </w:p>
        </w:tc>
        <w:tc>
          <w:tcPr>
            <w:tcW w:w="1560" w:type="dxa"/>
            <w:shd w:val="clear" w:color="auto" w:fill="8DB3E2"/>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b/>
                <w:bCs/>
                <w:color w:val="000000"/>
                <w:sz w:val="24"/>
                <w:szCs w:val="24"/>
                <w:lang w:eastAsia="tr-TR"/>
              </w:rPr>
              <w:t>2012-2013</w:t>
            </w:r>
          </w:p>
        </w:tc>
        <w:tc>
          <w:tcPr>
            <w:tcW w:w="1417" w:type="dxa"/>
            <w:shd w:val="clear" w:color="auto" w:fill="8DB3E2"/>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b/>
                <w:bCs/>
                <w:color w:val="000000"/>
                <w:sz w:val="24"/>
                <w:szCs w:val="24"/>
                <w:lang w:eastAsia="tr-TR"/>
              </w:rPr>
              <w:t>2013-2014</w:t>
            </w:r>
          </w:p>
        </w:tc>
        <w:tc>
          <w:tcPr>
            <w:tcW w:w="1276" w:type="dxa"/>
            <w:shd w:val="clear" w:color="auto" w:fill="8DB3E2"/>
          </w:tcPr>
          <w:p w:rsidR="00356DE7" w:rsidRPr="00356DE7" w:rsidRDefault="00356DE7" w:rsidP="00356DE7">
            <w:pPr>
              <w:autoSpaceDE w:val="0"/>
              <w:autoSpaceDN w:val="0"/>
              <w:adjustRightInd w:val="0"/>
              <w:spacing w:after="0"/>
              <w:jc w:val="center"/>
              <w:rPr>
                <w:rFonts w:ascii="Times New Roman" w:eastAsia="Times New Roman" w:hAnsi="Times New Roman"/>
                <w:b/>
                <w:bCs/>
                <w:color w:val="000000"/>
                <w:sz w:val="24"/>
                <w:szCs w:val="24"/>
                <w:lang w:eastAsia="tr-TR"/>
              </w:rPr>
            </w:pPr>
          </w:p>
          <w:p w:rsidR="00356DE7" w:rsidRPr="00356DE7" w:rsidRDefault="00356DE7" w:rsidP="00356DE7">
            <w:pPr>
              <w:autoSpaceDE w:val="0"/>
              <w:autoSpaceDN w:val="0"/>
              <w:adjustRightInd w:val="0"/>
              <w:spacing w:after="0"/>
              <w:jc w:val="center"/>
              <w:rPr>
                <w:rFonts w:ascii="Times New Roman" w:eastAsia="Times New Roman" w:hAnsi="Times New Roman"/>
                <w:b/>
                <w:bCs/>
                <w:color w:val="000000"/>
                <w:sz w:val="24"/>
                <w:szCs w:val="24"/>
                <w:lang w:eastAsia="tr-TR"/>
              </w:rPr>
            </w:pPr>
            <w:r w:rsidRPr="00356DE7">
              <w:rPr>
                <w:rFonts w:ascii="Times New Roman" w:eastAsia="Times New Roman" w:hAnsi="Times New Roman"/>
                <w:b/>
                <w:bCs/>
                <w:color w:val="000000"/>
                <w:sz w:val="24"/>
                <w:szCs w:val="24"/>
                <w:lang w:eastAsia="tr-TR"/>
              </w:rPr>
              <w:t>2014-2015</w:t>
            </w:r>
          </w:p>
        </w:tc>
        <w:tc>
          <w:tcPr>
            <w:tcW w:w="1827" w:type="dxa"/>
            <w:shd w:val="clear" w:color="auto" w:fill="8DB3E2"/>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b/>
                <w:bCs/>
                <w:color w:val="000000"/>
                <w:sz w:val="24"/>
                <w:szCs w:val="24"/>
                <w:lang w:eastAsia="tr-TR"/>
              </w:rPr>
              <w:t>İhtiyaç</w:t>
            </w:r>
          </w:p>
        </w:tc>
      </w:tr>
      <w:tr w:rsidR="00356DE7" w:rsidRPr="00356DE7" w:rsidTr="000F17C7">
        <w:trPr>
          <w:trHeight w:val="851"/>
        </w:trPr>
        <w:tc>
          <w:tcPr>
            <w:tcW w:w="1668"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ADSL Bağlantısı</w:t>
            </w:r>
          </w:p>
        </w:tc>
        <w:tc>
          <w:tcPr>
            <w:tcW w:w="1275"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1</w:t>
            </w:r>
          </w:p>
        </w:tc>
        <w:tc>
          <w:tcPr>
            <w:tcW w:w="1560"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1</w:t>
            </w:r>
          </w:p>
        </w:tc>
        <w:tc>
          <w:tcPr>
            <w:tcW w:w="1417"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1</w:t>
            </w:r>
          </w:p>
        </w:tc>
        <w:tc>
          <w:tcPr>
            <w:tcW w:w="1276"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1</w:t>
            </w:r>
          </w:p>
        </w:tc>
        <w:tc>
          <w:tcPr>
            <w:tcW w:w="1827"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w:t>
            </w:r>
          </w:p>
        </w:tc>
      </w:tr>
      <w:tr w:rsidR="00356DE7" w:rsidRPr="00356DE7" w:rsidTr="000F17C7">
        <w:trPr>
          <w:trHeight w:val="851"/>
        </w:trPr>
        <w:tc>
          <w:tcPr>
            <w:tcW w:w="1668"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Bilgisayar</w:t>
            </w:r>
          </w:p>
        </w:tc>
        <w:tc>
          <w:tcPr>
            <w:tcW w:w="1275"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13</w:t>
            </w:r>
          </w:p>
        </w:tc>
        <w:tc>
          <w:tcPr>
            <w:tcW w:w="1560"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13</w:t>
            </w:r>
          </w:p>
        </w:tc>
        <w:tc>
          <w:tcPr>
            <w:tcW w:w="1417"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15</w:t>
            </w:r>
          </w:p>
        </w:tc>
        <w:tc>
          <w:tcPr>
            <w:tcW w:w="1276"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15</w:t>
            </w:r>
          </w:p>
        </w:tc>
        <w:tc>
          <w:tcPr>
            <w:tcW w:w="1827"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3</w:t>
            </w:r>
          </w:p>
        </w:tc>
      </w:tr>
      <w:tr w:rsidR="00356DE7" w:rsidRPr="00356DE7" w:rsidTr="000F17C7">
        <w:trPr>
          <w:trHeight w:val="851"/>
        </w:trPr>
        <w:tc>
          <w:tcPr>
            <w:tcW w:w="1668"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Yazıcı</w:t>
            </w:r>
          </w:p>
        </w:tc>
        <w:tc>
          <w:tcPr>
            <w:tcW w:w="1275"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7</w:t>
            </w:r>
          </w:p>
        </w:tc>
        <w:tc>
          <w:tcPr>
            <w:tcW w:w="1560"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8</w:t>
            </w:r>
          </w:p>
        </w:tc>
        <w:tc>
          <w:tcPr>
            <w:tcW w:w="1417"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10</w:t>
            </w:r>
          </w:p>
        </w:tc>
        <w:tc>
          <w:tcPr>
            <w:tcW w:w="1276"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10</w:t>
            </w:r>
          </w:p>
        </w:tc>
        <w:tc>
          <w:tcPr>
            <w:tcW w:w="1827"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2</w:t>
            </w:r>
          </w:p>
        </w:tc>
      </w:tr>
      <w:tr w:rsidR="00356DE7" w:rsidRPr="00356DE7" w:rsidTr="000F17C7">
        <w:trPr>
          <w:trHeight w:val="851"/>
        </w:trPr>
        <w:tc>
          <w:tcPr>
            <w:tcW w:w="1668"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Tarayıcı</w:t>
            </w:r>
          </w:p>
        </w:tc>
        <w:tc>
          <w:tcPr>
            <w:tcW w:w="1275"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3</w:t>
            </w:r>
          </w:p>
        </w:tc>
        <w:tc>
          <w:tcPr>
            <w:tcW w:w="1560"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4</w:t>
            </w:r>
          </w:p>
        </w:tc>
        <w:tc>
          <w:tcPr>
            <w:tcW w:w="1417"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5</w:t>
            </w:r>
          </w:p>
        </w:tc>
        <w:tc>
          <w:tcPr>
            <w:tcW w:w="1276"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5</w:t>
            </w:r>
          </w:p>
        </w:tc>
        <w:tc>
          <w:tcPr>
            <w:tcW w:w="1827"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w:t>
            </w:r>
          </w:p>
        </w:tc>
      </w:tr>
      <w:tr w:rsidR="00356DE7" w:rsidRPr="00356DE7" w:rsidTr="000F17C7">
        <w:trPr>
          <w:trHeight w:val="851"/>
        </w:trPr>
        <w:tc>
          <w:tcPr>
            <w:tcW w:w="1668"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Projeksiyon</w:t>
            </w:r>
          </w:p>
        </w:tc>
        <w:tc>
          <w:tcPr>
            <w:tcW w:w="1275"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w:t>
            </w:r>
          </w:p>
        </w:tc>
        <w:tc>
          <w:tcPr>
            <w:tcW w:w="1560"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w:t>
            </w:r>
          </w:p>
        </w:tc>
        <w:tc>
          <w:tcPr>
            <w:tcW w:w="1417"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w:t>
            </w:r>
          </w:p>
        </w:tc>
        <w:tc>
          <w:tcPr>
            <w:tcW w:w="1276"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w:t>
            </w:r>
          </w:p>
        </w:tc>
        <w:tc>
          <w:tcPr>
            <w:tcW w:w="1827"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1</w:t>
            </w:r>
          </w:p>
        </w:tc>
      </w:tr>
      <w:tr w:rsidR="00356DE7" w:rsidRPr="00356DE7" w:rsidTr="000F17C7">
        <w:trPr>
          <w:trHeight w:val="851"/>
        </w:trPr>
        <w:tc>
          <w:tcPr>
            <w:tcW w:w="1668"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İnternet Bağlantısı</w:t>
            </w:r>
          </w:p>
        </w:tc>
        <w:tc>
          <w:tcPr>
            <w:tcW w:w="1275"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1</w:t>
            </w:r>
          </w:p>
        </w:tc>
        <w:tc>
          <w:tcPr>
            <w:tcW w:w="1560"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1</w:t>
            </w:r>
          </w:p>
        </w:tc>
        <w:tc>
          <w:tcPr>
            <w:tcW w:w="1417"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1</w:t>
            </w:r>
          </w:p>
        </w:tc>
        <w:tc>
          <w:tcPr>
            <w:tcW w:w="1276"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1</w:t>
            </w:r>
          </w:p>
        </w:tc>
        <w:tc>
          <w:tcPr>
            <w:tcW w:w="1827"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w:t>
            </w:r>
          </w:p>
        </w:tc>
      </w:tr>
      <w:tr w:rsidR="00356DE7" w:rsidRPr="00356DE7" w:rsidTr="000F17C7">
        <w:trPr>
          <w:trHeight w:val="851"/>
        </w:trPr>
        <w:tc>
          <w:tcPr>
            <w:tcW w:w="1668"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Fotokopi Makinesi</w:t>
            </w:r>
          </w:p>
        </w:tc>
        <w:tc>
          <w:tcPr>
            <w:tcW w:w="1275"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1</w:t>
            </w:r>
          </w:p>
        </w:tc>
        <w:tc>
          <w:tcPr>
            <w:tcW w:w="1560"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1</w:t>
            </w:r>
          </w:p>
        </w:tc>
        <w:tc>
          <w:tcPr>
            <w:tcW w:w="1417"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1</w:t>
            </w:r>
          </w:p>
        </w:tc>
        <w:tc>
          <w:tcPr>
            <w:tcW w:w="1276"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1</w:t>
            </w:r>
          </w:p>
        </w:tc>
        <w:tc>
          <w:tcPr>
            <w:tcW w:w="1827" w:type="dxa"/>
            <w:vAlign w:val="center"/>
          </w:tcPr>
          <w:p w:rsidR="00356DE7" w:rsidRPr="00356DE7" w:rsidRDefault="00356DE7" w:rsidP="00356DE7">
            <w:pPr>
              <w:autoSpaceDE w:val="0"/>
              <w:autoSpaceDN w:val="0"/>
              <w:adjustRightInd w:val="0"/>
              <w:spacing w:after="0"/>
              <w:jc w:val="center"/>
              <w:rPr>
                <w:rFonts w:ascii="Times New Roman" w:eastAsia="Times New Roman" w:hAnsi="Times New Roman"/>
                <w:color w:val="000000"/>
                <w:sz w:val="24"/>
                <w:szCs w:val="24"/>
                <w:lang w:eastAsia="tr-TR"/>
              </w:rPr>
            </w:pPr>
            <w:r w:rsidRPr="00356DE7">
              <w:rPr>
                <w:rFonts w:ascii="Times New Roman" w:eastAsia="Times New Roman" w:hAnsi="Times New Roman"/>
                <w:color w:val="000000"/>
                <w:sz w:val="24"/>
                <w:szCs w:val="24"/>
                <w:lang w:eastAsia="tr-TR"/>
              </w:rPr>
              <w:t>1</w:t>
            </w:r>
          </w:p>
        </w:tc>
      </w:tr>
    </w:tbl>
    <w:p w:rsidR="00356DE7" w:rsidRPr="00356DE7" w:rsidRDefault="00356DE7" w:rsidP="00356DE7">
      <w:pPr>
        <w:autoSpaceDE w:val="0"/>
        <w:autoSpaceDN w:val="0"/>
        <w:adjustRightInd w:val="0"/>
        <w:spacing w:after="0"/>
        <w:rPr>
          <w:rFonts w:ascii="Times New Roman" w:eastAsia="Times New Roman" w:hAnsi="Times New Roman"/>
          <w:b/>
          <w:bCs/>
          <w:sz w:val="24"/>
          <w:szCs w:val="24"/>
          <w:lang w:eastAsia="tr-TR"/>
        </w:rPr>
      </w:pPr>
    </w:p>
    <w:p w:rsidR="00356DE7" w:rsidRPr="00356DE7" w:rsidRDefault="00356DE7" w:rsidP="00356DE7">
      <w:pPr>
        <w:spacing w:after="0"/>
        <w:jc w:val="both"/>
        <w:rPr>
          <w:rFonts w:ascii="Times New Roman" w:hAnsi="Times New Roman"/>
          <w:sz w:val="24"/>
          <w:szCs w:val="24"/>
        </w:rPr>
      </w:pPr>
    </w:p>
    <w:p w:rsidR="00943204" w:rsidRPr="00FF504F" w:rsidRDefault="00943204" w:rsidP="00356DE7">
      <w:pPr>
        <w:pStyle w:val="Balk1"/>
        <w:spacing w:before="120"/>
        <w:rPr>
          <w:sz w:val="24"/>
          <w:szCs w:val="24"/>
        </w:rPr>
      </w:pPr>
    </w:p>
    <w:sectPr w:rsidR="00943204" w:rsidRPr="00FF504F" w:rsidSect="001421A6">
      <w:headerReference w:type="default" r:id="rId33"/>
      <w:footerReference w:type="default" r:id="rId34"/>
      <w:pgSz w:w="11906" w:h="16838"/>
      <w:pgMar w:top="1418" w:right="127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3E2" w:rsidRDefault="009073E2" w:rsidP="000A195F">
      <w:pPr>
        <w:spacing w:after="0" w:line="240" w:lineRule="auto"/>
      </w:pPr>
      <w:r>
        <w:separator/>
      </w:r>
    </w:p>
  </w:endnote>
  <w:endnote w:type="continuationSeparator" w:id="0">
    <w:p w:rsidR="009073E2" w:rsidRDefault="009073E2" w:rsidP="000A1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charset w:val="A2"/>
    <w:family w:val="swiss"/>
    <w:pitch w:val="variable"/>
    <w:sig w:usb0="00000001" w:usb1="4000207B" w:usb2="00000000" w:usb3="00000000" w:csb0="000001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Cambria Math">
    <w:panose1 w:val="02040503050406030204"/>
    <w:charset w:val="A2"/>
    <w:family w:val="roman"/>
    <w:pitch w:val="variable"/>
    <w:sig w:usb0="E00002FF" w:usb1="420024FF" w:usb2="00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GaramondPro-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7D5" w:rsidRDefault="006027D5" w:rsidP="00797725">
    <w:pPr>
      <w:pStyle w:val="Altbilgi"/>
      <w:jc w:val="center"/>
    </w:pPr>
  </w:p>
  <w:p w:rsidR="006027D5" w:rsidRDefault="006027D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7D5" w:rsidRDefault="006027D5">
    <w:pPr>
      <w:pStyle w:val="Altbilgi"/>
      <w:jc w:val="right"/>
    </w:pPr>
    <w:r>
      <w:fldChar w:fldCharType="begin"/>
    </w:r>
    <w:r>
      <w:instrText xml:space="preserve"> PAGE   \* MERGEFORMAT </w:instrText>
    </w:r>
    <w:r>
      <w:fldChar w:fldCharType="separate"/>
    </w:r>
    <w:r w:rsidR="00D94F82">
      <w:rPr>
        <w:noProof/>
      </w:rPr>
      <w:t>viii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7D5" w:rsidRDefault="006027D5">
    <w:pPr>
      <w:pStyle w:val="Altbilgi"/>
      <w:jc w:val="right"/>
    </w:pPr>
    <w:r>
      <w:fldChar w:fldCharType="begin"/>
    </w:r>
    <w:r>
      <w:instrText xml:space="preserve"> PAGE   \* MERGEFORMAT </w:instrText>
    </w:r>
    <w:r>
      <w:fldChar w:fldCharType="separate"/>
    </w:r>
    <w:r w:rsidR="00D94F82">
      <w:rPr>
        <w:noProof/>
      </w:rPr>
      <w:t>81</w:t>
    </w:r>
    <w:r>
      <w:rPr>
        <w:noProof/>
      </w:rPr>
      <w:fldChar w:fldCharType="end"/>
    </w:r>
  </w:p>
  <w:p w:rsidR="006027D5" w:rsidRDefault="006027D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3E2" w:rsidRDefault="009073E2" w:rsidP="000A195F">
      <w:pPr>
        <w:spacing w:after="0" w:line="240" w:lineRule="auto"/>
      </w:pPr>
      <w:r>
        <w:separator/>
      </w:r>
    </w:p>
  </w:footnote>
  <w:footnote w:type="continuationSeparator" w:id="0">
    <w:p w:rsidR="009073E2" w:rsidRDefault="009073E2" w:rsidP="000A19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7D5" w:rsidRDefault="006027D5" w:rsidP="00651161">
    <w:pPr>
      <w:pStyle w:val="stbilgi"/>
      <w:tabs>
        <w:tab w:val="clear" w:pos="9072"/>
        <w:tab w:val="left" w:pos="1276"/>
        <w:tab w:val="right" w:pos="10206"/>
      </w:tabs>
      <w:ind w:left="-1701"/>
    </w:pPr>
    <w:r>
      <w:rPr>
        <w:noProof/>
      </w:rPr>
      <mc:AlternateContent>
        <mc:Choice Requires="wps">
          <w:drawing>
            <wp:anchor distT="0" distB="0" distL="114300" distR="114300" simplePos="0" relativeHeight="251659776" behindDoc="0" locked="0" layoutInCell="1" allowOverlap="1" wp14:anchorId="0AFD47BD" wp14:editId="31B5DB8D">
              <wp:simplePos x="0" y="0"/>
              <wp:positionH relativeFrom="column">
                <wp:posOffset>-643543</wp:posOffset>
              </wp:positionH>
              <wp:positionV relativeFrom="paragraph">
                <wp:posOffset>-3175</wp:posOffset>
              </wp:positionV>
              <wp:extent cx="1828800" cy="504825"/>
              <wp:effectExtent l="0" t="0" r="0" b="9525"/>
              <wp:wrapNone/>
              <wp:docPr id="2" name="Metin Kutusu 2"/>
              <wp:cNvGraphicFramePr/>
              <a:graphic xmlns:a="http://schemas.openxmlformats.org/drawingml/2006/main">
                <a:graphicData uri="http://schemas.microsoft.com/office/word/2010/wordprocessingShape">
                  <wps:wsp>
                    <wps:cNvSpPr txBox="1"/>
                    <wps:spPr>
                      <a:xfrm>
                        <a:off x="0" y="0"/>
                        <a:ext cx="1828800" cy="504825"/>
                      </a:xfrm>
                      <a:prstGeom prst="rect">
                        <a:avLst/>
                      </a:prstGeom>
                      <a:noFill/>
                      <a:ln>
                        <a:noFill/>
                      </a:ln>
                      <a:effectLst/>
                    </wps:spPr>
                    <wps:txbx>
                      <w:txbxContent>
                        <w:p w:rsidR="006027D5" w:rsidRPr="009953DB" w:rsidRDefault="006027D5" w:rsidP="002A316F">
                          <w:pPr>
                            <w:pStyle w:val="stbilgi"/>
                            <w:ind w:left="-851" w:firstLine="567"/>
                            <w:jc w:val="center"/>
                            <w:rPr>
                              <w:b/>
                              <w:caps/>
                              <w:noProof/>
                              <w:color w:val="4F81BD" w:themeColor="accent1"/>
                              <w:sz w:val="32"/>
                              <w:szCs w:val="3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9953DB">
                            <w:rPr>
                              <w:b/>
                              <w:caps/>
                              <w:noProof/>
                              <w:color w:val="4F81BD" w:themeColor="accent1"/>
                              <w:sz w:val="32"/>
                              <w:szCs w:val="3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foça</w:t>
                          </w:r>
                        </w:p>
                        <w:p w:rsidR="006027D5" w:rsidRDefault="006027D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30" type="#_x0000_t202" style="position:absolute;left:0;text-align:left;margin-left:-50.65pt;margin-top:-.25pt;width:2in;height:39.75pt;z-index:251659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" filled="f" stroked="f">
              <v:textbox>
                <w:txbxContent>
                  <w:p w:rsidR="006027D5" w:rsidRPr="009953DB" w:rsidRDefault="006027D5" w:rsidP="002A316F">
                    <w:pPr>
                      <w:pStyle w:val="stbilgi"/>
                      <w:ind w:left="-851" w:firstLine="567"/>
                      <w:jc w:val="center"/>
                      <w:rPr>
                        <w:b/>
                        <w:caps/>
                        <w:noProof/>
                        <w:color w:val="4F81BD" w:themeColor="accent1"/>
                        <w:sz w:val="32"/>
                        <w:szCs w:val="3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9953DB">
                      <w:rPr>
                        <w:b/>
                        <w:caps/>
                        <w:noProof/>
                        <w:color w:val="4F81BD" w:themeColor="accent1"/>
                        <w:sz w:val="32"/>
                        <w:szCs w:val="3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foça</w:t>
                    </w:r>
                  </w:p>
                  <w:p w:rsidR="006027D5" w:rsidRDefault="006027D5"/>
                </w:txbxContent>
              </v:textbox>
            </v:shape>
          </w:pict>
        </mc:Fallback>
      </mc:AlternateContent>
    </w:r>
    <w:r>
      <w:rPr>
        <w:noProof/>
      </w:rPr>
      <w:drawing>
        <wp:inline distT="0" distB="0" distL="0" distR="0" wp14:anchorId="28B48B6A" wp14:editId="31551728">
          <wp:extent cx="7524750" cy="1000125"/>
          <wp:effectExtent l="19050" t="0" r="19050" b="33337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konos.yel-değirmenleri.1.jpg"/>
                  <pic:cNvPicPr/>
                </pic:nvPicPr>
                <pic:blipFill rotWithShape="1">
                  <a:blip r:embed="rId1">
                    <a:extLst>
                      <a:ext uri="{28A0092B-C50C-407E-A947-70E740481C1C}">
                        <a14:useLocalDpi xmlns:a14="http://schemas.microsoft.com/office/drawing/2010/main" val="0"/>
                      </a:ext>
                    </a:extLst>
                  </a:blip>
                  <a:srcRect t="8511" b="18723"/>
                  <a:stretch/>
                </pic:blipFill>
                <pic:spPr bwMode="auto">
                  <a:xfrm>
                    <a:off x="0" y="0"/>
                    <a:ext cx="7530576" cy="10008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7D5" w:rsidRDefault="006027D5" w:rsidP="00651161">
    <w:pPr>
      <w:pStyle w:val="stbilgi"/>
      <w:ind w:left="-1418"/>
    </w:pPr>
    <w:r>
      <w:rPr>
        <w:noProof/>
        <w:sz w:val="22"/>
        <w:szCs w:val="22"/>
      </w:rPr>
      <mc:AlternateContent>
        <mc:Choice Requires="wps">
          <w:drawing>
            <wp:anchor distT="0" distB="0" distL="114300" distR="114300" simplePos="0" relativeHeight="251663872" behindDoc="0" locked="0" layoutInCell="1" allowOverlap="1" wp14:anchorId="11D1A9A9" wp14:editId="33667610">
              <wp:simplePos x="0" y="0"/>
              <wp:positionH relativeFrom="column">
                <wp:posOffset>152400</wp:posOffset>
              </wp:positionH>
              <wp:positionV relativeFrom="paragraph">
                <wp:posOffset>76835</wp:posOffset>
              </wp:positionV>
              <wp:extent cx="644525" cy="504825"/>
              <wp:effectExtent l="0" t="0" r="0" b="9525"/>
              <wp:wrapNone/>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 cy="504825"/>
                      </a:xfrm>
                      <a:prstGeom prst="rect">
                        <a:avLst/>
                      </a:prstGeom>
                      <a:noFill/>
                      <a:ln>
                        <a:noFill/>
                      </a:ln>
                      <a:effectLst/>
                    </wps:spPr>
                    <wps:txbx>
                      <w:txbxContent>
                        <w:p w:rsidR="006027D5" w:rsidRPr="009953DB" w:rsidRDefault="006027D5" w:rsidP="00651161">
                          <w:pPr>
                            <w:pStyle w:val="stbilgi"/>
                            <w:ind w:left="-851" w:firstLine="567"/>
                            <w:jc w:val="center"/>
                            <w:rPr>
                              <w:b/>
                              <w:caps/>
                              <w:noProof/>
                              <w:color w:val="4F81BD" w:themeColor="accent1"/>
                              <w:sz w:val="32"/>
                              <w:szCs w:val="32"/>
                            </w:rPr>
                          </w:pPr>
                          <w:r w:rsidRPr="009953DB">
                            <w:rPr>
                              <w:b/>
                              <w:caps/>
                              <w:noProof/>
                              <w:color w:val="4F81BD" w:themeColor="accent1"/>
                              <w:sz w:val="32"/>
                              <w:szCs w:val="32"/>
                            </w:rPr>
                            <w:t>foça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4" o:spid="_x0000_s1031" type="#_x0000_t202" style="position:absolute;left:0;text-align:left;margin-left:12pt;margin-top:6.05pt;width:50.75pt;height:39.7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" filled="f" stroked="f">
              <v:path arrowok="t"/>
              <v:textbox>
                <w:txbxContent>
                  <w:p w:rsidR="006027D5" w:rsidRPr="009953DB" w:rsidRDefault="006027D5" w:rsidP="00651161">
                    <w:pPr>
                      <w:pStyle w:val="stbilgi"/>
                      <w:ind w:left="-851" w:firstLine="567"/>
                      <w:jc w:val="center"/>
                      <w:rPr>
                        <w:b/>
                        <w:caps/>
                        <w:noProof/>
                        <w:color w:val="4F81BD" w:themeColor="accent1"/>
                        <w:sz w:val="32"/>
                        <w:szCs w:val="32"/>
                      </w:rPr>
                    </w:pPr>
                    <w:r w:rsidRPr="009953DB">
                      <w:rPr>
                        <w:b/>
                        <w:caps/>
                        <w:noProof/>
                        <w:color w:val="4F81BD" w:themeColor="accent1"/>
                        <w:sz w:val="32"/>
                        <w:szCs w:val="32"/>
                      </w:rPr>
                      <w:t>foça</w:t>
                    </w:r>
                  </w:p>
                </w:txbxContent>
              </v:textbox>
            </v:shape>
          </w:pict>
        </mc:Fallback>
      </mc:AlternateContent>
    </w:r>
    <w:r>
      <w:rPr>
        <w:noProof/>
      </w:rPr>
      <w:drawing>
        <wp:inline distT="0" distB="0" distL="0" distR="0" wp14:anchorId="7CCC0A18" wp14:editId="3AAC2318">
          <wp:extent cx="7236823" cy="862149"/>
          <wp:effectExtent l="19050" t="0" r="21590" b="3003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konos.yel-değirmenleri.1.jpg"/>
                  <pic:cNvPicPr/>
                </pic:nvPicPr>
                <pic:blipFill rotWithShape="1">
                  <a:blip r:embed="rId1">
                    <a:extLst>
                      <a:ext uri="{28A0092B-C50C-407E-A947-70E740481C1C}">
                        <a14:useLocalDpi xmlns:a14="http://schemas.microsoft.com/office/drawing/2010/main" val="0"/>
                      </a:ext>
                    </a:extLst>
                  </a:blip>
                  <a:srcRect t="8511" b="18723"/>
                  <a:stretch/>
                </pic:blipFill>
                <pic:spPr bwMode="auto">
                  <a:xfrm>
                    <a:off x="0" y="0"/>
                    <a:ext cx="7235228" cy="8619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6027D5" w:rsidRPr="000A195F" w:rsidRDefault="006027D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417"/>
    <w:multiLevelType w:val="multilevel"/>
    <w:tmpl w:val="9EB02DC6"/>
    <w:lvl w:ilvl="0">
      <w:start w:val="1"/>
      <w:numFmt w:val="bullet"/>
      <w:lvlText w:val=""/>
      <w:lvlJc w:val="left"/>
      <w:rPr>
        <w:rFonts w:ascii="Symbol" w:hAnsi="Symbol" w:hint="default"/>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1">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96A6293"/>
    <w:multiLevelType w:val="hybridMultilevel"/>
    <w:tmpl w:val="0E6EEA56"/>
    <w:lvl w:ilvl="0" w:tplc="041F000F">
      <w:start w:val="1"/>
      <w:numFmt w:val="decimal"/>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
    <w:nsid w:val="09CC14E1"/>
    <w:multiLevelType w:val="hybridMultilevel"/>
    <w:tmpl w:val="B016E740"/>
    <w:lvl w:ilvl="0" w:tplc="041F000F">
      <w:start w:val="1"/>
      <w:numFmt w:val="decimal"/>
      <w:lvlText w:val="%1."/>
      <w:lvlJc w:val="left"/>
      <w:pPr>
        <w:ind w:left="1429" w:hanging="360"/>
      </w:pPr>
      <w:rPr>
        <w:rFonts w:cs="Times New Roman" w:hint="default"/>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nsid w:val="0D5B020E"/>
    <w:multiLevelType w:val="multilevel"/>
    <w:tmpl w:val="498CF548"/>
    <w:lvl w:ilvl="0">
      <w:start w:val="1"/>
      <w:numFmt w:val="bullet"/>
      <w:lvlText w:val=""/>
      <w:lvlJc w:val="left"/>
      <w:rPr>
        <w:rFonts w:ascii="Symbol" w:hAnsi="Symbol" w:hint="default"/>
        <w:color w:val="FFC000"/>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5">
    <w:nsid w:val="0D65187D"/>
    <w:multiLevelType w:val="hybridMultilevel"/>
    <w:tmpl w:val="AA32D9F8"/>
    <w:lvl w:ilvl="0" w:tplc="041F0011">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0DCD137D"/>
    <w:multiLevelType w:val="hybridMultilevel"/>
    <w:tmpl w:val="CF0480DC"/>
    <w:lvl w:ilvl="0" w:tplc="9724ABDC">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F1A0A08"/>
    <w:multiLevelType w:val="hybridMultilevel"/>
    <w:tmpl w:val="439C236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17D2D27"/>
    <w:multiLevelType w:val="hybridMultilevel"/>
    <w:tmpl w:val="03A8C2C6"/>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nsid w:val="156D1F29"/>
    <w:multiLevelType w:val="hybridMultilevel"/>
    <w:tmpl w:val="26AC103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904750F"/>
    <w:multiLevelType w:val="hybridMultilevel"/>
    <w:tmpl w:val="05A00E16"/>
    <w:lvl w:ilvl="0" w:tplc="041F000D">
      <w:start w:val="1"/>
      <w:numFmt w:val="bullet"/>
      <w:lvlText w:val=""/>
      <w:lvlJc w:val="left"/>
      <w:pPr>
        <w:ind w:left="720" w:hanging="360"/>
      </w:pPr>
      <w:rPr>
        <w:rFonts w:ascii="Wingdings" w:hAnsi="Wingdings" w:hint="default"/>
        <w:color w:val="95B3D7"/>
      </w:rPr>
    </w:lvl>
    <w:lvl w:ilvl="1" w:tplc="041F000D">
      <w:start w:val="1"/>
      <w:numFmt w:val="bullet"/>
      <w:lvlText w:val=""/>
      <w:lvlJc w:val="left"/>
      <w:pPr>
        <w:ind w:left="1440" w:hanging="360"/>
      </w:pPr>
      <w:rPr>
        <w:rFonts w:ascii="Wingdings" w:hAnsi="Wingdings" w:hint="default"/>
        <w:color w:val="95B3D7"/>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C397D5B"/>
    <w:multiLevelType w:val="hybridMultilevel"/>
    <w:tmpl w:val="72361896"/>
    <w:lvl w:ilvl="0" w:tplc="9724ABDC">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DE457E4"/>
    <w:multiLevelType w:val="hybridMultilevel"/>
    <w:tmpl w:val="13DEAFF6"/>
    <w:lvl w:ilvl="0" w:tplc="041F000D">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E63649A"/>
    <w:multiLevelType w:val="hybridMultilevel"/>
    <w:tmpl w:val="ED6CD9BA"/>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E891E72"/>
    <w:multiLevelType w:val="hybridMultilevel"/>
    <w:tmpl w:val="DD742B3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2834723"/>
    <w:multiLevelType w:val="hybridMultilevel"/>
    <w:tmpl w:val="527CEB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3F115A5"/>
    <w:multiLevelType w:val="hybridMultilevel"/>
    <w:tmpl w:val="29A40074"/>
    <w:lvl w:ilvl="0" w:tplc="A5A8C2D6">
      <w:start w:val="6"/>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7">
    <w:nsid w:val="25641471"/>
    <w:multiLevelType w:val="hybridMultilevel"/>
    <w:tmpl w:val="FB3485C2"/>
    <w:lvl w:ilvl="0" w:tplc="041F000D">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58808F7"/>
    <w:multiLevelType w:val="hybridMultilevel"/>
    <w:tmpl w:val="43BE6108"/>
    <w:lvl w:ilvl="0" w:tplc="9724ABDC">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6FC5BEF"/>
    <w:multiLevelType w:val="hybridMultilevel"/>
    <w:tmpl w:val="51EE8A3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71C27E2"/>
    <w:multiLevelType w:val="hybridMultilevel"/>
    <w:tmpl w:val="57B64B5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79C372E"/>
    <w:multiLevelType w:val="hybridMultilevel"/>
    <w:tmpl w:val="22DE0C5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281266DB"/>
    <w:multiLevelType w:val="hybridMultilevel"/>
    <w:tmpl w:val="B8AE86BA"/>
    <w:lvl w:ilvl="0" w:tplc="268AC9B4">
      <w:start w:val="1"/>
      <w:numFmt w:val="bullet"/>
      <w:lvlText w:val=""/>
      <w:lvlJc w:val="left"/>
      <w:pPr>
        <w:ind w:left="720" w:hanging="360"/>
      </w:pPr>
      <w:rPr>
        <w:rFonts w:ascii="Symbol" w:hAnsi="Symbol" w:hint="default"/>
        <w:color w:val="FFC000"/>
      </w:rPr>
    </w:lvl>
    <w:lvl w:ilvl="1" w:tplc="041F0003">
      <w:start w:val="1"/>
      <w:numFmt w:val="decimal"/>
      <w:lvlText w:val="%2."/>
      <w:lvlJc w:val="left"/>
      <w:pPr>
        <w:tabs>
          <w:tab w:val="num" w:pos="1440"/>
        </w:tabs>
        <w:ind w:left="1440" w:hanging="360"/>
      </w:pPr>
      <w:rPr>
        <w:rFonts w:cs="Times New Roman"/>
      </w:rPr>
    </w:lvl>
    <w:lvl w:ilvl="2" w:tplc="041F0005">
      <w:start w:val="1"/>
      <w:numFmt w:val="decimal"/>
      <w:lvlText w:val="%3."/>
      <w:lvlJc w:val="left"/>
      <w:pPr>
        <w:tabs>
          <w:tab w:val="num" w:pos="2160"/>
        </w:tabs>
        <w:ind w:left="2160" w:hanging="360"/>
      </w:pPr>
      <w:rPr>
        <w:rFonts w:cs="Times New Roman"/>
      </w:rPr>
    </w:lvl>
    <w:lvl w:ilvl="3" w:tplc="041F0001">
      <w:start w:val="1"/>
      <w:numFmt w:val="decimal"/>
      <w:lvlText w:val="%4."/>
      <w:lvlJc w:val="left"/>
      <w:pPr>
        <w:tabs>
          <w:tab w:val="num" w:pos="2880"/>
        </w:tabs>
        <w:ind w:left="2880" w:hanging="360"/>
      </w:pPr>
      <w:rPr>
        <w:rFonts w:cs="Times New Roman"/>
      </w:rPr>
    </w:lvl>
    <w:lvl w:ilvl="4" w:tplc="041F0003">
      <w:start w:val="1"/>
      <w:numFmt w:val="decimal"/>
      <w:lvlText w:val="%5."/>
      <w:lvlJc w:val="left"/>
      <w:pPr>
        <w:tabs>
          <w:tab w:val="num" w:pos="3600"/>
        </w:tabs>
        <w:ind w:left="3600" w:hanging="360"/>
      </w:pPr>
      <w:rPr>
        <w:rFonts w:cs="Times New Roman"/>
      </w:rPr>
    </w:lvl>
    <w:lvl w:ilvl="5" w:tplc="041F0005">
      <w:start w:val="1"/>
      <w:numFmt w:val="decimal"/>
      <w:lvlText w:val="%6."/>
      <w:lvlJc w:val="left"/>
      <w:pPr>
        <w:tabs>
          <w:tab w:val="num" w:pos="4320"/>
        </w:tabs>
        <w:ind w:left="4320" w:hanging="360"/>
      </w:pPr>
      <w:rPr>
        <w:rFonts w:cs="Times New Roman"/>
      </w:rPr>
    </w:lvl>
    <w:lvl w:ilvl="6" w:tplc="041F0001">
      <w:start w:val="1"/>
      <w:numFmt w:val="decimal"/>
      <w:lvlText w:val="%7."/>
      <w:lvlJc w:val="left"/>
      <w:pPr>
        <w:tabs>
          <w:tab w:val="num" w:pos="5040"/>
        </w:tabs>
        <w:ind w:left="5040" w:hanging="360"/>
      </w:pPr>
      <w:rPr>
        <w:rFonts w:cs="Times New Roman"/>
      </w:rPr>
    </w:lvl>
    <w:lvl w:ilvl="7" w:tplc="041F0003">
      <w:start w:val="1"/>
      <w:numFmt w:val="decimal"/>
      <w:lvlText w:val="%8."/>
      <w:lvlJc w:val="left"/>
      <w:pPr>
        <w:tabs>
          <w:tab w:val="num" w:pos="5760"/>
        </w:tabs>
        <w:ind w:left="5760" w:hanging="360"/>
      </w:pPr>
      <w:rPr>
        <w:rFonts w:cs="Times New Roman"/>
      </w:rPr>
    </w:lvl>
    <w:lvl w:ilvl="8" w:tplc="041F0005">
      <w:start w:val="1"/>
      <w:numFmt w:val="decimal"/>
      <w:lvlText w:val="%9."/>
      <w:lvlJc w:val="left"/>
      <w:pPr>
        <w:tabs>
          <w:tab w:val="num" w:pos="6480"/>
        </w:tabs>
        <w:ind w:left="6480" w:hanging="360"/>
      </w:pPr>
      <w:rPr>
        <w:rFonts w:cs="Times New Roman"/>
      </w:rPr>
    </w:lvl>
  </w:abstractNum>
  <w:abstractNum w:abstractNumId="23">
    <w:nsid w:val="289508C3"/>
    <w:multiLevelType w:val="hybridMultilevel"/>
    <w:tmpl w:val="3334B47A"/>
    <w:lvl w:ilvl="0" w:tplc="9724ABDC">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29F970D2"/>
    <w:multiLevelType w:val="hybridMultilevel"/>
    <w:tmpl w:val="22AEBCE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A31627C"/>
    <w:multiLevelType w:val="hybridMultilevel"/>
    <w:tmpl w:val="39E8F15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268AC9B4">
      <w:start w:val="1"/>
      <w:numFmt w:val="bullet"/>
      <w:lvlText w:val=""/>
      <w:lvlJc w:val="left"/>
      <w:pPr>
        <w:ind w:left="2880" w:hanging="360"/>
      </w:pPr>
      <w:rPr>
        <w:rFonts w:ascii="Symbol" w:hAnsi="Symbol" w:hint="default"/>
        <w:color w:val="FFC000"/>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2CAF694B"/>
    <w:multiLevelType w:val="hybridMultilevel"/>
    <w:tmpl w:val="6B563B1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2EE13293"/>
    <w:multiLevelType w:val="hybridMultilevel"/>
    <w:tmpl w:val="CC7AE5A8"/>
    <w:lvl w:ilvl="0" w:tplc="268AC9B4">
      <w:start w:val="1"/>
      <w:numFmt w:val="bullet"/>
      <w:lvlText w:val=""/>
      <w:lvlJc w:val="left"/>
      <w:pPr>
        <w:ind w:left="1854" w:hanging="360"/>
      </w:pPr>
      <w:rPr>
        <w:rFonts w:ascii="Symbol" w:hAnsi="Symbol" w:hint="default"/>
        <w:color w:val="FFC000"/>
      </w:rPr>
    </w:lvl>
    <w:lvl w:ilvl="1" w:tplc="041F0003">
      <w:start w:val="1"/>
      <w:numFmt w:val="bullet"/>
      <w:lvlText w:val="o"/>
      <w:lvlJc w:val="left"/>
      <w:pPr>
        <w:ind w:left="2574" w:hanging="360"/>
      </w:pPr>
      <w:rPr>
        <w:rFonts w:ascii="Courier New" w:hAnsi="Courier New" w:hint="default"/>
      </w:rPr>
    </w:lvl>
    <w:lvl w:ilvl="2" w:tplc="041F0005">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9">
    <w:nsid w:val="31CD2FDE"/>
    <w:multiLevelType w:val="hybridMultilevel"/>
    <w:tmpl w:val="877C0EA4"/>
    <w:lvl w:ilvl="0" w:tplc="041F000D">
      <w:start w:val="1"/>
      <w:numFmt w:val="bullet"/>
      <w:lvlText w:val=""/>
      <w:lvlJc w:val="left"/>
      <w:pPr>
        <w:ind w:left="1068" w:hanging="360"/>
      </w:pPr>
      <w:rPr>
        <w:rFonts w:ascii="Wingdings" w:hAnsi="Wingdings" w:hint="default"/>
        <w:color w:val="95B3D7"/>
      </w:rPr>
    </w:lvl>
    <w:lvl w:ilvl="1" w:tplc="041F0003" w:tentative="1">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0">
    <w:nsid w:val="37E63FAF"/>
    <w:multiLevelType w:val="hybridMultilevel"/>
    <w:tmpl w:val="B6186A30"/>
    <w:lvl w:ilvl="0" w:tplc="9724ABDC">
      <w:start w:val="1"/>
      <w:numFmt w:val="bullet"/>
      <w:lvlText w:val=""/>
      <w:lvlJc w:val="left"/>
      <w:pPr>
        <w:ind w:left="1429" w:hanging="360"/>
      </w:pPr>
      <w:rPr>
        <w:rFonts w:ascii="Wingdings" w:hAnsi="Wingdings" w:hint="default"/>
        <w:color w:val="95B3D7"/>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1">
    <w:nsid w:val="380F4357"/>
    <w:multiLevelType w:val="hybridMultilevel"/>
    <w:tmpl w:val="7D78071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3B1545C1"/>
    <w:multiLevelType w:val="hybridMultilevel"/>
    <w:tmpl w:val="9CAE2B14"/>
    <w:lvl w:ilvl="0" w:tplc="041F000D">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3CA95CC4"/>
    <w:multiLevelType w:val="hybridMultilevel"/>
    <w:tmpl w:val="1EC49544"/>
    <w:lvl w:ilvl="0" w:tplc="CA827398">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3CF66CC0"/>
    <w:multiLevelType w:val="hybridMultilevel"/>
    <w:tmpl w:val="3D8EDF58"/>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3F5843E3"/>
    <w:multiLevelType w:val="multilevel"/>
    <w:tmpl w:val="9EB02DC6"/>
    <w:lvl w:ilvl="0">
      <w:start w:val="1"/>
      <w:numFmt w:val="bullet"/>
      <w:lvlText w:val=""/>
      <w:lvlJc w:val="left"/>
      <w:rPr>
        <w:rFonts w:ascii="Symbol" w:hAnsi="Symbol" w:hint="default"/>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37">
    <w:nsid w:val="3F5D121B"/>
    <w:multiLevelType w:val="hybridMultilevel"/>
    <w:tmpl w:val="30C207FC"/>
    <w:lvl w:ilvl="0" w:tplc="041F000D">
      <w:start w:val="1"/>
      <w:numFmt w:val="bullet"/>
      <w:lvlText w:val=""/>
      <w:lvlJc w:val="left"/>
      <w:pPr>
        <w:tabs>
          <w:tab w:val="num" w:pos="720"/>
        </w:tabs>
        <w:ind w:left="720" w:hanging="360"/>
      </w:pPr>
      <w:rPr>
        <w:rFonts w:ascii="Wingdings" w:hAnsi="Wingdings" w:hint="default"/>
        <w:color w:val="95B3D7"/>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nsid w:val="40B0700E"/>
    <w:multiLevelType w:val="hybridMultilevel"/>
    <w:tmpl w:val="5B960E3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42865DE8"/>
    <w:multiLevelType w:val="hybridMultilevel"/>
    <w:tmpl w:val="C99AC3DE"/>
    <w:lvl w:ilvl="0" w:tplc="268AC9B4">
      <w:start w:val="1"/>
      <w:numFmt w:val="bullet"/>
      <w:lvlText w:val=""/>
      <w:lvlJc w:val="left"/>
      <w:pPr>
        <w:ind w:left="1440" w:hanging="360"/>
      </w:pPr>
      <w:rPr>
        <w:rFonts w:ascii="Symbol" w:hAnsi="Symbol" w:hint="default"/>
        <w:color w:val="FFC000"/>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0">
    <w:nsid w:val="43A008AE"/>
    <w:multiLevelType w:val="hybridMultilevel"/>
    <w:tmpl w:val="2E280D2E"/>
    <w:lvl w:ilvl="0" w:tplc="0FEE6044">
      <w:start w:val="1"/>
      <w:numFmt w:val="decimal"/>
      <w:lvlText w:val="%1."/>
      <w:lvlJc w:val="left"/>
      <w:pPr>
        <w:ind w:left="720" w:hanging="360"/>
      </w:pPr>
      <w:rPr>
        <w:rFonts w:cs="Times New Roman" w:hint="default"/>
        <w:color w:val="auto"/>
      </w:r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1">
    <w:nsid w:val="445C3809"/>
    <w:multiLevelType w:val="hybridMultilevel"/>
    <w:tmpl w:val="F7FAE87E"/>
    <w:lvl w:ilvl="0" w:tplc="041F000D">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4467740F"/>
    <w:multiLevelType w:val="hybridMultilevel"/>
    <w:tmpl w:val="89BEB88E"/>
    <w:lvl w:ilvl="0" w:tplc="268AC9B4">
      <w:start w:val="1"/>
      <w:numFmt w:val="bullet"/>
      <w:lvlText w:val=""/>
      <w:lvlJc w:val="left"/>
      <w:pPr>
        <w:ind w:left="644" w:hanging="360"/>
      </w:pPr>
      <w:rPr>
        <w:rFonts w:ascii="Symbol" w:hAnsi="Symbol" w:hint="default"/>
        <w:color w:val="FFC000"/>
      </w:rPr>
    </w:lvl>
    <w:lvl w:ilvl="1" w:tplc="041F0003" w:tentative="1">
      <w:start w:val="1"/>
      <w:numFmt w:val="bullet"/>
      <w:lvlText w:val="o"/>
      <w:lvlJc w:val="left"/>
      <w:pPr>
        <w:ind w:left="1364" w:hanging="360"/>
      </w:pPr>
      <w:rPr>
        <w:rFonts w:ascii="Courier New" w:hAnsi="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3">
    <w:nsid w:val="45AD3C56"/>
    <w:multiLevelType w:val="hybridMultilevel"/>
    <w:tmpl w:val="FE7C711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465C7B1C"/>
    <w:multiLevelType w:val="hybridMultilevel"/>
    <w:tmpl w:val="6254AF9E"/>
    <w:lvl w:ilvl="0" w:tplc="9724ABDC">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479C62FB"/>
    <w:multiLevelType w:val="hybridMultilevel"/>
    <w:tmpl w:val="2F1EF188"/>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47CE5FB9"/>
    <w:multiLevelType w:val="hybridMultilevel"/>
    <w:tmpl w:val="75DABC5A"/>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47F07F35"/>
    <w:multiLevelType w:val="hybridMultilevel"/>
    <w:tmpl w:val="E048C4C8"/>
    <w:lvl w:ilvl="0" w:tplc="041F000D">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4ADF2066"/>
    <w:multiLevelType w:val="hybridMultilevel"/>
    <w:tmpl w:val="7E10B82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4CA10BAA"/>
    <w:multiLevelType w:val="hybridMultilevel"/>
    <w:tmpl w:val="36FCE156"/>
    <w:lvl w:ilvl="0" w:tplc="041F000D">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4CE663E2"/>
    <w:multiLevelType w:val="hybridMultilevel"/>
    <w:tmpl w:val="60D43ABE"/>
    <w:lvl w:ilvl="0" w:tplc="041F000D">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4D4C2DD4"/>
    <w:multiLevelType w:val="hybridMultilevel"/>
    <w:tmpl w:val="9F365B42"/>
    <w:lvl w:ilvl="0" w:tplc="9724ABDC">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4D7D7486"/>
    <w:multiLevelType w:val="hybridMultilevel"/>
    <w:tmpl w:val="E0441988"/>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50B7301F"/>
    <w:multiLevelType w:val="hybridMultilevel"/>
    <w:tmpl w:val="4B961F3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50B7387E"/>
    <w:multiLevelType w:val="hybridMultilevel"/>
    <w:tmpl w:val="4976954C"/>
    <w:lvl w:ilvl="0" w:tplc="268AC9B4">
      <w:start w:val="1"/>
      <w:numFmt w:val="bullet"/>
      <w:lvlText w:val=""/>
      <w:lvlJc w:val="left"/>
      <w:pPr>
        <w:ind w:left="896" w:hanging="360"/>
      </w:pPr>
      <w:rPr>
        <w:rFonts w:ascii="Symbol" w:hAnsi="Symbol" w:hint="default"/>
        <w:color w:val="FFC000"/>
      </w:rPr>
    </w:lvl>
    <w:lvl w:ilvl="1" w:tplc="041F0003" w:tentative="1">
      <w:start w:val="1"/>
      <w:numFmt w:val="bullet"/>
      <w:lvlText w:val="o"/>
      <w:lvlJc w:val="left"/>
      <w:pPr>
        <w:ind w:left="1616" w:hanging="360"/>
      </w:pPr>
      <w:rPr>
        <w:rFonts w:ascii="Courier New" w:hAnsi="Courier New" w:hint="default"/>
      </w:rPr>
    </w:lvl>
    <w:lvl w:ilvl="2" w:tplc="041F0005" w:tentative="1">
      <w:start w:val="1"/>
      <w:numFmt w:val="bullet"/>
      <w:lvlText w:val=""/>
      <w:lvlJc w:val="left"/>
      <w:pPr>
        <w:ind w:left="2336" w:hanging="360"/>
      </w:pPr>
      <w:rPr>
        <w:rFonts w:ascii="Wingdings" w:hAnsi="Wingdings" w:hint="default"/>
      </w:rPr>
    </w:lvl>
    <w:lvl w:ilvl="3" w:tplc="041F0001" w:tentative="1">
      <w:start w:val="1"/>
      <w:numFmt w:val="bullet"/>
      <w:lvlText w:val=""/>
      <w:lvlJc w:val="left"/>
      <w:pPr>
        <w:ind w:left="3056" w:hanging="360"/>
      </w:pPr>
      <w:rPr>
        <w:rFonts w:ascii="Symbol" w:hAnsi="Symbol" w:hint="default"/>
      </w:rPr>
    </w:lvl>
    <w:lvl w:ilvl="4" w:tplc="041F0003" w:tentative="1">
      <w:start w:val="1"/>
      <w:numFmt w:val="bullet"/>
      <w:lvlText w:val="o"/>
      <w:lvlJc w:val="left"/>
      <w:pPr>
        <w:ind w:left="3776" w:hanging="360"/>
      </w:pPr>
      <w:rPr>
        <w:rFonts w:ascii="Courier New" w:hAnsi="Courier New" w:hint="default"/>
      </w:rPr>
    </w:lvl>
    <w:lvl w:ilvl="5" w:tplc="041F0005" w:tentative="1">
      <w:start w:val="1"/>
      <w:numFmt w:val="bullet"/>
      <w:lvlText w:val=""/>
      <w:lvlJc w:val="left"/>
      <w:pPr>
        <w:ind w:left="4496" w:hanging="360"/>
      </w:pPr>
      <w:rPr>
        <w:rFonts w:ascii="Wingdings" w:hAnsi="Wingdings" w:hint="default"/>
      </w:rPr>
    </w:lvl>
    <w:lvl w:ilvl="6" w:tplc="041F0001" w:tentative="1">
      <w:start w:val="1"/>
      <w:numFmt w:val="bullet"/>
      <w:lvlText w:val=""/>
      <w:lvlJc w:val="left"/>
      <w:pPr>
        <w:ind w:left="5216" w:hanging="360"/>
      </w:pPr>
      <w:rPr>
        <w:rFonts w:ascii="Symbol" w:hAnsi="Symbol" w:hint="default"/>
      </w:rPr>
    </w:lvl>
    <w:lvl w:ilvl="7" w:tplc="041F0003" w:tentative="1">
      <w:start w:val="1"/>
      <w:numFmt w:val="bullet"/>
      <w:lvlText w:val="o"/>
      <w:lvlJc w:val="left"/>
      <w:pPr>
        <w:ind w:left="5936" w:hanging="360"/>
      </w:pPr>
      <w:rPr>
        <w:rFonts w:ascii="Courier New" w:hAnsi="Courier New" w:hint="default"/>
      </w:rPr>
    </w:lvl>
    <w:lvl w:ilvl="8" w:tplc="041F0005" w:tentative="1">
      <w:start w:val="1"/>
      <w:numFmt w:val="bullet"/>
      <w:lvlText w:val=""/>
      <w:lvlJc w:val="left"/>
      <w:pPr>
        <w:ind w:left="6656" w:hanging="360"/>
      </w:pPr>
      <w:rPr>
        <w:rFonts w:ascii="Wingdings" w:hAnsi="Wingdings" w:hint="default"/>
      </w:rPr>
    </w:lvl>
  </w:abstractNum>
  <w:abstractNum w:abstractNumId="55">
    <w:nsid w:val="50BE50A5"/>
    <w:multiLevelType w:val="hybridMultilevel"/>
    <w:tmpl w:val="2FD0BEB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51852BA1"/>
    <w:multiLevelType w:val="multilevel"/>
    <w:tmpl w:val="56E4E280"/>
    <w:lvl w:ilvl="0">
      <w:start w:val="1"/>
      <w:numFmt w:val="decimal"/>
      <w:pStyle w:val="Balk6"/>
      <w:lvlText w:val="%1."/>
      <w:lvlJc w:val="left"/>
      <w:pPr>
        <w:ind w:left="720" w:hanging="360"/>
      </w:pPr>
      <w:rPr>
        <w:rFonts w:cs="Times New Roman" w:hint="default"/>
      </w:rPr>
    </w:lvl>
    <w:lvl w:ilvl="1">
      <w:start w:val="1"/>
      <w:numFmt w:val="decimal"/>
      <w:pStyle w:val="Balk7"/>
      <w:isLgl/>
      <w:lvlText w:val="%1.%2."/>
      <w:lvlJc w:val="left"/>
      <w:pPr>
        <w:ind w:left="720" w:hanging="360"/>
      </w:pPr>
      <w:rPr>
        <w:rFonts w:cs="Times New Roman" w:hint="default"/>
      </w:rPr>
    </w:lvl>
    <w:lvl w:ilvl="2">
      <w:start w:val="1"/>
      <w:numFmt w:val="decimal"/>
      <w:pStyle w:val="Balk8"/>
      <w:isLgl/>
      <w:lvlText w:val="%1.%2.%3."/>
      <w:lvlJc w:val="left"/>
      <w:pPr>
        <w:ind w:left="1080"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Balk9"/>
      <w:isLgl/>
      <w:lvlText w:val="%1.%2.%3.%4."/>
      <w:lvlJc w:val="left"/>
      <w:pPr>
        <w:ind w:left="1080"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7">
    <w:nsid w:val="52787A3E"/>
    <w:multiLevelType w:val="hybridMultilevel"/>
    <w:tmpl w:val="A524C90C"/>
    <w:lvl w:ilvl="0" w:tplc="7A045F6A">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54DD7B94"/>
    <w:multiLevelType w:val="hybridMultilevel"/>
    <w:tmpl w:val="045A310E"/>
    <w:lvl w:ilvl="0" w:tplc="041F000F">
      <w:start w:val="1"/>
      <w:numFmt w:val="decimal"/>
      <w:lvlText w:val="%1."/>
      <w:lvlJc w:val="left"/>
      <w:pPr>
        <w:ind w:left="360" w:hanging="360"/>
      </w:pPr>
      <w:rPr>
        <w:rFonts w:cs="Times New Roman"/>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59">
    <w:nsid w:val="57995CB6"/>
    <w:multiLevelType w:val="hybridMultilevel"/>
    <w:tmpl w:val="D8BE97B4"/>
    <w:lvl w:ilvl="0" w:tplc="4718AF80">
      <w:start w:val="1"/>
      <w:numFmt w:val="decimal"/>
      <w:lvlText w:val="%1."/>
      <w:lvlJc w:val="left"/>
      <w:pPr>
        <w:ind w:left="360" w:hanging="360"/>
      </w:pPr>
      <w:rPr>
        <w:rFonts w:cs="Times New Roman"/>
        <w:color w:val="auto"/>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60">
    <w:nsid w:val="57D8449B"/>
    <w:multiLevelType w:val="hybridMultilevel"/>
    <w:tmpl w:val="6D56E7CE"/>
    <w:lvl w:ilvl="0" w:tplc="041F000D">
      <w:start w:val="1"/>
      <w:numFmt w:val="bullet"/>
      <w:lvlText w:val=""/>
      <w:lvlJc w:val="left"/>
      <w:pPr>
        <w:ind w:left="720" w:hanging="360"/>
      </w:pPr>
      <w:rPr>
        <w:rFonts w:ascii="Wingdings" w:hAnsi="Wingdings" w:hint="default"/>
        <w:color w:val="95B3D7"/>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5B1E65F7"/>
    <w:multiLevelType w:val="hybridMultilevel"/>
    <w:tmpl w:val="0B8AFFFA"/>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5B9A5E74"/>
    <w:multiLevelType w:val="multilevel"/>
    <w:tmpl w:val="7B4ED590"/>
    <w:lvl w:ilvl="0">
      <w:start w:val="1"/>
      <w:numFmt w:val="decimal"/>
      <w:pStyle w:val="Balk2"/>
      <w:lvlText w:val="%1."/>
      <w:lvlJc w:val="left"/>
      <w:pPr>
        <w:ind w:left="1440" w:hanging="360"/>
      </w:pPr>
      <w:rPr>
        <w:rFonts w:cs="Times New Roman"/>
      </w:rPr>
    </w:lvl>
    <w:lvl w:ilvl="1">
      <w:start w:val="1"/>
      <w:numFmt w:val="decimal"/>
      <w:pStyle w:val="Balk3"/>
      <w:isLgl/>
      <w:lvlText w:val="%1.%2."/>
      <w:lvlJc w:val="left"/>
      <w:pPr>
        <w:ind w:left="360" w:hanging="360"/>
      </w:pPr>
      <w:rPr>
        <w:rFonts w:cs="Times New Roman" w:hint="default"/>
      </w:rPr>
    </w:lvl>
    <w:lvl w:ilvl="2">
      <w:start w:val="1"/>
      <w:numFmt w:val="decimal"/>
      <w:pStyle w:val="Balk4"/>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63">
    <w:nsid w:val="5E11093C"/>
    <w:multiLevelType w:val="hybridMultilevel"/>
    <w:tmpl w:val="CAEEB01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60793FF8"/>
    <w:multiLevelType w:val="hybridMultilevel"/>
    <w:tmpl w:val="99C20BD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6">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62396C5C"/>
    <w:multiLevelType w:val="hybridMultilevel"/>
    <w:tmpl w:val="39C6B6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62F362C2"/>
    <w:multiLevelType w:val="multilevel"/>
    <w:tmpl w:val="041F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9">
    <w:nsid w:val="63CC4597"/>
    <w:multiLevelType w:val="hybridMultilevel"/>
    <w:tmpl w:val="89FE5B2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67FB4291"/>
    <w:multiLevelType w:val="hybridMultilevel"/>
    <w:tmpl w:val="849E32E6"/>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1">
    <w:nsid w:val="6821030D"/>
    <w:multiLevelType w:val="hybridMultilevel"/>
    <w:tmpl w:val="C7DE0D94"/>
    <w:lvl w:ilvl="0" w:tplc="4B8CD0C0">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nsid w:val="68B9618D"/>
    <w:multiLevelType w:val="hybridMultilevel"/>
    <w:tmpl w:val="D5B2B42C"/>
    <w:lvl w:ilvl="0" w:tplc="041F000D">
      <w:start w:val="1"/>
      <w:numFmt w:val="bullet"/>
      <w:lvlText w:val=""/>
      <w:lvlJc w:val="left"/>
      <w:pPr>
        <w:ind w:left="720" w:hanging="360"/>
      </w:pPr>
      <w:rPr>
        <w:rFonts w:ascii="Wingdings" w:hAnsi="Wingdings" w:hint="default"/>
        <w:color w:val="95B3D7"/>
      </w:rPr>
    </w:lvl>
    <w:lvl w:ilvl="1" w:tplc="041F000D">
      <w:start w:val="1"/>
      <w:numFmt w:val="bullet"/>
      <w:lvlText w:val=""/>
      <w:lvlJc w:val="left"/>
      <w:pPr>
        <w:ind w:left="1440" w:hanging="360"/>
      </w:pPr>
      <w:rPr>
        <w:rFonts w:ascii="Wingdings" w:hAnsi="Wingdings" w:hint="default"/>
        <w:color w:val="95B3D7"/>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6F833A8B"/>
    <w:multiLevelType w:val="hybridMultilevel"/>
    <w:tmpl w:val="2FAA0FE0"/>
    <w:lvl w:ilvl="0" w:tplc="9724ABDC">
      <w:start w:val="1"/>
      <w:numFmt w:val="bullet"/>
      <w:lvlText w:val=""/>
      <w:lvlJc w:val="left"/>
      <w:pPr>
        <w:ind w:left="1429" w:hanging="360"/>
      </w:pPr>
      <w:rPr>
        <w:rFonts w:ascii="Wingdings" w:hAnsi="Wingdings" w:hint="default"/>
        <w:color w:val="95B3D7"/>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5">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nsid w:val="726F570C"/>
    <w:multiLevelType w:val="hybridMultilevel"/>
    <w:tmpl w:val="7326D21E"/>
    <w:lvl w:ilvl="0" w:tplc="9724ABDC">
      <w:start w:val="1"/>
      <w:numFmt w:val="bullet"/>
      <w:lvlText w:val=""/>
      <w:lvlJc w:val="left"/>
      <w:pPr>
        <w:ind w:left="720" w:hanging="360"/>
      </w:pPr>
      <w:rPr>
        <w:rFonts w:ascii="Wingdings" w:hAnsi="Wingdings" w:hint="default"/>
        <w:color w:val="95B3D7"/>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nsid w:val="72B90155"/>
    <w:multiLevelType w:val="hybridMultilevel"/>
    <w:tmpl w:val="60A6331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nsid w:val="745E1D59"/>
    <w:multiLevelType w:val="hybridMultilevel"/>
    <w:tmpl w:val="E0E09076"/>
    <w:lvl w:ilvl="0" w:tplc="268AC9B4">
      <w:start w:val="1"/>
      <w:numFmt w:val="bullet"/>
      <w:lvlText w:val=""/>
      <w:lvlJc w:val="left"/>
      <w:pPr>
        <w:ind w:left="754" w:hanging="360"/>
      </w:pPr>
      <w:rPr>
        <w:rFonts w:ascii="Symbol" w:hAnsi="Symbol" w:hint="default"/>
        <w:color w:val="FFC000"/>
      </w:rPr>
    </w:lvl>
    <w:lvl w:ilvl="1" w:tplc="041F0003" w:tentative="1">
      <w:start w:val="1"/>
      <w:numFmt w:val="bullet"/>
      <w:lvlText w:val="o"/>
      <w:lvlJc w:val="left"/>
      <w:pPr>
        <w:ind w:left="1474" w:hanging="360"/>
      </w:pPr>
      <w:rPr>
        <w:rFonts w:ascii="Courier New" w:hAnsi="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79">
    <w:nsid w:val="77166B7C"/>
    <w:multiLevelType w:val="hybridMultilevel"/>
    <w:tmpl w:val="91588586"/>
    <w:lvl w:ilvl="0" w:tplc="EF24F6D2">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nsid w:val="7EA96A72"/>
    <w:multiLevelType w:val="hybridMultilevel"/>
    <w:tmpl w:val="7466E56A"/>
    <w:lvl w:ilvl="0" w:tplc="97CC07EA">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7"/>
  </w:num>
  <w:num w:numId="2">
    <w:abstractNumId w:val="15"/>
  </w:num>
  <w:num w:numId="3">
    <w:abstractNumId w:val="11"/>
  </w:num>
  <w:num w:numId="4">
    <w:abstractNumId w:val="47"/>
  </w:num>
  <w:num w:numId="5">
    <w:abstractNumId w:val="38"/>
  </w:num>
  <w:num w:numId="6">
    <w:abstractNumId w:val="72"/>
  </w:num>
  <w:num w:numId="7">
    <w:abstractNumId w:val="1"/>
  </w:num>
  <w:num w:numId="8">
    <w:abstractNumId w:val="33"/>
  </w:num>
  <w:num w:numId="9">
    <w:abstractNumId w:val="9"/>
  </w:num>
  <w:num w:numId="10">
    <w:abstractNumId w:val="21"/>
  </w:num>
  <w:num w:numId="11">
    <w:abstractNumId w:val="40"/>
  </w:num>
  <w:num w:numId="12">
    <w:abstractNumId w:val="43"/>
  </w:num>
  <w:num w:numId="13">
    <w:abstractNumId w:val="74"/>
  </w:num>
  <w:num w:numId="14">
    <w:abstractNumId w:val="30"/>
  </w:num>
  <w:num w:numId="15">
    <w:abstractNumId w:val="8"/>
  </w:num>
  <w:num w:numId="16">
    <w:abstractNumId w:val="78"/>
  </w:num>
  <w:num w:numId="17">
    <w:abstractNumId w:val="59"/>
  </w:num>
  <w:num w:numId="18">
    <w:abstractNumId w:val="27"/>
  </w:num>
  <w:num w:numId="19">
    <w:abstractNumId w:val="19"/>
  </w:num>
  <w:num w:numId="20">
    <w:abstractNumId w:val="80"/>
  </w:num>
  <w:num w:numId="21">
    <w:abstractNumId w:val="13"/>
  </w:num>
  <w:num w:numId="22">
    <w:abstractNumId w:val="58"/>
  </w:num>
  <w:num w:numId="23">
    <w:abstractNumId w:val="61"/>
  </w:num>
  <w:num w:numId="24">
    <w:abstractNumId w:val="52"/>
  </w:num>
  <w:num w:numId="25">
    <w:abstractNumId w:val="62"/>
  </w:num>
  <w:num w:numId="26">
    <w:abstractNumId w:val="56"/>
  </w:num>
  <w:num w:numId="27">
    <w:abstractNumId w:val="0"/>
  </w:num>
  <w:num w:numId="28">
    <w:abstractNumId w:val="5"/>
  </w:num>
  <w:num w:numId="29">
    <w:abstractNumId w:val="67"/>
  </w:num>
  <w:num w:numId="30">
    <w:abstractNumId w:val="37"/>
  </w:num>
  <w:num w:numId="31">
    <w:abstractNumId w:val="26"/>
  </w:num>
  <w:num w:numId="32">
    <w:abstractNumId w:val="4"/>
  </w:num>
  <w:num w:numId="33">
    <w:abstractNumId w:val="2"/>
  </w:num>
  <w:num w:numId="34">
    <w:abstractNumId w:val="22"/>
  </w:num>
  <w:num w:numId="35">
    <w:abstractNumId w:val="14"/>
  </w:num>
  <w:num w:numId="36">
    <w:abstractNumId w:val="53"/>
  </w:num>
  <w:num w:numId="37">
    <w:abstractNumId w:val="16"/>
  </w:num>
  <w:num w:numId="38">
    <w:abstractNumId w:val="69"/>
  </w:num>
  <w:num w:numId="39">
    <w:abstractNumId w:val="31"/>
  </w:num>
  <w:num w:numId="40">
    <w:abstractNumId w:val="54"/>
  </w:num>
  <w:num w:numId="41">
    <w:abstractNumId w:val="35"/>
  </w:num>
  <w:num w:numId="42">
    <w:abstractNumId w:val="63"/>
  </w:num>
  <w:num w:numId="43">
    <w:abstractNumId w:val="20"/>
  </w:num>
  <w:num w:numId="44">
    <w:abstractNumId w:val="48"/>
  </w:num>
  <w:num w:numId="45">
    <w:abstractNumId w:val="46"/>
  </w:num>
  <w:num w:numId="46">
    <w:abstractNumId w:val="70"/>
  </w:num>
  <w:num w:numId="47">
    <w:abstractNumId w:val="77"/>
  </w:num>
  <w:num w:numId="48">
    <w:abstractNumId w:val="36"/>
  </w:num>
  <w:num w:numId="49">
    <w:abstractNumId w:val="57"/>
  </w:num>
  <w:num w:numId="50">
    <w:abstractNumId w:val="71"/>
  </w:num>
  <w:num w:numId="51">
    <w:abstractNumId w:val="7"/>
  </w:num>
  <w:num w:numId="52">
    <w:abstractNumId w:val="45"/>
  </w:num>
  <w:num w:numId="53">
    <w:abstractNumId w:val="24"/>
  </w:num>
  <w:num w:numId="54">
    <w:abstractNumId w:val="6"/>
  </w:num>
  <w:num w:numId="55">
    <w:abstractNumId w:val="44"/>
  </w:num>
  <w:num w:numId="56">
    <w:abstractNumId w:val="51"/>
  </w:num>
  <w:num w:numId="57">
    <w:abstractNumId w:val="23"/>
  </w:num>
  <w:num w:numId="58">
    <w:abstractNumId w:val="18"/>
  </w:num>
  <w:num w:numId="59">
    <w:abstractNumId w:val="39"/>
  </w:num>
  <w:num w:numId="60">
    <w:abstractNumId w:val="49"/>
  </w:num>
  <w:num w:numId="61">
    <w:abstractNumId w:val="50"/>
  </w:num>
  <w:num w:numId="62">
    <w:abstractNumId w:val="55"/>
  </w:num>
  <w:num w:numId="63">
    <w:abstractNumId w:val="10"/>
  </w:num>
  <w:num w:numId="64">
    <w:abstractNumId w:val="73"/>
  </w:num>
  <w:num w:numId="65">
    <w:abstractNumId w:val="12"/>
  </w:num>
  <w:num w:numId="66">
    <w:abstractNumId w:val="60"/>
  </w:num>
  <w:num w:numId="67">
    <w:abstractNumId w:val="41"/>
  </w:num>
  <w:num w:numId="68">
    <w:abstractNumId w:val="32"/>
  </w:num>
  <w:num w:numId="69">
    <w:abstractNumId w:val="28"/>
  </w:num>
  <w:num w:numId="70">
    <w:abstractNumId w:val="76"/>
  </w:num>
  <w:num w:numId="71">
    <w:abstractNumId w:val="3"/>
  </w:num>
  <w:num w:numId="72">
    <w:abstractNumId w:val="25"/>
  </w:num>
  <w:num w:numId="73">
    <w:abstractNumId w:val="42"/>
  </w:num>
  <w:num w:numId="74">
    <w:abstractNumId w:val="29"/>
  </w:num>
  <w:num w:numId="75">
    <w:abstractNumId w:val="34"/>
  </w:num>
  <w:num w:numId="76">
    <w:abstractNumId w:val="75"/>
  </w:num>
  <w:num w:numId="77">
    <w:abstractNumId w:val="66"/>
  </w:num>
  <w:num w:numId="78">
    <w:abstractNumId w:val="64"/>
  </w:num>
  <w:num w:numId="79">
    <w:abstractNumId w:val="68"/>
  </w:num>
  <w:num w:numId="80">
    <w:abstractNumId w:val="65"/>
  </w:num>
  <w:num w:numId="81">
    <w:abstractNumId w:val="7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95F"/>
    <w:rsid w:val="000039C0"/>
    <w:rsid w:val="00012C18"/>
    <w:rsid w:val="000157A4"/>
    <w:rsid w:val="0002749C"/>
    <w:rsid w:val="00031596"/>
    <w:rsid w:val="00031FEB"/>
    <w:rsid w:val="00034E1F"/>
    <w:rsid w:val="000362CD"/>
    <w:rsid w:val="000415DC"/>
    <w:rsid w:val="0004186F"/>
    <w:rsid w:val="00042AEC"/>
    <w:rsid w:val="00044E5C"/>
    <w:rsid w:val="00045A72"/>
    <w:rsid w:val="0004644C"/>
    <w:rsid w:val="00051F8A"/>
    <w:rsid w:val="00054B6F"/>
    <w:rsid w:val="00057B65"/>
    <w:rsid w:val="00066EDA"/>
    <w:rsid w:val="00073359"/>
    <w:rsid w:val="00094165"/>
    <w:rsid w:val="00096680"/>
    <w:rsid w:val="000A195F"/>
    <w:rsid w:val="000A210B"/>
    <w:rsid w:val="000B3188"/>
    <w:rsid w:val="000B4BA0"/>
    <w:rsid w:val="000C0EF5"/>
    <w:rsid w:val="000C421D"/>
    <w:rsid w:val="000D1A17"/>
    <w:rsid w:val="000D1E7D"/>
    <w:rsid w:val="000E0A16"/>
    <w:rsid w:val="000E3DEF"/>
    <w:rsid w:val="000E49FC"/>
    <w:rsid w:val="000E4E76"/>
    <w:rsid w:val="000E5C73"/>
    <w:rsid w:val="000F17C7"/>
    <w:rsid w:val="000F3883"/>
    <w:rsid w:val="000F7F27"/>
    <w:rsid w:val="00112389"/>
    <w:rsid w:val="00112A52"/>
    <w:rsid w:val="001202EC"/>
    <w:rsid w:val="00130DDE"/>
    <w:rsid w:val="0013320F"/>
    <w:rsid w:val="00136FAC"/>
    <w:rsid w:val="00137687"/>
    <w:rsid w:val="00140596"/>
    <w:rsid w:val="001411B5"/>
    <w:rsid w:val="001421A6"/>
    <w:rsid w:val="001422A2"/>
    <w:rsid w:val="001463FB"/>
    <w:rsid w:val="0014672F"/>
    <w:rsid w:val="00147AB5"/>
    <w:rsid w:val="00150D54"/>
    <w:rsid w:val="0015280A"/>
    <w:rsid w:val="001534F7"/>
    <w:rsid w:val="00155C27"/>
    <w:rsid w:val="0015637F"/>
    <w:rsid w:val="00157B3E"/>
    <w:rsid w:val="001642E3"/>
    <w:rsid w:val="001710B7"/>
    <w:rsid w:val="0017165B"/>
    <w:rsid w:val="00180193"/>
    <w:rsid w:val="001813E5"/>
    <w:rsid w:val="00185CAF"/>
    <w:rsid w:val="00187F1A"/>
    <w:rsid w:val="0019424F"/>
    <w:rsid w:val="001A0944"/>
    <w:rsid w:val="001C785C"/>
    <w:rsid w:val="001D16B4"/>
    <w:rsid w:val="001D36BB"/>
    <w:rsid w:val="001D450B"/>
    <w:rsid w:val="001D6CA0"/>
    <w:rsid w:val="001E033A"/>
    <w:rsid w:val="001E0547"/>
    <w:rsid w:val="001E41A4"/>
    <w:rsid w:val="001E43DB"/>
    <w:rsid w:val="001E484E"/>
    <w:rsid w:val="001F20A9"/>
    <w:rsid w:val="001F2138"/>
    <w:rsid w:val="001F2766"/>
    <w:rsid w:val="001F4092"/>
    <w:rsid w:val="001F432E"/>
    <w:rsid w:val="00205836"/>
    <w:rsid w:val="00210F69"/>
    <w:rsid w:val="0021131E"/>
    <w:rsid w:val="002119BB"/>
    <w:rsid w:val="00211EA7"/>
    <w:rsid w:val="00224105"/>
    <w:rsid w:val="0023149F"/>
    <w:rsid w:val="0023153A"/>
    <w:rsid w:val="00231DD4"/>
    <w:rsid w:val="00236AB3"/>
    <w:rsid w:val="00252F49"/>
    <w:rsid w:val="00253470"/>
    <w:rsid w:val="00255B35"/>
    <w:rsid w:val="0025666F"/>
    <w:rsid w:val="00263472"/>
    <w:rsid w:val="002643AA"/>
    <w:rsid w:val="00266C1E"/>
    <w:rsid w:val="0027358E"/>
    <w:rsid w:val="002762DA"/>
    <w:rsid w:val="0028122F"/>
    <w:rsid w:val="0029631D"/>
    <w:rsid w:val="002A05A3"/>
    <w:rsid w:val="002A0CB3"/>
    <w:rsid w:val="002A316F"/>
    <w:rsid w:val="002A6908"/>
    <w:rsid w:val="002A69E8"/>
    <w:rsid w:val="002A7AE0"/>
    <w:rsid w:val="002A7FB3"/>
    <w:rsid w:val="002B182B"/>
    <w:rsid w:val="002B3F1D"/>
    <w:rsid w:val="002C0D9F"/>
    <w:rsid w:val="002C216F"/>
    <w:rsid w:val="002C5A01"/>
    <w:rsid w:val="002D2759"/>
    <w:rsid w:val="002D38BE"/>
    <w:rsid w:val="002D5F68"/>
    <w:rsid w:val="002E12CD"/>
    <w:rsid w:val="002E4142"/>
    <w:rsid w:val="002F0090"/>
    <w:rsid w:val="002F2E07"/>
    <w:rsid w:val="002F4F55"/>
    <w:rsid w:val="002F68AF"/>
    <w:rsid w:val="002F7635"/>
    <w:rsid w:val="0030046A"/>
    <w:rsid w:val="00300A50"/>
    <w:rsid w:val="0030758F"/>
    <w:rsid w:val="00312680"/>
    <w:rsid w:val="00312697"/>
    <w:rsid w:val="00315960"/>
    <w:rsid w:val="00316D1C"/>
    <w:rsid w:val="00323324"/>
    <w:rsid w:val="003270F0"/>
    <w:rsid w:val="00342068"/>
    <w:rsid w:val="003429D3"/>
    <w:rsid w:val="00342A9A"/>
    <w:rsid w:val="00350096"/>
    <w:rsid w:val="00353D94"/>
    <w:rsid w:val="00356DE7"/>
    <w:rsid w:val="00365350"/>
    <w:rsid w:val="0036598A"/>
    <w:rsid w:val="00367346"/>
    <w:rsid w:val="00372BB7"/>
    <w:rsid w:val="003778C2"/>
    <w:rsid w:val="00382DC0"/>
    <w:rsid w:val="0039442D"/>
    <w:rsid w:val="003958D7"/>
    <w:rsid w:val="003B12B4"/>
    <w:rsid w:val="003B4256"/>
    <w:rsid w:val="003B6329"/>
    <w:rsid w:val="003B7886"/>
    <w:rsid w:val="003C6BAE"/>
    <w:rsid w:val="003D2B2F"/>
    <w:rsid w:val="003D5D6B"/>
    <w:rsid w:val="003E29D3"/>
    <w:rsid w:val="003E7017"/>
    <w:rsid w:val="003F0884"/>
    <w:rsid w:val="003F233F"/>
    <w:rsid w:val="003F42FA"/>
    <w:rsid w:val="00400F3B"/>
    <w:rsid w:val="00402E03"/>
    <w:rsid w:val="00411490"/>
    <w:rsid w:val="00412D47"/>
    <w:rsid w:val="004153B3"/>
    <w:rsid w:val="004210D0"/>
    <w:rsid w:val="00426A45"/>
    <w:rsid w:val="00437813"/>
    <w:rsid w:val="00440D06"/>
    <w:rsid w:val="00443B3A"/>
    <w:rsid w:val="004450F5"/>
    <w:rsid w:val="00445CF1"/>
    <w:rsid w:val="00446B28"/>
    <w:rsid w:val="00451CB6"/>
    <w:rsid w:val="00451FE9"/>
    <w:rsid w:val="004525DC"/>
    <w:rsid w:val="00452AA8"/>
    <w:rsid w:val="00452D62"/>
    <w:rsid w:val="00463C2E"/>
    <w:rsid w:val="004647BB"/>
    <w:rsid w:val="00472BD5"/>
    <w:rsid w:val="0048076B"/>
    <w:rsid w:val="004839D5"/>
    <w:rsid w:val="00487F7E"/>
    <w:rsid w:val="004930C4"/>
    <w:rsid w:val="004946E9"/>
    <w:rsid w:val="00496FFB"/>
    <w:rsid w:val="004B0B8B"/>
    <w:rsid w:val="004B647B"/>
    <w:rsid w:val="004C0667"/>
    <w:rsid w:val="004C12CC"/>
    <w:rsid w:val="004C45BA"/>
    <w:rsid w:val="004D0505"/>
    <w:rsid w:val="004D4E5A"/>
    <w:rsid w:val="004E01D0"/>
    <w:rsid w:val="004E2E34"/>
    <w:rsid w:val="004E5BD9"/>
    <w:rsid w:val="004E7A36"/>
    <w:rsid w:val="004F1171"/>
    <w:rsid w:val="004F1856"/>
    <w:rsid w:val="004F380D"/>
    <w:rsid w:val="004F433C"/>
    <w:rsid w:val="004F4FFA"/>
    <w:rsid w:val="004F7CBF"/>
    <w:rsid w:val="00500D69"/>
    <w:rsid w:val="005071DC"/>
    <w:rsid w:val="00512266"/>
    <w:rsid w:val="00512AC6"/>
    <w:rsid w:val="00515705"/>
    <w:rsid w:val="00525345"/>
    <w:rsid w:val="00545230"/>
    <w:rsid w:val="00547624"/>
    <w:rsid w:val="0055233D"/>
    <w:rsid w:val="00552887"/>
    <w:rsid w:val="00553A44"/>
    <w:rsid w:val="0056307C"/>
    <w:rsid w:val="0056622C"/>
    <w:rsid w:val="005677E3"/>
    <w:rsid w:val="00567B77"/>
    <w:rsid w:val="005717CF"/>
    <w:rsid w:val="0057242A"/>
    <w:rsid w:val="00572713"/>
    <w:rsid w:val="00575845"/>
    <w:rsid w:val="0058150E"/>
    <w:rsid w:val="00585583"/>
    <w:rsid w:val="005938D6"/>
    <w:rsid w:val="00594360"/>
    <w:rsid w:val="00595BBF"/>
    <w:rsid w:val="005A070B"/>
    <w:rsid w:val="005A48AB"/>
    <w:rsid w:val="005A4921"/>
    <w:rsid w:val="005A4D56"/>
    <w:rsid w:val="005A66B1"/>
    <w:rsid w:val="005B5E19"/>
    <w:rsid w:val="005B7CD9"/>
    <w:rsid w:val="005C0B5E"/>
    <w:rsid w:val="005D16BC"/>
    <w:rsid w:val="005D2101"/>
    <w:rsid w:val="005D4F64"/>
    <w:rsid w:val="005E39EC"/>
    <w:rsid w:val="005E541B"/>
    <w:rsid w:val="005E6202"/>
    <w:rsid w:val="005F4D12"/>
    <w:rsid w:val="005F6529"/>
    <w:rsid w:val="005F6BEC"/>
    <w:rsid w:val="00602210"/>
    <w:rsid w:val="006027D5"/>
    <w:rsid w:val="00602927"/>
    <w:rsid w:val="006064A7"/>
    <w:rsid w:val="00615A21"/>
    <w:rsid w:val="00617145"/>
    <w:rsid w:val="00623E6C"/>
    <w:rsid w:val="00626F06"/>
    <w:rsid w:val="00630884"/>
    <w:rsid w:val="00633DEA"/>
    <w:rsid w:val="00636344"/>
    <w:rsid w:val="0063664C"/>
    <w:rsid w:val="00640362"/>
    <w:rsid w:val="00641230"/>
    <w:rsid w:val="00641A59"/>
    <w:rsid w:val="00643906"/>
    <w:rsid w:val="006442B3"/>
    <w:rsid w:val="00646181"/>
    <w:rsid w:val="00647786"/>
    <w:rsid w:val="00651161"/>
    <w:rsid w:val="00652A23"/>
    <w:rsid w:val="00652F39"/>
    <w:rsid w:val="00663BDC"/>
    <w:rsid w:val="00671F01"/>
    <w:rsid w:val="006733CB"/>
    <w:rsid w:val="006771FF"/>
    <w:rsid w:val="00681D70"/>
    <w:rsid w:val="0069403D"/>
    <w:rsid w:val="00695A82"/>
    <w:rsid w:val="006978FE"/>
    <w:rsid w:val="006A149D"/>
    <w:rsid w:val="006A2680"/>
    <w:rsid w:val="006A31E5"/>
    <w:rsid w:val="006A3321"/>
    <w:rsid w:val="006A3910"/>
    <w:rsid w:val="006B1128"/>
    <w:rsid w:val="006B1942"/>
    <w:rsid w:val="006B28F7"/>
    <w:rsid w:val="006B359E"/>
    <w:rsid w:val="006B510A"/>
    <w:rsid w:val="006C23E8"/>
    <w:rsid w:val="006C252C"/>
    <w:rsid w:val="006C3938"/>
    <w:rsid w:val="006C5324"/>
    <w:rsid w:val="006D17F4"/>
    <w:rsid w:val="006F1838"/>
    <w:rsid w:val="006F2C1A"/>
    <w:rsid w:val="007047C1"/>
    <w:rsid w:val="00706310"/>
    <w:rsid w:val="007111C2"/>
    <w:rsid w:val="007130AC"/>
    <w:rsid w:val="00713549"/>
    <w:rsid w:val="00714F18"/>
    <w:rsid w:val="00720BB3"/>
    <w:rsid w:val="00720E23"/>
    <w:rsid w:val="007210E5"/>
    <w:rsid w:val="00735499"/>
    <w:rsid w:val="00735A66"/>
    <w:rsid w:val="007361D4"/>
    <w:rsid w:val="007361EA"/>
    <w:rsid w:val="00740D6A"/>
    <w:rsid w:val="0074726E"/>
    <w:rsid w:val="00751806"/>
    <w:rsid w:val="00752860"/>
    <w:rsid w:val="0075528D"/>
    <w:rsid w:val="00760F0D"/>
    <w:rsid w:val="00761C86"/>
    <w:rsid w:val="00762171"/>
    <w:rsid w:val="007640E8"/>
    <w:rsid w:val="007820C8"/>
    <w:rsid w:val="007860A3"/>
    <w:rsid w:val="007911E1"/>
    <w:rsid w:val="00795A89"/>
    <w:rsid w:val="00797725"/>
    <w:rsid w:val="00797817"/>
    <w:rsid w:val="007A3616"/>
    <w:rsid w:val="007A43EE"/>
    <w:rsid w:val="007B29C8"/>
    <w:rsid w:val="007B6367"/>
    <w:rsid w:val="007C4B88"/>
    <w:rsid w:val="007D10A2"/>
    <w:rsid w:val="007D20B0"/>
    <w:rsid w:val="007D3691"/>
    <w:rsid w:val="007D71B9"/>
    <w:rsid w:val="007D7723"/>
    <w:rsid w:val="007E5CBC"/>
    <w:rsid w:val="007F2B5F"/>
    <w:rsid w:val="007F39E4"/>
    <w:rsid w:val="008040D9"/>
    <w:rsid w:val="0080426B"/>
    <w:rsid w:val="008107F7"/>
    <w:rsid w:val="00811086"/>
    <w:rsid w:val="008119B9"/>
    <w:rsid w:val="0081314B"/>
    <w:rsid w:val="0081498F"/>
    <w:rsid w:val="00820DD2"/>
    <w:rsid w:val="00830CCF"/>
    <w:rsid w:val="00831D39"/>
    <w:rsid w:val="00835FCD"/>
    <w:rsid w:val="008376CA"/>
    <w:rsid w:val="00843DF9"/>
    <w:rsid w:val="00845C6C"/>
    <w:rsid w:val="00846D3F"/>
    <w:rsid w:val="00850FA7"/>
    <w:rsid w:val="00853086"/>
    <w:rsid w:val="008736E0"/>
    <w:rsid w:val="008749FA"/>
    <w:rsid w:val="008756E6"/>
    <w:rsid w:val="00876185"/>
    <w:rsid w:val="00880E68"/>
    <w:rsid w:val="00881EC5"/>
    <w:rsid w:val="00887098"/>
    <w:rsid w:val="00887FAC"/>
    <w:rsid w:val="008939DC"/>
    <w:rsid w:val="00894E19"/>
    <w:rsid w:val="008A3D6C"/>
    <w:rsid w:val="008A465E"/>
    <w:rsid w:val="008A5622"/>
    <w:rsid w:val="008B01AA"/>
    <w:rsid w:val="008B170E"/>
    <w:rsid w:val="008B1B2B"/>
    <w:rsid w:val="008B5406"/>
    <w:rsid w:val="008B6884"/>
    <w:rsid w:val="008B6F4C"/>
    <w:rsid w:val="008C264B"/>
    <w:rsid w:val="008C2CB1"/>
    <w:rsid w:val="008C3636"/>
    <w:rsid w:val="008C3D9F"/>
    <w:rsid w:val="008C44E5"/>
    <w:rsid w:val="008C6034"/>
    <w:rsid w:val="008C73BE"/>
    <w:rsid w:val="008C75F1"/>
    <w:rsid w:val="008D37BE"/>
    <w:rsid w:val="008E3F7D"/>
    <w:rsid w:val="008E668F"/>
    <w:rsid w:val="008F2D63"/>
    <w:rsid w:val="00900DA6"/>
    <w:rsid w:val="009073E2"/>
    <w:rsid w:val="00913DCD"/>
    <w:rsid w:val="00915FDC"/>
    <w:rsid w:val="00920049"/>
    <w:rsid w:val="009301F9"/>
    <w:rsid w:val="00934197"/>
    <w:rsid w:val="0093569C"/>
    <w:rsid w:val="00937047"/>
    <w:rsid w:val="00943204"/>
    <w:rsid w:val="0094444D"/>
    <w:rsid w:val="0094452C"/>
    <w:rsid w:val="00964D84"/>
    <w:rsid w:val="0096775A"/>
    <w:rsid w:val="009721E8"/>
    <w:rsid w:val="009819AB"/>
    <w:rsid w:val="00986065"/>
    <w:rsid w:val="00993D01"/>
    <w:rsid w:val="009940F9"/>
    <w:rsid w:val="00997A11"/>
    <w:rsid w:val="00997DFA"/>
    <w:rsid w:val="009A0006"/>
    <w:rsid w:val="009A238E"/>
    <w:rsid w:val="009A33C2"/>
    <w:rsid w:val="009A4E2A"/>
    <w:rsid w:val="009A7D72"/>
    <w:rsid w:val="009B0BDF"/>
    <w:rsid w:val="009B2E69"/>
    <w:rsid w:val="009B67BD"/>
    <w:rsid w:val="009C0C9B"/>
    <w:rsid w:val="009C4E03"/>
    <w:rsid w:val="009D3CA8"/>
    <w:rsid w:val="009D6CD2"/>
    <w:rsid w:val="009E5CD2"/>
    <w:rsid w:val="009F3AE2"/>
    <w:rsid w:val="009F510D"/>
    <w:rsid w:val="009F6FFA"/>
    <w:rsid w:val="00A077C3"/>
    <w:rsid w:val="00A17332"/>
    <w:rsid w:val="00A20F7A"/>
    <w:rsid w:val="00A27330"/>
    <w:rsid w:val="00A30FCB"/>
    <w:rsid w:val="00A44BD9"/>
    <w:rsid w:val="00A52674"/>
    <w:rsid w:val="00A5629E"/>
    <w:rsid w:val="00A56345"/>
    <w:rsid w:val="00A57512"/>
    <w:rsid w:val="00A6107A"/>
    <w:rsid w:val="00A61413"/>
    <w:rsid w:val="00A63162"/>
    <w:rsid w:val="00A63738"/>
    <w:rsid w:val="00A66266"/>
    <w:rsid w:val="00A67024"/>
    <w:rsid w:val="00A80108"/>
    <w:rsid w:val="00A802C0"/>
    <w:rsid w:val="00A811DF"/>
    <w:rsid w:val="00A97FA4"/>
    <w:rsid w:val="00AA3B3F"/>
    <w:rsid w:val="00AB612E"/>
    <w:rsid w:val="00AB6758"/>
    <w:rsid w:val="00AB7569"/>
    <w:rsid w:val="00AC18A2"/>
    <w:rsid w:val="00AC4B6D"/>
    <w:rsid w:val="00AC7E9F"/>
    <w:rsid w:val="00AD019E"/>
    <w:rsid w:val="00AD3DD3"/>
    <w:rsid w:val="00AD68E0"/>
    <w:rsid w:val="00AD72DD"/>
    <w:rsid w:val="00AE08FA"/>
    <w:rsid w:val="00AE1335"/>
    <w:rsid w:val="00AE31B8"/>
    <w:rsid w:val="00AE4E85"/>
    <w:rsid w:val="00AF0092"/>
    <w:rsid w:val="00AF3576"/>
    <w:rsid w:val="00AF3EF2"/>
    <w:rsid w:val="00AF6733"/>
    <w:rsid w:val="00B012FF"/>
    <w:rsid w:val="00B03429"/>
    <w:rsid w:val="00B05057"/>
    <w:rsid w:val="00B129E8"/>
    <w:rsid w:val="00B171FC"/>
    <w:rsid w:val="00B20F12"/>
    <w:rsid w:val="00B23A65"/>
    <w:rsid w:val="00B24238"/>
    <w:rsid w:val="00B30D59"/>
    <w:rsid w:val="00B33317"/>
    <w:rsid w:val="00B343FC"/>
    <w:rsid w:val="00B347EB"/>
    <w:rsid w:val="00B35F58"/>
    <w:rsid w:val="00B4442B"/>
    <w:rsid w:val="00B476C6"/>
    <w:rsid w:val="00B53824"/>
    <w:rsid w:val="00B546AC"/>
    <w:rsid w:val="00B652EC"/>
    <w:rsid w:val="00B67C10"/>
    <w:rsid w:val="00B75ECC"/>
    <w:rsid w:val="00B75EE2"/>
    <w:rsid w:val="00B77849"/>
    <w:rsid w:val="00B80D35"/>
    <w:rsid w:val="00B8128F"/>
    <w:rsid w:val="00B8250A"/>
    <w:rsid w:val="00B87D8A"/>
    <w:rsid w:val="00BA62C3"/>
    <w:rsid w:val="00BC05CE"/>
    <w:rsid w:val="00BC2B2A"/>
    <w:rsid w:val="00BC40E1"/>
    <w:rsid w:val="00BC43D1"/>
    <w:rsid w:val="00BC4A79"/>
    <w:rsid w:val="00BD30E9"/>
    <w:rsid w:val="00BD3FAB"/>
    <w:rsid w:val="00BD41B3"/>
    <w:rsid w:val="00BD4500"/>
    <w:rsid w:val="00BE5D46"/>
    <w:rsid w:val="00C003FC"/>
    <w:rsid w:val="00C03A8F"/>
    <w:rsid w:val="00C04920"/>
    <w:rsid w:val="00C101F6"/>
    <w:rsid w:val="00C11827"/>
    <w:rsid w:val="00C13EF7"/>
    <w:rsid w:val="00C152C6"/>
    <w:rsid w:val="00C21433"/>
    <w:rsid w:val="00C233BE"/>
    <w:rsid w:val="00C23CD6"/>
    <w:rsid w:val="00C305C6"/>
    <w:rsid w:val="00C31D08"/>
    <w:rsid w:val="00C31ED3"/>
    <w:rsid w:val="00C379B9"/>
    <w:rsid w:val="00C41186"/>
    <w:rsid w:val="00C43CA4"/>
    <w:rsid w:val="00C45A0F"/>
    <w:rsid w:val="00C51262"/>
    <w:rsid w:val="00C53157"/>
    <w:rsid w:val="00C576D6"/>
    <w:rsid w:val="00C61CDC"/>
    <w:rsid w:val="00C71A6B"/>
    <w:rsid w:val="00C73F07"/>
    <w:rsid w:val="00C744E2"/>
    <w:rsid w:val="00C85B36"/>
    <w:rsid w:val="00C8645E"/>
    <w:rsid w:val="00C86A08"/>
    <w:rsid w:val="00C90513"/>
    <w:rsid w:val="00C94748"/>
    <w:rsid w:val="00C9715E"/>
    <w:rsid w:val="00C971B4"/>
    <w:rsid w:val="00CA3767"/>
    <w:rsid w:val="00CA4B1B"/>
    <w:rsid w:val="00CA4CBF"/>
    <w:rsid w:val="00CB74B4"/>
    <w:rsid w:val="00CC505A"/>
    <w:rsid w:val="00CD4241"/>
    <w:rsid w:val="00CD4F35"/>
    <w:rsid w:val="00CD6DC4"/>
    <w:rsid w:val="00CF0C0B"/>
    <w:rsid w:val="00CF19F5"/>
    <w:rsid w:val="00CF5B1C"/>
    <w:rsid w:val="00CF673F"/>
    <w:rsid w:val="00CF7DC7"/>
    <w:rsid w:val="00D015FC"/>
    <w:rsid w:val="00D1596A"/>
    <w:rsid w:val="00D15AC3"/>
    <w:rsid w:val="00D1620A"/>
    <w:rsid w:val="00D20D38"/>
    <w:rsid w:val="00D245E2"/>
    <w:rsid w:val="00D354CE"/>
    <w:rsid w:val="00D36E07"/>
    <w:rsid w:val="00D45042"/>
    <w:rsid w:val="00D4549E"/>
    <w:rsid w:val="00D45FD9"/>
    <w:rsid w:val="00D504DA"/>
    <w:rsid w:val="00D506BD"/>
    <w:rsid w:val="00D5089B"/>
    <w:rsid w:val="00D508AA"/>
    <w:rsid w:val="00D53453"/>
    <w:rsid w:val="00D53469"/>
    <w:rsid w:val="00D67B2E"/>
    <w:rsid w:val="00D7519A"/>
    <w:rsid w:val="00D76CBA"/>
    <w:rsid w:val="00D84D64"/>
    <w:rsid w:val="00D85287"/>
    <w:rsid w:val="00D86769"/>
    <w:rsid w:val="00D932AA"/>
    <w:rsid w:val="00D9376A"/>
    <w:rsid w:val="00D94211"/>
    <w:rsid w:val="00D94F82"/>
    <w:rsid w:val="00DB1928"/>
    <w:rsid w:val="00DB27B3"/>
    <w:rsid w:val="00DB42CE"/>
    <w:rsid w:val="00DC3851"/>
    <w:rsid w:val="00DC5166"/>
    <w:rsid w:val="00DD5952"/>
    <w:rsid w:val="00DE0DDB"/>
    <w:rsid w:val="00DE164D"/>
    <w:rsid w:val="00DE6DB1"/>
    <w:rsid w:val="00DF18AD"/>
    <w:rsid w:val="00DF1DD0"/>
    <w:rsid w:val="00DF2132"/>
    <w:rsid w:val="00E00D55"/>
    <w:rsid w:val="00E0381D"/>
    <w:rsid w:val="00E05D02"/>
    <w:rsid w:val="00E06C54"/>
    <w:rsid w:val="00E129AC"/>
    <w:rsid w:val="00E17E98"/>
    <w:rsid w:val="00E20B2D"/>
    <w:rsid w:val="00E2288C"/>
    <w:rsid w:val="00E23126"/>
    <w:rsid w:val="00E25BDB"/>
    <w:rsid w:val="00E265D2"/>
    <w:rsid w:val="00E26683"/>
    <w:rsid w:val="00E3291D"/>
    <w:rsid w:val="00E36C02"/>
    <w:rsid w:val="00E43819"/>
    <w:rsid w:val="00E577FD"/>
    <w:rsid w:val="00E63575"/>
    <w:rsid w:val="00E67541"/>
    <w:rsid w:val="00E71C47"/>
    <w:rsid w:val="00E72126"/>
    <w:rsid w:val="00E730EC"/>
    <w:rsid w:val="00E740A4"/>
    <w:rsid w:val="00E804C0"/>
    <w:rsid w:val="00E80B0F"/>
    <w:rsid w:val="00E8216A"/>
    <w:rsid w:val="00E84ABE"/>
    <w:rsid w:val="00E859F0"/>
    <w:rsid w:val="00E91609"/>
    <w:rsid w:val="00E9481F"/>
    <w:rsid w:val="00E96C85"/>
    <w:rsid w:val="00EA3281"/>
    <w:rsid w:val="00EA36C1"/>
    <w:rsid w:val="00EB3B2A"/>
    <w:rsid w:val="00EC420D"/>
    <w:rsid w:val="00EC5DDD"/>
    <w:rsid w:val="00EC66DF"/>
    <w:rsid w:val="00EC7B38"/>
    <w:rsid w:val="00ED10DA"/>
    <w:rsid w:val="00ED269C"/>
    <w:rsid w:val="00ED3735"/>
    <w:rsid w:val="00ED4C1E"/>
    <w:rsid w:val="00EE1197"/>
    <w:rsid w:val="00EF15D0"/>
    <w:rsid w:val="00EF22E5"/>
    <w:rsid w:val="00EF37DF"/>
    <w:rsid w:val="00F07762"/>
    <w:rsid w:val="00F11D78"/>
    <w:rsid w:val="00F13ADE"/>
    <w:rsid w:val="00F16349"/>
    <w:rsid w:val="00F175F9"/>
    <w:rsid w:val="00F176C1"/>
    <w:rsid w:val="00F312DF"/>
    <w:rsid w:val="00F3189A"/>
    <w:rsid w:val="00F31AFF"/>
    <w:rsid w:val="00F333B6"/>
    <w:rsid w:val="00F33AA0"/>
    <w:rsid w:val="00F3696E"/>
    <w:rsid w:val="00F3697A"/>
    <w:rsid w:val="00F40118"/>
    <w:rsid w:val="00F4116A"/>
    <w:rsid w:val="00F44ECD"/>
    <w:rsid w:val="00F453FC"/>
    <w:rsid w:val="00F50CC7"/>
    <w:rsid w:val="00F52D9B"/>
    <w:rsid w:val="00F55943"/>
    <w:rsid w:val="00F569DE"/>
    <w:rsid w:val="00F650D2"/>
    <w:rsid w:val="00F6538B"/>
    <w:rsid w:val="00F661EB"/>
    <w:rsid w:val="00F70A91"/>
    <w:rsid w:val="00F7369B"/>
    <w:rsid w:val="00F82268"/>
    <w:rsid w:val="00F879B8"/>
    <w:rsid w:val="00F9557D"/>
    <w:rsid w:val="00F95CEF"/>
    <w:rsid w:val="00F9722A"/>
    <w:rsid w:val="00FA2E0E"/>
    <w:rsid w:val="00FB1CC3"/>
    <w:rsid w:val="00FB258D"/>
    <w:rsid w:val="00FB4032"/>
    <w:rsid w:val="00FC3970"/>
    <w:rsid w:val="00FC5827"/>
    <w:rsid w:val="00FD5572"/>
    <w:rsid w:val="00FD5E7B"/>
    <w:rsid w:val="00FD7401"/>
    <w:rsid w:val="00FE1075"/>
    <w:rsid w:val="00FF4F49"/>
    <w:rsid w:val="00FF504F"/>
    <w:rsid w:val="00FF69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nhideWhenUsed="0"/>
    <w:lsdException w:name="Medium Grid 1 Accent 1" w:locked="0" w:semiHidden="0" w:unhideWhenUsed="0"/>
    <w:lsdException w:name="Medium Grid 2 Accent 1" w:locked="0" w:semiHidden="0" w:uiPriority="68" w:unhideWhenUsed="0"/>
    <w:lsdException w:name="Medium Grid 3 Accent 1" w:locked="0" w:semiHidden="0" w:unhideWhenUsed="0"/>
    <w:lsdException w:name="Dark List Accent 1" w:locked="0" w:semiHidden="0" w:uiPriority="70" w:unhideWhenUsed="0"/>
    <w:lsdException w:name="Colorful Shading Accent 1" w:locked="0" w:semiHidden="0"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nhideWhenUsed="0"/>
    <w:lsdException w:name="Light List Accent 5" w:locked="0" w:semiHidden="0" w:unhideWhenUsed="0"/>
    <w:lsdException w:name="Light Grid Accent 5" w:locked="0" w:semiHidden="0" w:unhideWhenUsed="0"/>
    <w:lsdException w:name="Medium Shading 1 Accent 5" w:locked="0" w:semiHidden="0"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nhideWhenUsed="0"/>
    <w:lsdException w:name="Light Grid Accent 6" w:locked="0" w:semiHidden="0" w:unhideWhenUsed="0"/>
    <w:lsdException w:name="Medium Shading 1 Accent 6" w:locked="0" w:semiHidden="0" w:unhideWhenUsed="0"/>
    <w:lsdException w:name="Medium Shading 2 Accent 6" w:locked="0" w:semiHidden="0" w:uiPriority="64" w:unhideWhenUsed="0"/>
    <w:lsdException w:name="Medium List 1 Accent 6" w:locked="0" w:semiHidden="0" w:unhideWhenUsed="0"/>
    <w:lsdException w:name="Medium List 2 Accent 6" w:locked="0" w:semiHidden="0" w:uiPriority="66" w:unhideWhenUsed="0"/>
    <w:lsdException w:name="Medium Grid 1 Accent 6" w:locked="0" w:semiHidden="0" w:unhideWhenUsed="0"/>
    <w:lsdException w:name="Medium Grid 2 Accent 6" w:locked="0" w:semiHidden="0"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semiHidden="0" w:unhideWhenUsed="0" w:qFormat="1"/>
  </w:latentStyles>
  <w:style w:type="paragraph" w:default="1" w:styleId="Normal">
    <w:name w:val="Normal"/>
    <w:qFormat/>
    <w:rsid w:val="00E0381D"/>
    <w:pPr>
      <w:spacing w:after="200" w:line="276" w:lineRule="auto"/>
    </w:pPr>
    <w:rPr>
      <w:sz w:val="22"/>
      <w:szCs w:val="22"/>
      <w:lang w:eastAsia="en-US"/>
    </w:rPr>
  </w:style>
  <w:style w:type="paragraph" w:styleId="Balk1">
    <w:name w:val="heading 1"/>
    <w:basedOn w:val="Normal"/>
    <w:next w:val="Normal"/>
    <w:link w:val="Balk1Char"/>
    <w:uiPriority w:val="99"/>
    <w:qFormat/>
    <w:rsid w:val="00031596"/>
    <w:pPr>
      <w:keepNext/>
      <w:keepLines/>
      <w:spacing w:before="480" w:after="360"/>
      <w:jc w:val="center"/>
      <w:outlineLvl w:val="0"/>
    </w:pPr>
    <w:rPr>
      <w:rFonts w:ascii="Times New Roman" w:hAnsi="Times New Roman"/>
      <w:b/>
      <w:bCs/>
      <w:color w:val="5B9BD5"/>
      <w:sz w:val="28"/>
      <w:szCs w:val="28"/>
      <w:lang w:eastAsia="tr-TR"/>
    </w:rPr>
  </w:style>
  <w:style w:type="paragraph" w:styleId="Balk2">
    <w:name w:val="heading 2"/>
    <w:basedOn w:val="Normal"/>
    <w:next w:val="Normal"/>
    <w:link w:val="Balk2Char"/>
    <w:uiPriority w:val="99"/>
    <w:qFormat/>
    <w:rsid w:val="00031596"/>
    <w:pPr>
      <w:keepNext/>
      <w:keepLines/>
      <w:numPr>
        <w:numId w:val="25"/>
      </w:numPr>
      <w:spacing w:before="200" w:after="240"/>
      <w:outlineLvl w:val="1"/>
    </w:pPr>
    <w:rPr>
      <w:rFonts w:ascii="Times New Roman" w:hAnsi="Times New Roman"/>
      <w:b/>
      <w:bCs/>
      <w:sz w:val="26"/>
      <w:szCs w:val="26"/>
      <w:lang w:eastAsia="tr-TR"/>
    </w:rPr>
  </w:style>
  <w:style w:type="paragraph" w:styleId="Balk3">
    <w:name w:val="heading 3"/>
    <w:basedOn w:val="Normal"/>
    <w:next w:val="Normal"/>
    <w:link w:val="Balk3Char"/>
    <w:uiPriority w:val="99"/>
    <w:qFormat/>
    <w:rsid w:val="00031596"/>
    <w:pPr>
      <w:keepNext/>
      <w:keepLines/>
      <w:numPr>
        <w:ilvl w:val="1"/>
        <w:numId w:val="25"/>
      </w:numPr>
      <w:spacing w:before="240" w:after="240"/>
      <w:outlineLvl w:val="2"/>
    </w:pPr>
    <w:rPr>
      <w:rFonts w:ascii="Times New Roman" w:hAnsi="Times New Roman"/>
      <w:b/>
      <w:bCs/>
      <w:sz w:val="24"/>
      <w:szCs w:val="24"/>
      <w:lang w:eastAsia="tr-TR"/>
    </w:rPr>
  </w:style>
  <w:style w:type="paragraph" w:styleId="Balk4">
    <w:name w:val="heading 4"/>
    <w:basedOn w:val="Normal"/>
    <w:next w:val="Normal"/>
    <w:link w:val="Balk4Char"/>
    <w:uiPriority w:val="99"/>
    <w:qFormat/>
    <w:rsid w:val="00031596"/>
    <w:pPr>
      <w:numPr>
        <w:ilvl w:val="2"/>
        <w:numId w:val="25"/>
      </w:numPr>
      <w:jc w:val="both"/>
      <w:outlineLvl w:val="3"/>
    </w:pPr>
    <w:rPr>
      <w:rFonts w:ascii="Times New Roman" w:hAnsi="Times New Roman"/>
      <w:b/>
      <w:sz w:val="24"/>
      <w:szCs w:val="24"/>
      <w:lang w:eastAsia="tr-TR"/>
    </w:rPr>
  </w:style>
  <w:style w:type="paragraph" w:styleId="Balk5">
    <w:name w:val="heading 5"/>
    <w:basedOn w:val="Balk4"/>
    <w:next w:val="Normal"/>
    <w:link w:val="Balk5Char"/>
    <w:uiPriority w:val="99"/>
    <w:qFormat/>
    <w:rsid w:val="00031596"/>
    <w:pPr>
      <w:numPr>
        <w:ilvl w:val="0"/>
        <w:numId w:val="0"/>
      </w:numPr>
      <w:ind w:left="1418"/>
      <w:outlineLvl w:val="4"/>
    </w:pPr>
    <w:rPr>
      <w:i/>
    </w:rPr>
  </w:style>
  <w:style w:type="paragraph" w:styleId="Balk6">
    <w:name w:val="heading 6"/>
    <w:basedOn w:val="Balk1"/>
    <w:next w:val="Normal"/>
    <w:link w:val="Balk6Char"/>
    <w:uiPriority w:val="99"/>
    <w:qFormat/>
    <w:rsid w:val="00031596"/>
    <w:pPr>
      <w:keepNext w:val="0"/>
      <w:keepLines w:val="0"/>
      <w:numPr>
        <w:numId w:val="26"/>
      </w:numPr>
      <w:spacing w:before="0" w:after="0"/>
      <w:contextualSpacing/>
      <w:jc w:val="left"/>
      <w:outlineLvl w:val="5"/>
    </w:pPr>
    <w:rPr>
      <w:color w:val="auto"/>
      <w:sz w:val="24"/>
      <w:szCs w:val="24"/>
    </w:rPr>
  </w:style>
  <w:style w:type="paragraph" w:styleId="Balk7">
    <w:name w:val="heading 7"/>
    <w:basedOn w:val="Balk2"/>
    <w:next w:val="Normal"/>
    <w:link w:val="Balk7Char"/>
    <w:uiPriority w:val="99"/>
    <w:qFormat/>
    <w:rsid w:val="00031596"/>
    <w:pPr>
      <w:keepNext w:val="0"/>
      <w:keepLines w:val="0"/>
      <w:numPr>
        <w:ilvl w:val="1"/>
        <w:numId w:val="26"/>
      </w:numPr>
      <w:spacing w:before="0" w:after="0"/>
      <w:contextualSpacing/>
      <w:outlineLvl w:val="6"/>
    </w:pPr>
    <w:rPr>
      <w:b w:val="0"/>
      <w:szCs w:val="24"/>
    </w:rPr>
  </w:style>
  <w:style w:type="paragraph" w:styleId="Balk8">
    <w:name w:val="heading 8"/>
    <w:basedOn w:val="Balk3"/>
    <w:next w:val="Normal"/>
    <w:link w:val="Balk8Char"/>
    <w:uiPriority w:val="99"/>
    <w:qFormat/>
    <w:rsid w:val="00031596"/>
    <w:pPr>
      <w:keepNext w:val="0"/>
      <w:keepLines w:val="0"/>
      <w:numPr>
        <w:ilvl w:val="2"/>
        <w:numId w:val="26"/>
      </w:numPr>
      <w:spacing w:before="0" w:after="0"/>
      <w:contextualSpacing/>
      <w:outlineLvl w:val="7"/>
    </w:pPr>
    <w:rPr>
      <w:b w:val="0"/>
      <w:bCs w:val="0"/>
      <w:color w:val="000000"/>
    </w:rPr>
  </w:style>
  <w:style w:type="paragraph" w:styleId="Balk9">
    <w:name w:val="heading 9"/>
    <w:basedOn w:val="Balk4"/>
    <w:next w:val="Normal"/>
    <w:link w:val="Balk9Char"/>
    <w:uiPriority w:val="99"/>
    <w:qFormat/>
    <w:rsid w:val="00031596"/>
    <w:pPr>
      <w:numPr>
        <w:ilvl w:val="3"/>
        <w:numId w:val="26"/>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031596"/>
    <w:rPr>
      <w:rFonts w:ascii="Times New Roman" w:hAnsi="Times New Roman" w:cs="Times New Roman"/>
      <w:b/>
      <w:color w:val="5B9BD5"/>
      <w:sz w:val="28"/>
    </w:rPr>
  </w:style>
  <w:style w:type="character" w:customStyle="1" w:styleId="Balk2Char">
    <w:name w:val="Başlık 2 Char"/>
    <w:link w:val="Balk2"/>
    <w:uiPriority w:val="99"/>
    <w:locked/>
    <w:rsid w:val="00031596"/>
    <w:rPr>
      <w:rFonts w:ascii="Times New Roman" w:hAnsi="Times New Roman" w:cs="Times New Roman"/>
      <w:b/>
      <w:sz w:val="26"/>
    </w:rPr>
  </w:style>
  <w:style w:type="character" w:customStyle="1" w:styleId="Balk3Char">
    <w:name w:val="Başlık 3 Char"/>
    <w:link w:val="Balk3"/>
    <w:uiPriority w:val="99"/>
    <w:locked/>
    <w:rsid w:val="00031596"/>
    <w:rPr>
      <w:rFonts w:ascii="Times New Roman" w:hAnsi="Times New Roman" w:cs="Times New Roman"/>
      <w:b/>
      <w:sz w:val="24"/>
    </w:rPr>
  </w:style>
  <w:style w:type="character" w:customStyle="1" w:styleId="Balk4Char">
    <w:name w:val="Başlık 4 Char"/>
    <w:link w:val="Balk4"/>
    <w:uiPriority w:val="99"/>
    <w:locked/>
    <w:rsid w:val="00031596"/>
    <w:rPr>
      <w:rFonts w:ascii="Times New Roman" w:hAnsi="Times New Roman" w:cs="Times New Roman"/>
      <w:b/>
      <w:sz w:val="24"/>
    </w:rPr>
  </w:style>
  <w:style w:type="character" w:customStyle="1" w:styleId="Balk5Char">
    <w:name w:val="Başlık 5 Char"/>
    <w:link w:val="Balk5"/>
    <w:uiPriority w:val="99"/>
    <w:locked/>
    <w:rsid w:val="00031596"/>
    <w:rPr>
      <w:rFonts w:ascii="Times New Roman" w:hAnsi="Times New Roman" w:cs="Times New Roman"/>
      <w:b/>
      <w:i/>
      <w:sz w:val="24"/>
    </w:rPr>
  </w:style>
  <w:style w:type="character" w:customStyle="1" w:styleId="Balk6Char">
    <w:name w:val="Başlık 6 Char"/>
    <w:link w:val="Balk6"/>
    <w:uiPriority w:val="99"/>
    <w:locked/>
    <w:rsid w:val="00031596"/>
    <w:rPr>
      <w:rFonts w:ascii="Times New Roman" w:hAnsi="Times New Roman" w:cs="Times New Roman"/>
      <w:b/>
      <w:sz w:val="24"/>
    </w:rPr>
  </w:style>
  <w:style w:type="character" w:customStyle="1" w:styleId="Balk7Char">
    <w:name w:val="Başlık 7 Char"/>
    <w:link w:val="Balk7"/>
    <w:uiPriority w:val="99"/>
    <w:locked/>
    <w:rsid w:val="00031596"/>
    <w:rPr>
      <w:rFonts w:ascii="Times New Roman" w:hAnsi="Times New Roman" w:cs="Times New Roman"/>
      <w:sz w:val="24"/>
    </w:rPr>
  </w:style>
  <w:style w:type="character" w:customStyle="1" w:styleId="Balk8Char">
    <w:name w:val="Başlık 8 Char"/>
    <w:link w:val="Balk8"/>
    <w:uiPriority w:val="99"/>
    <w:locked/>
    <w:rsid w:val="00031596"/>
    <w:rPr>
      <w:rFonts w:ascii="Times New Roman" w:hAnsi="Times New Roman" w:cs="Times New Roman"/>
      <w:color w:val="000000"/>
      <w:sz w:val="24"/>
    </w:rPr>
  </w:style>
  <w:style w:type="character" w:customStyle="1" w:styleId="Balk9Char">
    <w:name w:val="Başlık 9 Char"/>
    <w:link w:val="Balk9"/>
    <w:uiPriority w:val="99"/>
    <w:locked/>
    <w:rsid w:val="00031596"/>
    <w:rPr>
      <w:rFonts w:ascii="Times New Roman" w:hAnsi="Times New Roman" w:cs="Times New Roman"/>
      <w:sz w:val="24"/>
    </w:rPr>
  </w:style>
  <w:style w:type="paragraph" w:styleId="stbilgi">
    <w:name w:val="header"/>
    <w:basedOn w:val="Normal"/>
    <w:link w:val="stbilgiChar"/>
    <w:uiPriority w:val="99"/>
    <w:rsid w:val="000A195F"/>
    <w:pPr>
      <w:tabs>
        <w:tab w:val="center" w:pos="4536"/>
        <w:tab w:val="right" w:pos="9072"/>
      </w:tabs>
      <w:spacing w:after="0" w:line="240" w:lineRule="auto"/>
    </w:pPr>
    <w:rPr>
      <w:sz w:val="20"/>
      <w:szCs w:val="20"/>
      <w:lang w:eastAsia="tr-TR"/>
    </w:rPr>
  </w:style>
  <w:style w:type="character" w:customStyle="1" w:styleId="stbilgiChar">
    <w:name w:val="Üstbilgi Char"/>
    <w:link w:val="stbilgi"/>
    <w:uiPriority w:val="99"/>
    <w:locked/>
    <w:rsid w:val="000A195F"/>
    <w:rPr>
      <w:rFonts w:cs="Times New Roman"/>
    </w:rPr>
  </w:style>
  <w:style w:type="paragraph" w:styleId="Altbilgi">
    <w:name w:val="footer"/>
    <w:basedOn w:val="Normal"/>
    <w:link w:val="AltbilgiChar"/>
    <w:uiPriority w:val="99"/>
    <w:rsid w:val="000A195F"/>
    <w:pPr>
      <w:tabs>
        <w:tab w:val="center" w:pos="4536"/>
        <w:tab w:val="right" w:pos="9072"/>
      </w:tabs>
      <w:spacing w:after="0" w:line="240" w:lineRule="auto"/>
    </w:pPr>
    <w:rPr>
      <w:sz w:val="20"/>
      <w:szCs w:val="20"/>
      <w:lang w:eastAsia="tr-TR"/>
    </w:rPr>
  </w:style>
  <w:style w:type="character" w:customStyle="1" w:styleId="AltbilgiChar">
    <w:name w:val="Altbilgi Char"/>
    <w:link w:val="Altbilgi"/>
    <w:uiPriority w:val="99"/>
    <w:locked/>
    <w:rsid w:val="000A195F"/>
    <w:rPr>
      <w:rFonts w:cs="Times New Roman"/>
    </w:rPr>
  </w:style>
  <w:style w:type="paragraph" w:styleId="BalonMetni">
    <w:name w:val="Balloon Text"/>
    <w:basedOn w:val="Normal"/>
    <w:link w:val="BalonMetniChar"/>
    <w:uiPriority w:val="99"/>
    <w:semiHidden/>
    <w:rsid w:val="000A195F"/>
    <w:pPr>
      <w:spacing w:after="0" w:line="240" w:lineRule="auto"/>
    </w:pPr>
    <w:rPr>
      <w:rFonts w:ascii="Tahoma" w:hAnsi="Tahoma"/>
      <w:sz w:val="16"/>
      <w:szCs w:val="16"/>
      <w:lang w:eastAsia="tr-TR"/>
    </w:rPr>
  </w:style>
  <w:style w:type="character" w:customStyle="1" w:styleId="BalonMetniChar">
    <w:name w:val="Balon Metni Char"/>
    <w:link w:val="BalonMetni"/>
    <w:uiPriority w:val="99"/>
    <w:semiHidden/>
    <w:locked/>
    <w:rsid w:val="000A195F"/>
    <w:rPr>
      <w:rFonts w:ascii="Tahoma" w:hAnsi="Tahoma" w:cs="Times New Roman"/>
      <w:sz w:val="16"/>
    </w:rPr>
  </w:style>
  <w:style w:type="table" w:styleId="AkListe-Vurgu6">
    <w:name w:val="Light List Accent 6"/>
    <w:basedOn w:val="NormalTablo"/>
    <w:uiPriority w:val="99"/>
    <w:rsid w:val="003F0884"/>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paragraph" w:styleId="ListeParagraf">
    <w:name w:val="List Paragraph"/>
    <w:aliases w:val="içindekiler vb,List Paragraph"/>
    <w:basedOn w:val="Normal"/>
    <w:link w:val="ListeParagrafChar"/>
    <w:uiPriority w:val="34"/>
    <w:qFormat/>
    <w:rsid w:val="003F0884"/>
    <w:pPr>
      <w:ind w:left="720"/>
      <w:contextualSpacing/>
    </w:pPr>
    <w:rPr>
      <w:sz w:val="20"/>
      <w:szCs w:val="20"/>
      <w:lang w:eastAsia="tr-TR"/>
    </w:rPr>
  </w:style>
  <w:style w:type="character" w:customStyle="1" w:styleId="ListeParagrafChar">
    <w:name w:val="Liste Paragraf Char"/>
    <w:aliases w:val="içindekiler vb Char,List Paragraph Char"/>
    <w:link w:val="ListeParagraf"/>
    <w:uiPriority w:val="34"/>
    <w:locked/>
    <w:rsid w:val="003F0884"/>
    <w:rPr>
      <w:rFonts w:ascii="Calibri" w:hAnsi="Calibri"/>
    </w:rPr>
  </w:style>
  <w:style w:type="table" w:styleId="OrtaKlavuz1-Vurgu1">
    <w:name w:val="Medium Grid 1 Accent 1"/>
    <w:basedOn w:val="NormalTablo"/>
    <w:uiPriority w:val="99"/>
    <w:rsid w:val="003F088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AkGlgeleme-Vurgu5">
    <w:name w:val="Light Shading Accent 5"/>
    <w:basedOn w:val="NormalTablo"/>
    <w:uiPriority w:val="99"/>
    <w:rsid w:val="00D86769"/>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AkGlgeleme-Vurgu11">
    <w:name w:val="Açık Gölgeleme - Vurgu 11"/>
    <w:uiPriority w:val="99"/>
    <w:rsid w:val="00D8676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TabloKlavuzu">
    <w:name w:val="Table Grid"/>
    <w:basedOn w:val="NormalTablo"/>
    <w:uiPriority w:val="99"/>
    <w:rsid w:val="00031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uiPriority w:val="99"/>
    <w:qFormat/>
    <w:rsid w:val="00031596"/>
    <w:rPr>
      <w:rFonts w:cs="Times New Roman"/>
      <w:b/>
      <w:smallCaps/>
      <w:color w:val="ED7D31"/>
      <w:spacing w:val="5"/>
      <w:u w:val="single"/>
    </w:rPr>
  </w:style>
  <w:style w:type="table" w:customStyle="1" w:styleId="DzTablo11">
    <w:name w:val="Düz Tablo 11"/>
    <w:uiPriority w:val="99"/>
    <w:rsid w:val="0003159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Bal">
    <w:name w:val="TOC Heading"/>
    <w:basedOn w:val="Balk1"/>
    <w:next w:val="Normal"/>
    <w:uiPriority w:val="99"/>
    <w:qFormat/>
    <w:rsid w:val="00031596"/>
    <w:pPr>
      <w:spacing w:before="240" w:after="0" w:line="259" w:lineRule="auto"/>
      <w:jc w:val="left"/>
      <w:outlineLvl w:val="9"/>
    </w:pPr>
    <w:rPr>
      <w:rFonts w:ascii="Calibri Light" w:hAnsi="Calibri Light"/>
      <w:b w:val="0"/>
      <w:bCs w:val="0"/>
      <w:color w:val="2E74B5"/>
      <w:sz w:val="32"/>
      <w:szCs w:val="32"/>
    </w:rPr>
  </w:style>
  <w:style w:type="paragraph" w:styleId="T1">
    <w:name w:val="toc 1"/>
    <w:basedOn w:val="Normal"/>
    <w:next w:val="Normal"/>
    <w:autoRedefine/>
    <w:uiPriority w:val="99"/>
    <w:rsid w:val="00031596"/>
    <w:pPr>
      <w:spacing w:after="100"/>
    </w:pPr>
  </w:style>
  <w:style w:type="paragraph" w:styleId="T3">
    <w:name w:val="toc 3"/>
    <w:basedOn w:val="Normal"/>
    <w:next w:val="Normal"/>
    <w:autoRedefine/>
    <w:uiPriority w:val="99"/>
    <w:rsid w:val="00031596"/>
    <w:pPr>
      <w:spacing w:after="100"/>
      <w:ind w:left="440"/>
    </w:pPr>
  </w:style>
  <w:style w:type="paragraph" w:styleId="T2">
    <w:name w:val="toc 2"/>
    <w:basedOn w:val="Normal"/>
    <w:next w:val="Normal"/>
    <w:autoRedefine/>
    <w:uiPriority w:val="99"/>
    <w:rsid w:val="00031596"/>
    <w:pPr>
      <w:spacing w:after="100"/>
      <w:ind w:left="220"/>
    </w:pPr>
  </w:style>
  <w:style w:type="character" w:styleId="Kpr">
    <w:name w:val="Hyperlink"/>
    <w:uiPriority w:val="99"/>
    <w:rsid w:val="00031596"/>
    <w:rPr>
      <w:rFonts w:cs="Times New Roman"/>
      <w:color w:val="0563C1"/>
      <w:u w:val="single"/>
    </w:rPr>
  </w:style>
  <w:style w:type="table" w:customStyle="1" w:styleId="OrtaGlgeleme1-Vurgu11">
    <w:name w:val="Orta Gölgeleme 1 - Vurgu 11"/>
    <w:uiPriority w:val="99"/>
    <w:rsid w:val="00031596"/>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AkGlgeleme1">
    <w:name w:val="Açık Gölgeleme1"/>
    <w:uiPriority w:val="99"/>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styleId="Vurgu">
    <w:name w:val="Emphasis"/>
    <w:uiPriority w:val="99"/>
    <w:qFormat/>
    <w:rsid w:val="00031596"/>
    <w:rPr>
      <w:rFonts w:cs="Times New Roman"/>
      <w:i/>
    </w:rPr>
  </w:style>
  <w:style w:type="table" w:styleId="OrtaGlgeleme1-Vurgu5">
    <w:name w:val="Medium Shading 1 Accent 5"/>
    <w:basedOn w:val="NormalTablo"/>
    <w:uiPriority w:val="99"/>
    <w:rsid w:val="00031596"/>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styleId="OrtaKlavuz3-Vurgu1">
    <w:name w:val="Medium Grid 3 Accent 1"/>
    <w:basedOn w:val="NormalTablo"/>
    <w:uiPriority w:val="99"/>
    <w:rsid w:val="0003159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99"/>
    <w:rsid w:val="00031596"/>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styleId="OrtaKlavuz1-Vurgu6">
    <w:name w:val="Medium Grid 1 Accent 6"/>
    <w:basedOn w:val="NormalTablo"/>
    <w:uiPriority w:val="99"/>
    <w:rsid w:val="00031596"/>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rFonts w:cs="Times New Roman"/>
        <w:b/>
        <w:bCs/>
      </w:rPr>
    </w:tblStylePr>
    <w:tblStylePr w:type="lastRow">
      <w:rPr>
        <w:rFonts w:cs="Times New Roman"/>
        <w:b/>
        <w:bCs/>
      </w:rPr>
      <w:tblPr/>
      <w:tcPr>
        <w:tcBorders>
          <w:top w:val="single" w:sz="18" w:space="0" w:color="93C57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styleId="OrtaGlgeleme1-Vurgu2">
    <w:name w:val="Medium Shading 1 Accent 2"/>
    <w:basedOn w:val="NormalTablo"/>
    <w:uiPriority w:val="99"/>
    <w:rsid w:val="00031596"/>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styleId="AkKlavuz-Vurgu6">
    <w:name w:val="Light Grid Accent 6"/>
    <w:basedOn w:val="NormalTablo"/>
    <w:uiPriority w:val="99"/>
    <w:rsid w:val="00031596"/>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99"/>
    <w:rsid w:val="00031596"/>
    <w:pPr>
      <w:spacing w:after="100"/>
      <w:ind w:left="660"/>
    </w:pPr>
  </w:style>
  <w:style w:type="paragraph" w:styleId="T5">
    <w:name w:val="toc 5"/>
    <w:basedOn w:val="Normal"/>
    <w:next w:val="Normal"/>
    <w:autoRedefine/>
    <w:uiPriority w:val="99"/>
    <w:rsid w:val="00031596"/>
    <w:pPr>
      <w:spacing w:after="100"/>
      <w:ind w:left="880"/>
    </w:pPr>
  </w:style>
  <w:style w:type="paragraph" w:styleId="AralkYok">
    <w:name w:val="No Spacing"/>
    <w:link w:val="AralkYokChar"/>
    <w:uiPriority w:val="99"/>
    <w:qFormat/>
    <w:rsid w:val="00031596"/>
    <w:rPr>
      <w:sz w:val="22"/>
      <w:szCs w:val="22"/>
    </w:rPr>
  </w:style>
  <w:style w:type="character" w:customStyle="1" w:styleId="AralkYokChar">
    <w:name w:val="Aralık Yok Char"/>
    <w:link w:val="AralkYok"/>
    <w:uiPriority w:val="99"/>
    <w:locked/>
    <w:rsid w:val="00031596"/>
    <w:rPr>
      <w:sz w:val="22"/>
      <w:lang w:eastAsia="tr-TR"/>
    </w:rPr>
  </w:style>
  <w:style w:type="character" w:customStyle="1" w:styleId="Gvdemetni2">
    <w:name w:val="Gövde metni (2)_"/>
    <w:link w:val="Gvdemetni20"/>
    <w:uiPriority w:val="99"/>
    <w:locked/>
    <w:rsid w:val="00031596"/>
    <w:rPr>
      <w:rFonts w:ascii="Arial" w:hAnsi="Arial"/>
      <w:b/>
      <w:sz w:val="43"/>
      <w:shd w:val="clear" w:color="auto" w:fill="FFFFFF"/>
    </w:rPr>
  </w:style>
  <w:style w:type="paragraph" w:customStyle="1" w:styleId="Gvdemetni20">
    <w:name w:val="Gövde metni (2)"/>
    <w:basedOn w:val="Normal"/>
    <w:link w:val="Gvdemetni2"/>
    <w:uiPriority w:val="99"/>
    <w:rsid w:val="00031596"/>
    <w:pPr>
      <w:widowControl w:val="0"/>
      <w:shd w:val="clear" w:color="auto" w:fill="FFFFFF"/>
      <w:spacing w:before="720" w:after="0" w:line="240" w:lineRule="atLeast"/>
    </w:pPr>
    <w:rPr>
      <w:rFonts w:ascii="Arial" w:hAnsi="Arial"/>
      <w:b/>
      <w:sz w:val="43"/>
      <w:szCs w:val="20"/>
      <w:lang w:eastAsia="tr-TR"/>
    </w:rPr>
  </w:style>
  <w:style w:type="character" w:styleId="AklamaBavurusu">
    <w:name w:val="annotation reference"/>
    <w:uiPriority w:val="99"/>
    <w:semiHidden/>
    <w:rsid w:val="00031596"/>
    <w:rPr>
      <w:rFonts w:cs="Times New Roman"/>
      <w:sz w:val="16"/>
    </w:rPr>
  </w:style>
  <w:style w:type="paragraph" w:styleId="AklamaMetni">
    <w:name w:val="annotation text"/>
    <w:basedOn w:val="Normal"/>
    <w:link w:val="AklamaMetniChar"/>
    <w:uiPriority w:val="99"/>
    <w:semiHidden/>
    <w:rsid w:val="00031596"/>
    <w:pPr>
      <w:spacing w:line="240" w:lineRule="auto"/>
    </w:pPr>
    <w:rPr>
      <w:sz w:val="20"/>
      <w:szCs w:val="20"/>
      <w:lang w:eastAsia="tr-TR"/>
    </w:rPr>
  </w:style>
  <w:style w:type="character" w:customStyle="1" w:styleId="AklamaMetniChar">
    <w:name w:val="Açıklama Metni Char"/>
    <w:link w:val="AklamaMetni"/>
    <w:uiPriority w:val="99"/>
    <w:semiHidden/>
    <w:locked/>
    <w:rsid w:val="00031596"/>
    <w:rPr>
      <w:rFonts w:ascii="Calibri" w:hAnsi="Calibri" w:cs="Times New Roman"/>
      <w:sz w:val="20"/>
    </w:rPr>
  </w:style>
  <w:style w:type="paragraph" w:styleId="AklamaKonusu">
    <w:name w:val="annotation subject"/>
    <w:basedOn w:val="AklamaMetni"/>
    <w:next w:val="AklamaMetni"/>
    <w:link w:val="AklamaKonusuChar"/>
    <w:uiPriority w:val="99"/>
    <w:semiHidden/>
    <w:rsid w:val="00031596"/>
    <w:rPr>
      <w:b/>
      <w:bCs/>
    </w:rPr>
  </w:style>
  <w:style w:type="character" w:customStyle="1" w:styleId="AklamaKonusuChar">
    <w:name w:val="Açıklama Konusu Char"/>
    <w:link w:val="AklamaKonusu"/>
    <w:uiPriority w:val="99"/>
    <w:semiHidden/>
    <w:locked/>
    <w:rsid w:val="00031596"/>
    <w:rPr>
      <w:rFonts w:ascii="Calibri" w:hAnsi="Calibri" w:cs="Times New Roman"/>
      <w:b/>
      <w:sz w:val="20"/>
    </w:rPr>
  </w:style>
  <w:style w:type="character" w:styleId="KitapBal">
    <w:name w:val="Book Title"/>
    <w:uiPriority w:val="99"/>
    <w:qFormat/>
    <w:rsid w:val="00031596"/>
    <w:rPr>
      <w:rFonts w:ascii="Arial Black" w:hAnsi="Arial Black" w:cs="Times New Roman"/>
      <w:b/>
      <w:smallCaps/>
      <w:spacing w:val="5"/>
      <w:sz w:val="96"/>
    </w:rPr>
  </w:style>
  <w:style w:type="table" w:customStyle="1" w:styleId="OrtaGlgeleme1-Vurgu111">
    <w:name w:val="Orta Gölgeleme 1 - Vurgu 111"/>
    <w:uiPriority w:val="99"/>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TabloKlavuzu1">
    <w:name w:val="Tablo Kılavuzu1"/>
    <w:uiPriority w:val="99"/>
    <w:rsid w:val="00031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uiPriority w:val="99"/>
    <w:rsid w:val="00031596"/>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Liste21">
    <w:name w:val="Orta Liste 21"/>
    <w:uiPriority w:val="99"/>
    <w:rsid w:val="00031596"/>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RenkliGlgeleme-Vurgu11">
    <w:name w:val="Renkli Gölgeleme - Vurgu 11"/>
    <w:uiPriority w:val="99"/>
    <w:rsid w:val="00031596"/>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OrtaGlgeleme2-Vurgu11">
    <w:name w:val="Orta Gölgeleme 2 - Vurgu 11"/>
    <w:uiPriority w:val="99"/>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1">
    <w:name w:val="Açık Kılavuz - Vurgu 11"/>
    <w:uiPriority w:val="99"/>
    <w:rsid w:val="0003159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11">
    <w:name w:val="Orta Kılavuz 3 - Vurgu 11"/>
    <w:uiPriority w:val="99"/>
    <w:rsid w:val="0003159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AkGlgeleme2">
    <w:name w:val="Açık Gölgeleme2"/>
    <w:uiPriority w:val="99"/>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2">
    <w:name w:val="Orta Gölgeleme 1 - Vurgu 12"/>
    <w:uiPriority w:val="99"/>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KonuBal1">
    <w:name w:val="Konu Başlığı1"/>
    <w:basedOn w:val="Normal"/>
    <w:next w:val="Normal"/>
    <w:uiPriority w:val="99"/>
    <w:rsid w:val="0003159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uiPriority w:val="99"/>
    <w:locked/>
    <w:rsid w:val="00031596"/>
    <w:rPr>
      <w:rFonts w:ascii="Cambria" w:hAnsi="Cambria"/>
      <w:color w:val="17365D"/>
      <w:spacing w:val="5"/>
      <w:kern w:val="28"/>
      <w:sz w:val="52"/>
    </w:rPr>
  </w:style>
  <w:style w:type="table" w:customStyle="1" w:styleId="AkGlgeleme11">
    <w:name w:val="Açık Gölgeleme11"/>
    <w:uiPriority w:val="99"/>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OrtaList2-Vurgu1">
    <w:name w:val="Medium List 2 Accent 1"/>
    <w:basedOn w:val="NormalTablo"/>
    <w:uiPriority w:val="99"/>
    <w:rsid w:val="00031596"/>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single" w:sz="8" w:space="0" w:color="5B9BD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OrtaListe22">
    <w:name w:val="Orta Liste 22"/>
    <w:uiPriority w:val="99"/>
    <w:rsid w:val="00031596"/>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RenkliGlgeleme-Vurgu1">
    <w:name w:val="Colorful Shading Accent 1"/>
    <w:basedOn w:val="NormalTablo"/>
    <w:uiPriority w:val="99"/>
    <w:rsid w:val="00031596"/>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55D91"/>
      </w:tcPr>
    </w:tblStylePr>
    <w:tblStylePr w:type="firstCol">
      <w:rPr>
        <w:rFonts w:cs="Times New Roman"/>
        <w:color w:val="FFFFFF"/>
      </w:rPr>
      <w:tblPr/>
      <w:tcPr>
        <w:tcBorders>
          <w:top w:val="nil"/>
          <w:left w:val="nil"/>
          <w:bottom w:val="nil"/>
          <w:right w:val="nil"/>
          <w:insideH w:val="single" w:sz="4" w:space="0" w:color="255D91"/>
          <w:insideV w:val="nil"/>
        </w:tcBorders>
        <w:shd w:val="clear" w:color="auto" w:fill="255D91"/>
      </w:tcPr>
    </w:tblStylePr>
    <w:tblStylePr w:type="lastCol">
      <w:rPr>
        <w:rFonts w:cs="Times New Roman"/>
        <w:color w:val="FFFFFF"/>
      </w:rPr>
      <w:tblPr/>
      <w:tcPr>
        <w:tcBorders>
          <w:top w:val="nil"/>
          <w:left w:val="nil"/>
          <w:bottom w:val="nil"/>
          <w:right w:val="nil"/>
          <w:insideH w:val="nil"/>
          <w:insideV w:val="nil"/>
        </w:tcBorders>
        <w:shd w:val="clear" w:color="auto" w:fill="255D91"/>
      </w:tcPr>
    </w:tblStylePr>
    <w:tblStylePr w:type="band1Vert">
      <w:rPr>
        <w:rFonts w:cs="Times New Roman"/>
      </w:rPr>
      <w:tblPr/>
      <w:tcPr>
        <w:shd w:val="clear" w:color="auto" w:fill="BDD6EE"/>
      </w:tcPr>
    </w:tblStylePr>
    <w:tblStylePr w:type="band1Horz">
      <w:rPr>
        <w:rFonts w:cs="Times New Roman"/>
      </w:rPr>
      <w:tblPr/>
      <w:tcPr>
        <w:shd w:val="clear" w:color="auto" w:fill="ADCCEA"/>
      </w:tcPr>
    </w:tblStylePr>
    <w:tblStylePr w:type="neCell">
      <w:rPr>
        <w:rFonts w:cs="Times New Roman"/>
        <w:color w:val="000000"/>
      </w:rPr>
    </w:tblStylePr>
    <w:tblStylePr w:type="nwCell">
      <w:rPr>
        <w:rFonts w:cs="Times New Roman"/>
        <w:color w:val="000000"/>
      </w:rPr>
    </w:tblStylePr>
  </w:style>
  <w:style w:type="table" w:customStyle="1" w:styleId="OrtaGlgeleme2-Vurgu12">
    <w:name w:val="Orta Gölgeleme 2 - Vurgu 12"/>
    <w:uiPriority w:val="99"/>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2">
    <w:name w:val="Açık Kılavuz - Vurgu 12"/>
    <w:uiPriority w:val="99"/>
    <w:rsid w:val="00031596"/>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AkGlgeleme3">
    <w:name w:val="Açık Gölgeleme3"/>
    <w:uiPriority w:val="99"/>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3">
    <w:name w:val="Orta Gölgeleme 1 - Vurgu 13"/>
    <w:uiPriority w:val="99"/>
    <w:rsid w:val="00031596"/>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paragraph" w:styleId="KonuBal">
    <w:name w:val="Title"/>
    <w:basedOn w:val="Normal"/>
    <w:next w:val="Normal"/>
    <w:link w:val="KonuBalChar"/>
    <w:uiPriority w:val="99"/>
    <w:qFormat/>
    <w:rsid w:val="00031596"/>
    <w:pPr>
      <w:pBdr>
        <w:bottom w:val="single" w:sz="8" w:space="4" w:color="5B9BD5"/>
      </w:pBdr>
      <w:spacing w:after="300" w:line="240" w:lineRule="auto"/>
      <w:contextualSpacing/>
    </w:pPr>
    <w:rPr>
      <w:rFonts w:ascii="Cambria" w:hAnsi="Cambria"/>
      <w:color w:val="17365D"/>
      <w:spacing w:val="5"/>
      <w:kern w:val="28"/>
      <w:sz w:val="52"/>
      <w:szCs w:val="20"/>
      <w:lang w:eastAsia="tr-TR"/>
    </w:rPr>
  </w:style>
  <w:style w:type="character" w:customStyle="1" w:styleId="TitleChar1">
    <w:name w:val="Title Char1"/>
    <w:uiPriority w:val="99"/>
    <w:locked/>
    <w:rsid w:val="005A48AB"/>
    <w:rPr>
      <w:rFonts w:ascii="Cambria" w:hAnsi="Cambria" w:cs="Times New Roman"/>
      <w:b/>
      <w:kern w:val="28"/>
      <w:sz w:val="32"/>
      <w:lang w:eastAsia="en-US"/>
    </w:rPr>
  </w:style>
  <w:style w:type="character" w:customStyle="1" w:styleId="KonuBalChar">
    <w:name w:val="Konu Başlığı Char"/>
    <w:link w:val="KonuBal"/>
    <w:uiPriority w:val="99"/>
    <w:locked/>
    <w:rsid w:val="00031596"/>
    <w:rPr>
      <w:rFonts w:ascii="Cambria" w:hAnsi="Cambria"/>
      <w:color w:val="17365D"/>
      <w:spacing w:val="5"/>
      <w:kern w:val="28"/>
      <w:sz w:val="52"/>
    </w:rPr>
  </w:style>
  <w:style w:type="paragraph" w:styleId="Dzeltme">
    <w:name w:val="Revision"/>
    <w:hidden/>
    <w:uiPriority w:val="99"/>
    <w:semiHidden/>
    <w:rsid w:val="00031596"/>
    <w:rPr>
      <w:sz w:val="22"/>
      <w:szCs w:val="22"/>
      <w:lang w:eastAsia="en-US"/>
    </w:rPr>
  </w:style>
  <w:style w:type="paragraph" w:customStyle="1" w:styleId="Default">
    <w:name w:val="Default"/>
    <w:rsid w:val="00031596"/>
    <w:pPr>
      <w:autoSpaceDE w:val="0"/>
      <w:autoSpaceDN w:val="0"/>
      <w:adjustRightInd w:val="0"/>
    </w:pPr>
    <w:rPr>
      <w:rFonts w:eastAsia="Times New Roman" w:cs="Calibri"/>
      <w:color w:val="000000"/>
      <w:sz w:val="24"/>
      <w:szCs w:val="24"/>
    </w:rPr>
  </w:style>
  <w:style w:type="paragraph" w:customStyle="1" w:styleId="ListeParagraf1">
    <w:name w:val="Liste Paragraf1"/>
    <w:basedOn w:val="Normal"/>
    <w:uiPriority w:val="99"/>
    <w:rsid w:val="00031596"/>
    <w:pPr>
      <w:ind w:left="720"/>
    </w:pPr>
    <w:rPr>
      <w:rFonts w:eastAsia="Times New Roman"/>
      <w:lang w:eastAsia="tr-TR"/>
    </w:rPr>
  </w:style>
  <w:style w:type="paragraph" w:styleId="ResimYazs">
    <w:name w:val="caption"/>
    <w:basedOn w:val="Normal"/>
    <w:next w:val="Normal"/>
    <w:uiPriority w:val="99"/>
    <w:qFormat/>
    <w:rsid w:val="00031596"/>
    <w:pPr>
      <w:spacing w:line="240" w:lineRule="auto"/>
    </w:pPr>
    <w:rPr>
      <w:rFonts w:eastAsia="Times New Roman"/>
      <w:b/>
      <w:bCs/>
      <w:color w:val="4F81BD"/>
      <w:sz w:val="18"/>
      <w:szCs w:val="18"/>
      <w:lang w:eastAsia="tr-TR"/>
    </w:rPr>
  </w:style>
  <w:style w:type="paragraph" w:customStyle="1" w:styleId="3-normalyaz">
    <w:name w:val="3-normalyaz"/>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uiPriority w:val="99"/>
    <w:rsid w:val="00031596"/>
  </w:style>
  <w:style w:type="character" w:customStyle="1" w:styleId="grame">
    <w:name w:val="grame"/>
    <w:uiPriority w:val="99"/>
    <w:rsid w:val="00031596"/>
  </w:style>
  <w:style w:type="character" w:customStyle="1" w:styleId="spelle">
    <w:name w:val="spelle"/>
    <w:uiPriority w:val="99"/>
    <w:rsid w:val="00031596"/>
  </w:style>
  <w:style w:type="character" w:styleId="zlenenKpr">
    <w:name w:val="FollowedHyperlink"/>
    <w:uiPriority w:val="99"/>
    <w:semiHidden/>
    <w:rsid w:val="00031596"/>
    <w:rPr>
      <w:rFonts w:cs="Times New Roman"/>
      <w:color w:val="800080"/>
      <w:u w:val="single"/>
    </w:rPr>
  </w:style>
  <w:style w:type="paragraph" w:customStyle="1" w:styleId="font5">
    <w:name w:val="font5"/>
    <w:basedOn w:val="Normal"/>
    <w:uiPriority w:val="99"/>
    <w:rsid w:val="00031596"/>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uiPriority w:val="99"/>
    <w:rsid w:val="00031596"/>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uiPriority w:val="99"/>
    <w:rsid w:val="00031596"/>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uiPriority w:val="99"/>
    <w:rsid w:val="00031596"/>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uiPriority w:val="99"/>
    <w:rsid w:val="000315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uiPriority w:val="99"/>
    <w:rsid w:val="0003159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031596"/>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styleId="NormalWeb">
    <w:name w:val="Normal (Web)"/>
    <w:basedOn w:val="Normal"/>
    <w:uiPriority w:val="99"/>
    <w:rsid w:val="00031596"/>
    <w:pPr>
      <w:spacing w:before="100" w:beforeAutospacing="1" w:after="100" w:afterAutospacing="1" w:line="240" w:lineRule="auto"/>
    </w:pPr>
    <w:rPr>
      <w:rFonts w:ascii="Times New Roman" w:eastAsia="Times New Roman" w:hAnsi="Times New Roman"/>
      <w:sz w:val="21"/>
      <w:szCs w:val="21"/>
      <w:lang w:eastAsia="tr-TR"/>
    </w:rPr>
  </w:style>
  <w:style w:type="character" w:styleId="Gl">
    <w:name w:val="Strong"/>
    <w:uiPriority w:val="99"/>
    <w:qFormat/>
    <w:rsid w:val="00031596"/>
    <w:rPr>
      <w:rFonts w:cs="Times New Roman"/>
      <w:b/>
    </w:rPr>
  </w:style>
  <w:style w:type="table" w:customStyle="1" w:styleId="TableGrid">
    <w:name w:val="TableGrid"/>
    <w:uiPriority w:val="99"/>
    <w:rsid w:val="00031596"/>
    <w:rPr>
      <w:rFonts w:eastAsia="Times New Roman"/>
      <w:sz w:val="22"/>
      <w:szCs w:val="22"/>
    </w:rPr>
    <w:tblPr>
      <w:tblCellMar>
        <w:top w:w="0" w:type="dxa"/>
        <w:left w:w="0" w:type="dxa"/>
        <w:bottom w:w="0" w:type="dxa"/>
        <w:right w:w="0" w:type="dxa"/>
      </w:tblCellMar>
    </w:tblPr>
  </w:style>
  <w:style w:type="table" w:customStyle="1" w:styleId="TableGrid1">
    <w:name w:val="TableGrid1"/>
    <w:uiPriority w:val="99"/>
    <w:rsid w:val="00031596"/>
    <w:rPr>
      <w:rFonts w:eastAsia="Times New Roman"/>
      <w:sz w:val="22"/>
      <w:szCs w:val="22"/>
    </w:rPr>
    <w:tblPr>
      <w:tblCellMar>
        <w:top w:w="0" w:type="dxa"/>
        <w:left w:w="0" w:type="dxa"/>
        <w:bottom w:w="0" w:type="dxa"/>
        <w:right w:w="0" w:type="dxa"/>
      </w:tblCellMar>
    </w:tblPr>
  </w:style>
  <w:style w:type="table" w:customStyle="1" w:styleId="TabloKlavuzu2">
    <w:name w:val="Tablo Kılavuzu2"/>
    <w:uiPriority w:val="99"/>
    <w:rsid w:val="000315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
    <w:name w:val="Orta Gölgeleme 1 - Vurgu 112"/>
    <w:uiPriority w:val="99"/>
    <w:rsid w:val="00031596"/>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AkGlgeleme12">
    <w:name w:val="Açık Gölgeleme12"/>
    <w:uiPriority w:val="99"/>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51">
    <w:name w:val="Orta Gölgeleme 1 - Vurgu 51"/>
    <w:uiPriority w:val="99"/>
    <w:rsid w:val="00031596"/>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style>
  <w:style w:type="table" w:customStyle="1" w:styleId="OrtaGlgeleme1-Vurgu61">
    <w:name w:val="Orta Gölgeleme 1 - Vurgu 61"/>
    <w:uiPriority w:val="99"/>
    <w:rsid w:val="00031596"/>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style>
  <w:style w:type="table" w:customStyle="1" w:styleId="OrtaGlgeleme1-Vurgu21">
    <w:name w:val="Orta Gölgeleme 1 - Vurgu 21"/>
    <w:uiPriority w:val="99"/>
    <w:rsid w:val="00031596"/>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style>
  <w:style w:type="table" w:customStyle="1" w:styleId="AkKlavuz-Vurgu61">
    <w:name w:val="Açık Kılavuz - Vurgu 61"/>
    <w:uiPriority w:val="99"/>
    <w:rsid w:val="00031596"/>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style>
  <w:style w:type="table" w:customStyle="1" w:styleId="OrtaGlgeleme1-Vurgu1111">
    <w:name w:val="Orta Gölgeleme 1 - Vurgu 1111"/>
    <w:uiPriority w:val="99"/>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OrtaGlgeleme2-Vurgu111">
    <w:name w:val="Orta Gölgeleme 2 - Vurgu 111"/>
    <w:uiPriority w:val="99"/>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11">
    <w:name w:val="Açık Kılavuz - Vurgu 111"/>
    <w:uiPriority w:val="99"/>
    <w:rsid w:val="0003159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Glgeleme21">
    <w:name w:val="Açık Gölgeleme21"/>
    <w:uiPriority w:val="99"/>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21">
    <w:name w:val="Orta Gölgeleme 1 - Vurgu 121"/>
    <w:uiPriority w:val="99"/>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11">
    <w:name w:val="Açık Gölgeleme111"/>
    <w:uiPriority w:val="99"/>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2-Vurgu121">
    <w:name w:val="Orta Gölgeleme 2 - Vurgu 121"/>
    <w:uiPriority w:val="99"/>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21">
    <w:name w:val="Açık Kılavuz - Vurgu 121"/>
    <w:uiPriority w:val="99"/>
    <w:rsid w:val="00031596"/>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AkGlgeleme31">
    <w:name w:val="Açık Gölgeleme31"/>
    <w:uiPriority w:val="99"/>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31">
    <w:name w:val="Orta Gölgeleme 1 - Vurgu 131"/>
    <w:uiPriority w:val="99"/>
    <w:rsid w:val="00031596"/>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TabloKlavuzu3">
    <w:name w:val="Tablo Kılavuzu3"/>
    <w:uiPriority w:val="99"/>
    <w:rsid w:val="000315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1">
    <w:name w:val="Tablo Kılavuzu11"/>
    <w:uiPriority w:val="99"/>
    <w:rsid w:val="00031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uiPriority w:val="99"/>
    <w:rsid w:val="000315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uiPriority w:val="99"/>
    <w:rsid w:val="000315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2">
    <w:name w:val="Tablo Kılavuzu12"/>
    <w:uiPriority w:val="99"/>
    <w:rsid w:val="00031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2">
    <w:name w:val="Tablo Kılavuzu22"/>
    <w:uiPriority w:val="99"/>
    <w:rsid w:val="000315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uiPriority w:val="99"/>
    <w:rsid w:val="000315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3">
    <w:name w:val="Tablo Kılavuzu13"/>
    <w:uiPriority w:val="99"/>
    <w:rsid w:val="00031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3">
    <w:name w:val="Tablo Kılavuzu23"/>
    <w:uiPriority w:val="99"/>
    <w:rsid w:val="000315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uiPriority w:val="99"/>
    <w:rsid w:val="000315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4">
    <w:name w:val="Tablo Kılavuzu14"/>
    <w:uiPriority w:val="59"/>
    <w:rsid w:val="00031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4">
    <w:name w:val="Tablo Kılavuzu24"/>
    <w:uiPriority w:val="99"/>
    <w:rsid w:val="000315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uiPriority w:val="99"/>
    <w:rsid w:val="000315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5">
    <w:name w:val="Tablo Kılavuzu15"/>
    <w:uiPriority w:val="99"/>
    <w:rsid w:val="00031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5">
    <w:name w:val="Tablo Kılavuzu25"/>
    <w:uiPriority w:val="99"/>
    <w:rsid w:val="000315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uiPriority w:val="99"/>
    <w:rsid w:val="00031596"/>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AkGlgeleme13">
    <w:name w:val="Açık Gölgeleme13"/>
    <w:uiPriority w:val="99"/>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52">
    <w:name w:val="Orta Gölgeleme 1 - Vurgu 52"/>
    <w:uiPriority w:val="99"/>
    <w:rsid w:val="00031596"/>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style>
  <w:style w:type="table" w:customStyle="1" w:styleId="OrtaGlgeleme1-Vurgu62">
    <w:name w:val="Orta Gölgeleme 1 - Vurgu 62"/>
    <w:uiPriority w:val="99"/>
    <w:rsid w:val="00031596"/>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style>
  <w:style w:type="table" w:customStyle="1" w:styleId="OrtaGlgeleme1-Vurgu22">
    <w:name w:val="Orta Gölgeleme 1 - Vurgu 22"/>
    <w:uiPriority w:val="99"/>
    <w:rsid w:val="00031596"/>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style>
  <w:style w:type="table" w:customStyle="1" w:styleId="AkKlavuz-Vurgu62">
    <w:name w:val="Açık Kılavuz - Vurgu 62"/>
    <w:uiPriority w:val="99"/>
    <w:rsid w:val="00031596"/>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style>
  <w:style w:type="table" w:customStyle="1" w:styleId="OrtaGlgeleme1-Vurgu1112">
    <w:name w:val="Orta Gölgeleme 1 - Vurgu 1112"/>
    <w:uiPriority w:val="99"/>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OrtaGlgeleme2-Vurgu112">
    <w:name w:val="Orta Gölgeleme 2 - Vurgu 112"/>
    <w:uiPriority w:val="99"/>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12">
    <w:name w:val="Açık Kılavuz - Vurgu 112"/>
    <w:uiPriority w:val="99"/>
    <w:rsid w:val="0003159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Glgeleme22">
    <w:name w:val="Açık Gölgeleme22"/>
    <w:uiPriority w:val="99"/>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22">
    <w:name w:val="Orta Gölgeleme 1 - Vurgu 122"/>
    <w:uiPriority w:val="99"/>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12">
    <w:name w:val="Açık Gölgeleme112"/>
    <w:uiPriority w:val="99"/>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2-Vurgu122">
    <w:name w:val="Orta Gölgeleme 2 - Vurgu 122"/>
    <w:uiPriority w:val="99"/>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22">
    <w:name w:val="Açık Kılavuz - Vurgu 122"/>
    <w:uiPriority w:val="99"/>
    <w:rsid w:val="00031596"/>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AkGlgeleme32">
    <w:name w:val="Açık Gölgeleme32"/>
    <w:uiPriority w:val="99"/>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32">
    <w:name w:val="Orta Gölgeleme 1 - Vurgu 132"/>
    <w:uiPriority w:val="99"/>
    <w:rsid w:val="00031596"/>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OrtaGlgeleme1-Vurgu114">
    <w:name w:val="Orta Gölgeleme 1 - Vurgu 114"/>
    <w:uiPriority w:val="99"/>
    <w:rsid w:val="00031596"/>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AkGlgeleme14">
    <w:name w:val="Açık Gölgeleme14"/>
    <w:uiPriority w:val="99"/>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53">
    <w:name w:val="Orta Gölgeleme 1 - Vurgu 53"/>
    <w:uiPriority w:val="99"/>
    <w:rsid w:val="00031596"/>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style>
  <w:style w:type="table" w:customStyle="1" w:styleId="OrtaGlgeleme1-Vurgu63">
    <w:name w:val="Orta Gölgeleme 1 - Vurgu 63"/>
    <w:uiPriority w:val="99"/>
    <w:rsid w:val="00031596"/>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style>
  <w:style w:type="table" w:customStyle="1" w:styleId="OrtaGlgeleme1-Vurgu23">
    <w:name w:val="Orta Gölgeleme 1 - Vurgu 23"/>
    <w:uiPriority w:val="99"/>
    <w:rsid w:val="00031596"/>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style>
  <w:style w:type="table" w:customStyle="1" w:styleId="AkKlavuz-Vurgu63">
    <w:name w:val="Açık Kılavuz - Vurgu 63"/>
    <w:uiPriority w:val="99"/>
    <w:rsid w:val="00031596"/>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style>
  <w:style w:type="table" w:customStyle="1" w:styleId="OrtaGlgeleme1-Vurgu1113">
    <w:name w:val="Orta Gölgeleme 1 - Vurgu 1113"/>
    <w:uiPriority w:val="99"/>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OrtaGlgeleme2-Vurgu113">
    <w:name w:val="Orta Gölgeleme 2 - Vurgu 113"/>
    <w:uiPriority w:val="99"/>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13">
    <w:name w:val="Açık Kılavuz - Vurgu 113"/>
    <w:uiPriority w:val="99"/>
    <w:rsid w:val="0003159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Glgeleme23">
    <w:name w:val="Açık Gölgeleme23"/>
    <w:uiPriority w:val="99"/>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23">
    <w:name w:val="Orta Gölgeleme 1 - Vurgu 123"/>
    <w:uiPriority w:val="99"/>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13">
    <w:name w:val="Açık Gölgeleme113"/>
    <w:uiPriority w:val="99"/>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2-Vurgu123">
    <w:name w:val="Orta Gölgeleme 2 - Vurgu 123"/>
    <w:uiPriority w:val="99"/>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23">
    <w:name w:val="Açık Kılavuz - Vurgu 123"/>
    <w:uiPriority w:val="99"/>
    <w:rsid w:val="00031596"/>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AkGlgeleme33">
    <w:name w:val="Açık Gölgeleme33"/>
    <w:uiPriority w:val="99"/>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33">
    <w:name w:val="Orta Gölgeleme 1 - Vurgu 133"/>
    <w:uiPriority w:val="99"/>
    <w:rsid w:val="00031596"/>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styleId="AkListe-Vurgu5">
    <w:name w:val="Light List Accent 5"/>
    <w:basedOn w:val="NormalTablo"/>
    <w:uiPriority w:val="99"/>
    <w:rsid w:val="00073359"/>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uiPriority w:val="99"/>
    <w:rsid w:val="00073359"/>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Klavuz3-Vurgu5">
    <w:name w:val="Medium Grid 3 Accent 5"/>
    <w:basedOn w:val="NormalTablo"/>
    <w:uiPriority w:val="99"/>
    <w:rsid w:val="0007335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Glgeleme-Vurgu12">
    <w:name w:val="Açık Gölgeleme - Vurgu 12"/>
    <w:uiPriority w:val="99"/>
    <w:rsid w:val="00F3189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OrtaListe1-Vurgu6">
    <w:name w:val="Medium List 1 Accent 6"/>
    <w:basedOn w:val="NormalTablo"/>
    <w:uiPriority w:val="99"/>
    <w:rsid w:val="000E0A16"/>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styleId="OrtaKlavuz2-Vurgu6">
    <w:name w:val="Medium Grid 2 Accent 6"/>
    <w:basedOn w:val="NormalTablo"/>
    <w:uiPriority w:val="99"/>
    <w:rsid w:val="0019424F"/>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paragraph" w:customStyle="1" w:styleId="ListeParagraf3">
    <w:name w:val="Liste Paragraf3"/>
    <w:basedOn w:val="Normal"/>
    <w:uiPriority w:val="99"/>
    <w:rsid w:val="00F9557D"/>
    <w:pPr>
      <w:ind w:left="720"/>
    </w:pPr>
    <w:rPr>
      <w:rFonts w:cs="Calibri"/>
      <w:lang w:eastAsia="tr-TR"/>
    </w:rPr>
  </w:style>
  <w:style w:type="table" w:customStyle="1" w:styleId="AkGlgeleme-Vurgu51">
    <w:name w:val="Açık Gölgeleme - Vurgu 51"/>
    <w:basedOn w:val="NormalTablo"/>
    <w:next w:val="AkGlgeleme-Vurgu5"/>
    <w:uiPriority w:val="60"/>
    <w:rsid w:val="00356DE7"/>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nhideWhenUsed="0"/>
    <w:lsdException w:name="Medium Grid 1 Accent 1" w:locked="0" w:semiHidden="0" w:unhideWhenUsed="0"/>
    <w:lsdException w:name="Medium Grid 2 Accent 1" w:locked="0" w:semiHidden="0" w:uiPriority="68" w:unhideWhenUsed="0"/>
    <w:lsdException w:name="Medium Grid 3 Accent 1" w:locked="0" w:semiHidden="0" w:unhideWhenUsed="0"/>
    <w:lsdException w:name="Dark List Accent 1" w:locked="0" w:semiHidden="0" w:uiPriority="70" w:unhideWhenUsed="0"/>
    <w:lsdException w:name="Colorful Shading Accent 1" w:locked="0" w:semiHidden="0"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nhideWhenUsed="0"/>
    <w:lsdException w:name="Light List Accent 5" w:locked="0" w:semiHidden="0" w:unhideWhenUsed="0"/>
    <w:lsdException w:name="Light Grid Accent 5" w:locked="0" w:semiHidden="0" w:unhideWhenUsed="0"/>
    <w:lsdException w:name="Medium Shading 1 Accent 5" w:locked="0" w:semiHidden="0"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nhideWhenUsed="0"/>
    <w:lsdException w:name="Light Grid Accent 6" w:locked="0" w:semiHidden="0" w:unhideWhenUsed="0"/>
    <w:lsdException w:name="Medium Shading 1 Accent 6" w:locked="0" w:semiHidden="0" w:unhideWhenUsed="0"/>
    <w:lsdException w:name="Medium Shading 2 Accent 6" w:locked="0" w:semiHidden="0" w:uiPriority="64" w:unhideWhenUsed="0"/>
    <w:lsdException w:name="Medium List 1 Accent 6" w:locked="0" w:semiHidden="0" w:unhideWhenUsed="0"/>
    <w:lsdException w:name="Medium List 2 Accent 6" w:locked="0" w:semiHidden="0" w:uiPriority="66" w:unhideWhenUsed="0"/>
    <w:lsdException w:name="Medium Grid 1 Accent 6" w:locked="0" w:semiHidden="0" w:unhideWhenUsed="0"/>
    <w:lsdException w:name="Medium Grid 2 Accent 6" w:locked="0" w:semiHidden="0"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semiHidden="0" w:unhideWhenUsed="0" w:qFormat="1"/>
  </w:latentStyles>
  <w:style w:type="paragraph" w:default="1" w:styleId="Normal">
    <w:name w:val="Normal"/>
    <w:qFormat/>
    <w:rsid w:val="00E0381D"/>
    <w:pPr>
      <w:spacing w:after="200" w:line="276" w:lineRule="auto"/>
    </w:pPr>
    <w:rPr>
      <w:sz w:val="22"/>
      <w:szCs w:val="22"/>
      <w:lang w:eastAsia="en-US"/>
    </w:rPr>
  </w:style>
  <w:style w:type="paragraph" w:styleId="Balk1">
    <w:name w:val="heading 1"/>
    <w:basedOn w:val="Normal"/>
    <w:next w:val="Normal"/>
    <w:link w:val="Balk1Char"/>
    <w:uiPriority w:val="99"/>
    <w:qFormat/>
    <w:rsid w:val="00031596"/>
    <w:pPr>
      <w:keepNext/>
      <w:keepLines/>
      <w:spacing w:before="480" w:after="360"/>
      <w:jc w:val="center"/>
      <w:outlineLvl w:val="0"/>
    </w:pPr>
    <w:rPr>
      <w:rFonts w:ascii="Times New Roman" w:hAnsi="Times New Roman"/>
      <w:b/>
      <w:bCs/>
      <w:color w:val="5B9BD5"/>
      <w:sz w:val="28"/>
      <w:szCs w:val="28"/>
      <w:lang w:eastAsia="tr-TR"/>
    </w:rPr>
  </w:style>
  <w:style w:type="paragraph" w:styleId="Balk2">
    <w:name w:val="heading 2"/>
    <w:basedOn w:val="Normal"/>
    <w:next w:val="Normal"/>
    <w:link w:val="Balk2Char"/>
    <w:uiPriority w:val="99"/>
    <w:qFormat/>
    <w:rsid w:val="00031596"/>
    <w:pPr>
      <w:keepNext/>
      <w:keepLines/>
      <w:numPr>
        <w:numId w:val="25"/>
      </w:numPr>
      <w:spacing w:before="200" w:after="240"/>
      <w:outlineLvl w:val="1"/>
    </w:pPr>
    <w:rPr>
      <w:rFonts w:ascii="Times New Roman" w:hAnsi="Times New Roman"/>
      <w:b/>
      <w:bCs/>
      <w:sz w:val="26"/>
      <w:szCs w:val="26"/>
      <w:lang w:eastAsia="tr-TR"/>
    </w:rPr>
  </w:style>
  <w:style w:type="paragraph" w:styleId="Balk3">
    <w:name w:val="heading 3"/>
    <w:basedOn w:val="Normal"/>
    <w:next w:val="Normal"/>
    <w:link w:val="Balk3Char"/>
    <w:uiPriority w:val="99"/>
    <w:qFormat/>
    <w:rsid w:val="00031596"/>
    <w:pPr>
      <w:keepNext/>
      <w:keepLines/>
      <w:numPr>
        <w:ilvl w:val="1"/>
        <w:numId w:val="25"/>
      </w:numPr>
      <w:spacing w:before="240" w:after="240"/>
      <w:outlineLvl w:val="2"/>
    </w:pPr>
    <w:rPr>
      <w:rFonts w:ascii="Times New Roman" w:hAnsi="Times New Roman"/>
      <w:b/>
      <w:bCs/>
      <w:sz w:val="24"/>
      <w:szCs w:val="24"/>
      <w:lang w:eastAsia="tr-TR"/>
    </w:rPr>
  </w:style>
  <w:style w:type="paragraph" w:styleId="Balk4">
    <w:name w:val="heading 4"/>
    <w:basedOn w:val="Normal"/>
    <w:next w:val="Normal"/>
    <w:link w:val="Balk4Char"/>
    <w:uiPriority w:val="99"/>
    <w:qFormat/>
    <w:rsid w:val="00031596"/>
    <w:pPr>
      <w:numPr>
        <w:ilvl w:val="2"/>
        <w:numId w:val="25"/>
      </w:numPr>
      <w:jc w:val="both"/>
      <w:outlineLvl w:val="3"/>
    </w:pPr>
    <w:rPr>
      <w:rFonts w:ascii="Times New Roman" w:hAnsi="Times New Roman"/>
      <w:b/>
      <w:sz w:val="24"/>
      <w:szCs w:val="24"/>
      <w:lang w:eastAsia="tr-TR"/>
    </w:rPr>
  </w:style>
  <w:style w:type="paragraph" w:styleId="Balk5">
    <w:name w:val="heading 5"/>
    <w:basedOn w:val="Balk4"/>
    <w:next w:val="Normal"/>
    <w:link w:val="Balk5Char"/>
    <w:uiPriority w:val="99"/>
    <w:qFormat/>
    <w:rsid w:val="00031596"/>
    <w:pPr>
      <w:numPr>
        <w:ilvl w:val="0"/>
        <w:numId w:val="0"/>
      </w:numPr>
      <w:ind w:left="1418"/>
      <w:outlineLvl w:val="4"/>
    </w:pPr>
    <w:rPr>
      <w:i/>
    </w:rPr>
  </w:style>
  <w:style w:type="paragraph" w:styleId="Balk6">
    <w:name w:val="heading 6"/>
    <w:basedOn w:val="Balk1"/>
    <w:next w:val="Normal"/>
    <w:link w:val="Balk6Char"/>
    <w:uiPriority w:val="99"/>
    <w:qFormat/>
    <w:rsid w:val="00031596"/>
    <w:pPr>
      <w:keepNext w:val="0"/>
      <w:keepLines w:val="0"/>
      <w:numPr>
        <w:numId w:val="26"/>
      </w:numPr>
      <w:spacing w:before="0" w:after="0"/>
      <w:contextualSpacing/>
      <w:jc w:val="left"/>
      <w:outlineLvl w:val="5"/>
    </w:pPr>
    <w:rPr>
      <w:color w:val="auto"/>
      <w:sz w:val="24"/>
      <w:szCs w:val="24"/>
    </w:rPr>
  </w:style>
  <w:style w:type="paragraph" w:styleId="Balk7">
    <w:name w:val="heading 7"/>
    <w:basedOn w:val="Balk2"/>
    <w:next w:val="Normal"/>
    <w:link w:val="Balk7Char"/>
    <w:uiPriority w:val="99"/>
    <w:qFormat/>
    <w:rsid w:val="00031596"/>
    <w:pPr>
      <w:keepNext w:val="0"/>
      <w:keepLines w:val="0"/>
      <w:numPr>
        <w:ilvl w:val="1"/>
        <w:numId w:val="26"/>
      </w:numPr>
      <w:spacing w:before="0" w:after="0"/>
      <w:contextualSpacing/>
      <w:outlineLvl w:val="6"/>
    </w:pPr>
    <w:rPr>
      <w:b w:val="0"/>
      <w:szCs w:val="24"/>
    </w:rPr>
  </w:style>
  <w:style w:type="paragraph" w:styleId="Balk8">
    <w:name w:val="heading 8"/>
    <w:basedOn w:val="Balk3"/>
    <w:next w:val="Normal"/>
    <w:link w:val="Balk8Char"/>
    <w:uiPriority w:val="99"/>
    <w:qFormat/>
    <w:rsid w:val="00031596"/>
    <w:pPr>
      <w:keepNext w:val="0"/>
      <w:keepLines w:val="0"/>
      <w:numPr>
        <w:ilvl w:val="2"/>
        <w:numId w:val="26"/>
      </w:numPr>
      <w:spacing w:before="0" w:after="0"/>
      <w:contextualSpacing/>
      <w:outlineLvl w:val="7"/>
    </w:pPr>
    <w:rPr>
      <w:b w:val="0"/>
      <w:bCs w:val="0"/>
      <w:color w:val="000000"/>
    </w:rPr>
  </w:style>
  <w:style w:type="paragraph" w:styleId="Balk9">
    <w:name w:val="heading 9"/>
    <w:basedOn w:val="Balk4"/>
    <w:next w:val="Normal"/>
    <w:link w:val="Balk9Char"/>
    <w:uiPriority w:val="99"/>
    <w:qFormat/>
    <w:rsid w:val="00031596"/>
    <w:pPr>
      <w:numPr>
        <w:ilvl w:val="3"/>
        <w:numId w:val="26"/>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031596"/>
    <w:rPr>
      <w:rFonts w:ascii="Times New Roman" w:hAnsi="Times New Roman" w:cs="Times New Roman"/>
      <w:b/>
      <w:color w:val="5B9BD5"/>
      <w:sz w:val="28"/>
    </w:rPr>
  </w:style>
  <w:style w:type="character" w:customStyle="1" w:styleId="Balk2Char">
    <w:name w:val="Başlık 2 Char"/>
    <w:link w:val="Balk2"/>
    <w:uiPriority w:val="99"/>
    <w:locked/>
    <w:rsid w:val="00031596"/>
    <w:rPr>
      <w:rFonts w:ascii="Times New Roman" w:hAnsi="Times New Roman" w:cs="Times New Roman"/>
      <w:b/>
      <w:sz w:val="26"/>
    </w:rPr>
  </w:style>
  <w:style w:type="character" w:customStyle="1" w:styleId="Balk3Char">
    <w:name w:val="Başlık 3 Char"/>
    <w:link w:val="Balk3"/>
    <w:uiPriority w:val="99"/>
    <w:locked/>
    <w:rsid w:val="00031596"/>
    <w:rPr>
      <w:rFonts w:ascii="Times New Roman" w:hAnsi="Times New Roman" w:cs="Times New Roman"/>
      <w:b/>
      <w:sz w:val="24"/>
    </w:rPr>
  </w:style>
  <w:style w:type="character" w:customStyle="1" w:styleId="Balk4Char">
    <w:name w:val="Başlık 4 Char"/>
    <w:link w:val="Balk4"/>
    <w:uiPriority w:val="99"/>
    <w:locked/>
    <w:rsid w:val="00031596"/>
    <w:rPr>
      <w:rFonts w:ascii="Times New Roman" w:hAnsi="Times New Roman" w:cs="Times New Roman"/>
      <w:b/>
      <w:sz w:val="24"/>
    </w:rPr>
  </w:style>
  <w:style w:type="character" w:customStyle="1" w:styleId="Balk5Char">
    <w:name w:val="Başlık 5 Char"/>
    <w:link w:val="Balk5"/>
    <w:uiPriority w:val="99"/>
    <w:locked/>
    <w:rsid w:val="00031596"/>
    <w:rPr>
      <w:rFonts w:ascii="Times New Roman" w:hAnsi="Times New Roman" w:cs="Times New Roman"/>
      <w:b/>
      <w:i/>
      <w:sz w:val="24"/>
    </w:rPr>
  </w:style>
  <w:style w:type="character" w:customStyle="1" w:styleId="Balk6Char">
    <w:name w:val="Başlık 6 Char"/>
    <w:link w:val="Balk6"/>
    <w:uiPriority w:val="99"/>
    <w:locked/>
    <w:rsid w:val="00031596"/>
    <w:rPr>
      <w:rFonts w:ascii="Times New Roman" w:hAnsi="Times New Roman" w:cs="Times New Roman"/>
      <w:b/>
      <w:sz w:val="24"/>
    </w:rPr>
  </w:style>
  <w:style w:type="character" w:customStyle="1" w:styleId="Balk7Char">
    <w:name w:val="Başlık 7 Char"/>
    <w:link w:val="Balk7"/>
    <w:uiPriority w:val="99"/>
    <w:locked/>
    <w:rsid w:val="00031596"/>
    <w:rPr>
      <w:rFonts w:ascii="Times New Roman" w:hAnsi="Times New Roman" w:cs="Times New Roman"/>
      <w:sz w:val="24"/>
    </w:rPr>
  </w:style>
  <w:style w:type="character" w:customStyle="1" w:styleId="Balk8Char">
    <w:name w:val="Başlık 8 Char"/>
    <w:link w:val="Balk8"/>
    <w:uiPriority w:val="99"/>
    <w:locked/>
    <w:rsid w:val="00031596"/>
    <w:rPr>
      <w:rFonts w:ascii="Times New Roman" w:hAnsi="Times New Roman" w:cs="Times New Roman"/>
      <w:color w:val="000000"/>
      <w:sz w:val="24"/>
    </w:rPr>
  </w:style>
  <w:style w:type="character" w:customStyle="1" w:styleId="Balk9Char">
    <w:name w:val="Başlık 9 Char"/>
    <w:link w:val="Balk9"/>
    <w:uiPriority w:val="99"/>
    <w:locked/>
    <w:rsid w:val="00031596"/>
    <w:rPr>
      <w:rFonts w:ascii="Times New Roman" w:hAnsi="Times New Roman" w:cs="Times New Roman"/>
      <w:sz w:val="24"/>
    </w:rPr>
  </w:style>
  <w:style w:type="paragraph" w:styleId="stbilgi">
    <w:name w:val="header"/>
    <w:basedOn w:val="Normal"/>
    <w:link w:val="stbilgiChar"/>
    <w:uiPriority w:val="99"/>
    <w:rsid w:val="000A195F"/>
    <w:pPr>
      <w:tabs>
        <w:tab w:val="center" w:pos="4536"/>
        <w:tab w:val="right" w:pos="9072"/>
      </w:tabs>
      <w:spacing w:after="0" w:line="240" w:lineRule="auto"/>
    </w:pPr>
    <w:rPr>
      <w:sz w:val="20"/>
      <w:szCs w:val="20"/>
      <w:lang w:eastAsia="tr-TR"/>
    </w:rPr>
  </w:style>
  <w:style w:type="character" w:customStyle="1" w:styleId="stbilgiChar">
    <w:name w:val="Üstbilgi Char"/>
    <w:link w:val="stbilgi"/>
    <w:uiPriority w:val="99"/>
    <w:locked/>
    <w:rsid w:val="000A195F"/>
    <w:rPr>
      <w:rFonts w:cs="Times New Roman"/>
    </w:rPr>
  </w:style>
  <w:style w:type="paragraph" w:styleId="Altbilgi">
    <w:name w:val="footer"/>
    <w:basedOn w:val="Normal"/>
    <w:link w:val="AltbilgiChar"/>
    <w:uiPriority w:val="99"/>
    <w:rsid w:val="000A195F"/>
    <w:pPr>
      <w:tabs>
        <w:tab w:val="center" w:pos="4536"/>
        <w:tab w:val="right" w:pos="9072"/>
      </w:tabs>
      <w:spacing w:after="0" w:line="240" w:lineRule="auto"/>
    </w:pPr>
    <w:rPr>
      <w:sz w:val="20"/>
      <w:szCs w:val="20"/>
      <w:lang w:eastAsia="tr-TR"/>
    </w:rPr>
  </w:style>
  <w:style w:type="character" w:customStyle="1" w:styleId="AltbilgiChar">
    <w:name w:val="Altbilgi Char"/>
    <w:link w:val="Altbilgi"/>
    <w:uiPriority w:val="99"/>
    <w:locked/>
    <w:rsid w:val="000A195F"/>
    <w:rPr>
      <w:rFonts w:cs="Times New Roman"/>
    </w:rPr>
  </w:style>
  <w:style w:type="paragraph" w:styleId="BalonMetni">
    <w:name w:val="Balloon Text"/>
    <w:basedOn w:val="Normal"/>
    <w:link w:val="BalonMetniChar"/>
    <w:uiPriority w:val="99"/>
    <w:semiHidden/>
    <w:rsid w:val="000A195F"/>
    <w:pPr>
      <w:spacing w:after="0" w:line="240" w:lineRule="auto"/>
    </w:pPr>
    <w:rPr>
      <w:rFonts w:ascii="Tahoma" w:hAnsi="Tahoma"/>
      <w:sz w:val="16"/>
      <w:szCs w:val="16"/>
      <w:lang w:eastAsia="tr-TR"/>
    </w:rPr>
  </w:style>
  <w:style w:type="character" w:customStyle="1" w:styleId="BalonMetniChar">
    <w:name w:val="Balon Metni Char"/>
    <w:link w:val="BalonMetni"/>
    <w:uiPriority w:val="99"/>
    <w:semiHidden/>
    <w:locked/>
    <w:rsid w:val="000A195F"/>
    <w:rPr>
      <w:rFonts w:ascii="Tahoma" w:hAnsi="Tahoma" w:cs="Times New Roman"/>
      <w:sz w:val="16"/>
    </w:rPr>
  </w:style>
  <w:style w:type="table" w:styleId="AkListe-Vurgu6">
    <w:name w:val="Light List Accent 6"/>
    <w:basedOn w:val="NormalTablo"/>
    <w:uiPriority w:val="99"/>
    <w:rsid w:val="003F0884"/>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paragraph" w:styleId="ListeParagraf">
    <w:name w:val="List Paragraph"/>
    <w:aliases w:val="içindekiler vb,List Paragraph"/>
    <w:basedOn w:val="Normal"/>
    <w:link w:val="ListeParagrafChar"/>
    <w:uiPriority w:val="34"/>
    <w:qFormat/>
    <w:rsid w:val="003F0884"/>
    <w:pPr>
      <w:ind w:left="720"/>
      <w:contextualSpacing/>
    </w:pPr>
    <w:rPr>
      <w:sz w:val="20"/>
      <w:szCs w:val="20"/>
      <w:lang w:eastAsia="tr-TR"/>
    </w:rPr>
  </w:style>
  <w:style w:type="character" w:customStyle="1" w:styleId="ListeParagrafChar">
    <w:name w:val="Liste Paragraf Char"/>
    <w:aliases w:val="içindekiler vb Char,List Paragraph Char"/>
    <w:link w:val="ListeParagraf"/>
    <w:uiPriority w:val="34"/>
    <w:locked/>
    <w:rsid w:val="003F0884"/>
    <w:rPr>
      <w:rFonts w:ascii="Calibri" w:hAnsi="Calibri"/>
    </w:rPr>
  </w:style>
  <w:style w:type="table" w:styleId="OrtaKlavuz1-Vurgu1">
    <w:name w:val="Medium Grid 1 Accent 1"/>
    <w:basedOn w:val="NormalTablo"/>
    <w:uiPriority w:val="99"/>
    <w:rsid w:val="003F088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AkGlgeleme-Vurgu5">
    <w:name w:val="Light Shading Accent 5"/>
    <w:basedOn w:val="NormalTablo"/>
    <w:uiPriority w:val="99"/>
    <w:rsid w:val="00D86769"/>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AkGlgeleme-Vurgu11">
    <w:name w:val="Açık Gölgeleme - Vurgu 11"/>
    <w:uiPriority w:val="99"/>
    <w:rsid w:val="00D8676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TabloKlavuzu">
    <w:name w:val="Table Grid"/>
    <w:basedOn w:val="NormalTablo"/>
    <w:uiPriority w:val="99"/>
    <w:rsid w:val="00031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uiPriority w:val="99"/>
    <w:qFormat/>
    <w:rsid w:val="00031596"/>
    <w:rPr>
      <w:rFonts w:cs="Times New Roman"/>
      <w:b/>
      <w:smallCaps/>
      <w:color w:val="ED7D31"/>
      <w:spacing w:val="5"/>
      <w:u w:val="single"/>
    </w:rPr>
  </w:style>
  <w:style w:type="table" w:customStyle="1" w:styleId="DzTablo11">
    <w:name w:val="Düz Tablo 11"/>
    <w:uiPriority w:val="99"/>
    <w:rsid w:val="0003159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Bal">
    <w:name w:val="TOC Heading"/>
    <w:basedOn w:val="Balk1"/>
    <w:next w:val="Normal"/>
    <w:uiPriority w:val="99"/>
    <w:qFormat/>
    <w:rsid w:val="00031596"/>
    <w:pPr>
      <w:spacing w:before="240" w:after="0" w:line="259" w:lineRule="auto"/>
      <w:jc w:val="left"/>
      <w:outlineLvl w:val="9"/>
    </w:pPr>
    <w:rPr>
      <w:rFonts w:ascii="Calibri Light" w:hAnsi="Calibri Light"/>
      <w:b w:val="0"/>
      <w:bCs w:val="0"/>
      <w:color w:val="2E74B5"/>
      <w:sz w:val="32"/>
      <w:szCs w:val="32"/>
    </w:rPr>
  </w:style>
  <w:style w:type="paragraph" w:styleId="T1">
    <w:name w:val="toc 1"/>
    <w:basedOn w:val="Normal"/>
    <w:next w:val="Normal"/>
    <w:autoRedefine/>
    <w:uiPriority w:val="99"/>
    <w:rsid w:val="00031596"/>
    <w:pPr>
      <w:spacing w:after="100"/>
    </w:pPr>
  </w:style>
  <w:style w:type="paragraph" w:styleId="T3">
    <w:name w:val="toc 3"/>
    <w:basedOn w:val="Normal"/>
    <w:next w:val="Normal"/>
    <w:autoRedefine/>
    <w:uiPriority w:val="99"/>
    <w:rsid w:val="00031596"/>
    <w:pPr>
      <w:spacing w:after="100"/>
      <w:ind w:left="440"/>
    </w:pPr>
  </w:style>
  <w:style w:type="paragraph" w:styleId="T2">
    <w:name w:val="toc 2"/>
    <w:basedOn w:val="Normal"/>
    <w:next w:val="Normal"/>
    <w:autoRedefine/>
    <w:uiPriority w:val="99"/>
    <w:rsid w:val="00031596"/>
    <w:pPr>
      <w:spacing w:after="100"/>
      <w:ind w:left="220"/>
    </w:pPr>
  </w:style>
  <w:style w:type="character" w:styleId="Kpr">
    <w:name w:val="Hyperlink"/>
    <w:uiPriority w:val="99"/>
    <w:rsid w:val="00031596"/>
    <w:rPr>
      <w:rFonts w:cs="Times New Roman"/>
      <w:color w:val="0563C1"/>
      <w:u w:val="single"/>
    </w:rPr>
  </w:style>
  <w:style w:type="table" w:customStyle="1" w:styleId="OrtaGlgeleme1-Vurgu11">
    <w:name w:val="Orta Gölgeleme 1 - Vurgu 11"/>
    <w:uiPriority w:val="99"/>
    <w:rsid w:val="00031596"/>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AkGlgeleme1">
    <w:name w:val="Açık Gölgeleme1"/>
    <w:uiPriority w:val="99"/>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styleId="Vurgu">
    <w:name w:val="Emphasis"/>
    <w:uiPriority w:val="99"/>
    <w:qFormat/>
    <w:rsid w:val="00031596"/>
    <w:rPr>
      <w:rFonts w:cs="Times New Roman"/>
      <w:i/>
    </w:rPr>
  </w:style>
  <w:style w:type="table" w:styleId="OrtaGlgeleme1-Vurgu5">
    <w:name w:val="Medium Shading 1 Accent 5"/>
    <w:basedOn w:val="NormalTablo"/>
    <w:uiPriority w:val="99"/>
    <w:rsid w:val="00031596"/>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styleId="OrtaKlavuz3-Vurgu1">
    <w:name w:val="Medium Grid 3 Accent 1"/>
    <w:basedOn w:val="NormalTablo"/>
    <w:uiPriority w:val="99"/>
    <w:rsid w:val="0003159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99"/>
    <w:rsid w:val="00031596"/>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styleId="OrtaKlavuz1-Vurgu6">
    <w:name w:val="Medium Grid 1 Accent 6"/>
    <w:basedOn w:val="NormalTablo"/>
    <w:uiPriority w:val="99"/>
    <w:rsid w:val="00031596"/>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rFonts w:cs="Times New Roman"/>
        <w:b/>
        <w:bCs/>
      </w:rPr>
    </w:tblStylePr>
    <w:tblStylePr w:type="lastRow">
      <w:rPr>
        <w:rFonts w:cs="Times New Roman"/>
        <w:b/>
        <w:bCs/>
      </w:rPr>
      <w:tblPr/>
      <w:tcPr>
        <w:tcBorders>
          <w:top w:val="single" w:sz="18" w:space="0" w:color="93C57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styleId="OrtaGlgeleme1-Vurgu2">
    <w:name w:val="Medium Shading 1 Accent 2"/>
    <w:basedOn w:val="NormalTablo"/>
    <w:uiPriority w:val="99"/>
    <w:rsid w:val="00031596"/>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styleId="AkKlavuz-Vurgu6">
    <w:name w:val="Light Grid Accent 6"/>
    <w:basedOn w:val="NormalTablo"/>
    <w:uiPriority w:val="99"/>
    <w:rsid w:val="00031596"/>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99"/>
    <w:rsid w:val="00031596"/>
    <w:pPr>
      <w:spacing w:after="100"/>
      <w:ind w:left="660"/>
    </w:pPr>
  </w:style>
  <w:style w:type="paragraph" w:styleId="T5">
    <w:name w:val="toc 5"/>
    <w:basedOn w:val="Normal"/>
    <w:next w:val="Normal"/>
    <w:autoRedefine/>
    <w:uiPriority w:val="99"/>
    <w:rsid w:val="00031596"/>
    <w:pPr>
      <w:spacing w:after="100"/>
      <w:ind w:left="880"/>
    </w:pPr>
  </w:style>
  <w:style w:type="paragraph" w:styleId="AralkYok">
    <w:name w:val="No Spacing"/>
    <w:link w:val="AralkYokChar"/>
    <w:uiPriority w:val="99"/>
    <w:qFormat/>
    <w:rsid w:val="00031596"/>
    <w:rPr>
      <w:sz w:val="22"/>
      <w:szCs w:val="22"/>
    </w:rPr>
  </w:style>
  <w:style w:type="character" w:customStyle="1" w:styleId="AralkYokChar">
    <w:name w:val="Aralık Yok Char"/>
    <w:link w:val="AralkYok"/>
    <w:uiPriority w:val="99"/>
    <w:locked/>
    <w:rsid w:val="00031596"/>
    <w:rPr>
      <w:sz w:val="22"/>
      <w:lang w:eastAsia="tr-TR"/>
    </w:rPr>
  </w:style>
  <w:style w:type="character" w:customStyle="1" w:styleId="Gvdemetni2">
    <w:name w:val="Gövde metni (2)_"/>
    <w:link w:val="Gvdemetni20"/>
    <w:uiPriority w:val="99"/>
    <w:locked/>
    <w:rsid w:val="00031596"/>
    <w:rPr>
      <w:rFonts w:ascii="Arial" w:hAnsi="Arial"/>
      <w:b/>
      <w:sz w:val="43"/>
      <w:shd w:val="clear" w:color="auto" w:fill="FFFFFF"/>
    </w:rPr>
  </w:style>
  <w:style w:type="paragraph" w:customStyle="1" w:styleId="Gvdemetni20">
    <w:name w:val="Gövde metni (2)"/>
    <w:basedOn w:val="Normal"/>
    <w:link w:val="Gvdemetni2"/>
    <w:uiPriority w:val="99"/>
    <w:rsid w:val="00031596"/>
    <w:pPr>
      <w:widowControl w:val="0"/>
      <w:shd w:val="clear" w:color="auto" w:fill="FFFFFF"/>
      <w:spacing w:before="720" w:after="0" w:line="240" w:lineRule="atLeast"/>
    </w:pPr>
    <w:rPr>
      <w:rFonts w:ascii="Arial" w:hAnsi="Arial"/>
      <w:b/>
      <w:sz w:val="43"/>
      <w:szCs w:val="20"/>
      <w:lang w:eastAsia="tr-TR"/>
    </w:rPr>
  </w:style>
  <w:style w:type="character" w:styleId="AklamaBavurusu">
    <w:name w:val="annotation reference"/>
    <w:uiPriority w:val="99"/>
    <w:semiHidden/>
    <w:rsid w:val="00031596"/>
    <w:rPr>
      <w:rFonts w:cs="Times New Roman"/>
      <w:sz w:val="16"/>
    </w:rPr>
  </w:style>
  <w:style w:type="paragraph" w:styleId="AklamaMetni">
    <w:name w:val="annotation text"/>
    <w:basedOn w:val="Normal"/>
    <w:link w:val="AklamaMetniChar"/>
    <w:uiPriority w:val="99"/>
    <w:semiHidden/>
    <w:rsid w:val="00031596"/>
    <w:pPr>
      <w:spacing w:line="240" w:lineRule="auto"/>
    </w:pPr>
    <w:rPr>
      <w:sz w:val="20"/>
      <w:szCs w:val="20"/>
      <w:lang w:eastAsia="tr-TR"/>
    </w:rPr>
  </w:style>
  <w:style w:type="character" w:customStyle="1" w:styleId="AklamaMetniChar">
    <w:name w:val="Açıklama Metni Char"/>
    <w:link w:val="AklamaMetni"/>
    <w:uiPriority w:val="99"/>
    <w:semiHidden/>
    <w:locked/>
    <w:rsid w:val="00031596"/>
    <w:rPr>
      <w:rFonts w:ascii="Calibri" w:hAnsi="Calibri" w:cs="Times New Roman"/>
      <w:sz w:val="20"/>
    </w:rPr>
  </w:style>
  <w:style w:type="paragraph" w:styleId="AklamaKonusu">
    <w:name w:val="annotation subject"/>
    <w:basedOn w:val="AklamaMetni"/>
    <w:next w:val="AklamaMetni"/>
    <w:link w:val="AklamaKonusuChar"/>
    <w:uiPriority w:val="99"/>
    <w:semiHidden/>
    <w:rsid w:val="00031596"/>
    <w:rPr>
      <w:b/>
      <w:bCs/>
    </w:rPr>
  </w:style>
  <w:style w:type="character" w:customStyle="1" w:styleId="AklamaKonusuChar">
    <w:name w:val="Açıklama Konusu Char"/>
    <w:link w:val="AklamaKonusu"/>
    <w:uiPriority w:val="99"/>
    <w:semiHidden/>
    <w:locked/>
    <w:rsid w:val="00031596"/>
    <w:rPr>
      <w:rFonts w:ascii="Calibri" w:hAnsi="Calibri" w:cs="Times New Roman"/>
      <w:b/>
      <w:sz w:val="20"/>
    </w:rPr>
  </w:style>
  <w:style w:type="character" w:styleId="KitapBal">
    <w:name w:val="Book Title"/>
    <w:uiPriority w:val="99"/>
    <w:qFormat/>
    <w:rsid w:val="00031596"/>
    <w:rPr>
      <w:rFonts w:ascii="Arial Black" w:hAnsi="Arial Black" w:cs="Times New Roman"/>
      <w:b/>
      <w:smallCaps/>
      <w:spacing w:val="5"/>
      <w:sz w:val="96"/>
    </w:rPr>
  </w:style>
  <w:style w:type="table" w:customStyle="1" w:styleId="OrtaGlgeleme1-Vurgu111">
    <w:name w:val="Orta Gölgeleme 1 - Vurgu 111"/>
    <w:uiPriority w:val="99"/>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TabloKlavuzu1">
    <w:name w:val="Tablo Kılavuzu1"/>
    <w:uiPriority w:val="99"/>
    <w:rsid w:val="00031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uiPriority w:val="99"/>
    <w:rsid w:val="00031596"/>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Liste21">
    <w:name w:val="Orta Liste 21"/>
    <w:uiPriority w:val="99"/>
    <w:rsid w:val="00031596"/>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RenkliGlgeleme-Vurgu11">
    <w:name w:val="Renkli Gölgeleme - Vurgu 11"/>
    <w:uiPriority w:val="99"/>
    <w:rsid w:val="00031596"/>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OrtaGlgeleme2-Vurgu11">
    <w:name w:val="Orta Gölgeleme 2 - Vurgu 11"/>
    <w:uiPriority w:val="99"/>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1">
    <w:name w:val="Açık Kılavuz - Vurgu 11"/>
    <w:uiPriority w:val="99"/>
    <w:rsid w:val="0003159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11">
    <w:name w:val="Orta Kılavuz 3 - Vurgu 11"/>
    <w:uiPriority w:val="99"/>
    <w:rsid w:val="0003159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AkGlgeleme2">
    <w:name w:val="Açık Gölgeleme2"/>
    <w:uiPriority w:val="99"/>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2">
    <w:name w:val="Orta Gölgeleme 1 - Vurgu 12"/>
    <w:uiPriority w:val="99"/>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KonuBal1">
    <w:name w:val="Konu Başlığı1"/>
    <w:basedOn w:val="Normal"/>
    <w:next w:val="Normal"/>
    <w:uiPriority w:val="99"/>
    <w:rsid w:val="0003159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uiPriority w:val="99"/>
    <w:locked/>
    <w:rsid w:val="00031596"/>
    <w:rPr>
      <w:rFonts w:ascii="Cambria" w:hAnsi="Cambria"/>
      <w:color w:val="17365D"/>
      <w:spacing w:val="5"/>
      <w:kern w:val="28"/>
      <w:sz w:val="52"/>
    </w:rPr>
  </w:style>
  <w:style w:type="table" w:customStyle="1" w:styleId="AkGlgeleme11">
    <w:name w:val="Açık Gölgeleme11"/>
    <w:uiPriority w:val="99"/>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OrtaList2-Vurgu1">
    <w:name w:val="Medium List 2 Accent 1"/>
    <w:basedOn w:val="NormalTablo"/>
    <w:uiPriority w:val="99"/>
    <w:rsid w:val="00031596"/>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single" w:sz="8" w:space="0" w:color="5B9BD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OrtaListe22">
    <w:name w:val="Orta Liste 22"/>
    <w:uiPriority w:val="99"/>
    <w:rsid w:val="00031596"/>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RenkliGlgeleme-Vurgu1">
    <w:name w:val="Colorful Shading Accent 1"/>
    <w:basedOn w:val="NormalTablo"/>
    <w:uiPriority w:val="99"/>
    <w:rsid w:val="00031596"/>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55D91"/>
      </w:tcPr>
    </w:tblStylePr>
    <w:tblStylePr w:type="firstCol">
      <w:rPr>
        <w:rFonts w:cs="Times New Roman"/>
        <w:color w:val="FFFFFF"/>
      </w:rPr>
      <w:tblPr/>
      <w:tcPr>
        <w:tcBorders>
          <w:top w:val="nil"/>
          <w:left w:val="nil"/>
          <w:bottom w:val="nil"/>
          <w:right w:val="nil"/>
          <w:insideH w:val="single" w:sz="4" w:space="0" w:color="255D91"/>
          <w:insideV w:val="nil"/>
        </w:tcBorders>
        <w:shd w:val="clear" w:color="auto" w:fill="255D91"/>
      </w:tcPr>
    </w:tblStylePr>
    <w:tblStylePr w:type="lastCol">
      <w:rPr>
        <w:rFonts w:cs="Times New Roman"/>
        <w:color w:val="FFFFFF"/>
      </w:rPr>
      <w:tblPr/>
      <w:tcPr>
        <w:tcBorders>
          <w:top w:val="nil"/>
          <w:left w:val="nil"/>
          <w:bottom w:val="nil"/>
          <w:right w:val="nil"/>
          <w:insideH w:val="nil"/>
          <w:insideV w:val="nil"/>
        </w:tcBorders>
        <w:shd w:val="clear" w:color="auto" w:fill="255D91"/>
      </w:tcPr>
    </w:tblStylePr>
    <w:tblStylePr w:type="band1Vert">
      <w:rPr>
        <w:rFonts w:cs="Times New Roman"/>
      </w:rPr>
      <w:tblPr/>
      <w:tcPr>
        <w:shd w:val="clear" w:color="auto" w:fill="BDD6EE"/>
      </w:tcPr>
    </w:tblStylePr>
    <w:tblStylePr w:type="band1Horz">
      <w:rPr>
        <w:rFonts w:cs="Times New Roman"/>
      </w:rPr>
      <w:tblPr/>
      <w:tcPr>
        <w:shd w:val="clear" w:color="auto" w:fill="ADCCEA"/>
      </w:tcPr>
    </w:tblStylePr>
    <w:tblStylePr w:type="neCell">
      <w:rPr>
        <w:rFonts w:cs="Times New Roman"/>
        <w:color w:val="000000"/>
      </w:rPr>
    </w:tblStylePr>
    <w:tblStylePr w:type="nwCell">
      <w:rPr>
        <w:rFonts w:cs="Times New Roman"/>
        <w:color w:val="000000"/>
      </w:rPr>
    </w:tblStylePr>
  </w:style>
  <w:style w:type="table" w:customStyle="1" w:styleId="OrtaGlgeleme2-Vurgu12">
    <w:name w:val="Orta Gölgeleme 2 - Vurgu 12"/>
    <w:uiPriority w:val="99"/>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2">
    <w:name w:val="Açık Kılavuz - Vurgu 12"/>
    <w:uiPriority w:val="99"/>
    <w:rsid w:val="00031596"/>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AkGlgeleme3">
    <w:name w:val="Açık Gölgeleme3"/>
    <w:uiPriority w:val="99"/>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3">
    <w:name w:val="Orta Gölgeleme 1 - Vurgu 13"/>
    <w:uiPriority w:val="99"/>
    <w:rsid w:val="00031596"/>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paragraph" w:styleId="KonuBal">
    <w:name w:val="Title"/>
    <w:basedOn w:val="Normal"/>
    <w:next w:val="Normal"/>
    <w:link w:val="KonuBalChar"/>
    <w:uiPriority w:val="99"/>
    <w:qFormat/>
    <w:rsid w:val="00031596"/>
    <w:pPr>
      <w:pBdr>
        <w:bottom w:val="single" w:sz="8" w:space="4" w:color="5B9BD5"/>
      </w:pBdr>
      <w:spacing w:after="300" w:line="240" w:lineRule="auto"/>
      <w:contextualSpacing/>
    </w:pPr>
    <w:rPr>
      <w:rFonts w:ascii="Cambria" w:hAnsi="Cambria"/>
      <w:color w:val="17365D"/>
      <w:spacing w:val="5"/>
      <w:kern w:val="28"/>
      <w:sz w:val="52"/>
      <w:szCs w:val="20"/>
      <w:lang w:eastAsia="tr-TR"/>
    </w:rPr>
  </w:style>
  <w:style w:type="character" w:customStyle="1" w:styleId="TitleChar1">
    <w:name w:val="Title Char1"/>
    <w:uiPriority w:val="99"/>
    <w:locked/>
    <w:rsid w:val="005A48AB"/>
    <w:rPr>
      <w:rFonts w:ascii="Cambria" w:hAnsi="Cambria" w:cs="Times New Roman"/>
      <w:b/>
      <w:kern w:val="28"/>
      <w:sz w:val="32"/>
      <w:lang w:eastAsia="en-US"/>
    </w:rPr>
  </w:style>
  <w:style w:type="character" w:customStyle="1" w:styleId="KonuBalChar">
    <w:name w:val="Konu Başlığı Char"/>
    <w:link w:val="KonuBal"/>
    <w:uiPriority w:val="99"/>
    <w:locked/>
    <w:rsid w:val="00031596"/>
    <w:rPr>
      <w:rFonts w:ascii="Cambria" w:hAnsi="Cambria"/>
      <w:color w:val="17365D"/>
      <w:spacing w:val="5"/>
      <w:kern w:val="28"/>
      <w:sz w:val="52"/>
    </w:rPr>
  </w:style>
  <w:style w:type="paragraph" w:styleId="Dzeltme">
    <w:name w:val="Revision"/>
    <w:hidden/>
    <w:uiPriority w:val="99"/>
    <w:semiHidden/>
    <w:rsid w:val="00031596"/>
    <w:rPr>
      <w:sz w:val="22"/>
      <w:szCs w:val="22"/>
      <w:lang w:eastAsia="en-US"/>
    </w:rPr>
  </w:style>
  <w:style w:type="paragraph" w:customStyle="1" w:styleId="Default">
    <w:name w:val="Default"/>
    <w:rsid w:val="00031596"/>
    <w:pPr>
      <w:autoSpaceDE w:val="0"/>
      <w:autoSpaceDN w:val="0"/>
      <w:adjustRightInd w:val="0"/>
    </w:pPr>
    <w:rPr>
      <w:rFonts w:eastAsia="Times New Roman" w:cs="Calibri"/>
      <w:color w:val="000000"/>
      <w:sz w:val="24"/>
      <w:szCs w:val="24"/>
    </w:rPr>
  </w:style>
  <w:style w:type="paragraph" w:customStyle="1" w:styleId="ListeParagraf1">
    <w:name w:val="Liste Paragraf1"/>
    <w:basedOn w:val="Normal"/>
    <w:uiPriority w:val="99"/>
    <w:rsid w:val="00031596"/>
    <w:pPr>
      <w:ind w:left="720"/>
    </w:pPr>
    <w:rPr>
      <w:rFonts w:eastAsia="Times New Roman"/>
      <w:lang w:eastAsia="tr-TR"/>
    </w:rPr>
  </w:style>
  <w:style w:type="paragraph" w:styleId="ResimYazs">
    <w:name w:val="caption"/>
    <w:basedOn w:val="Normal"/>
    <w:next w:val="Normal"/>
    <w:uiPriority w:val="99"/>
    <w:qFormat/>
    <w:rsid w:val="00031596"/>
    <w:pPr>
      <w:spacing w:line="240" w:lineRule="auto"/>
    </w:pPr>
    <w:rPr>
      <w:rFonts w:eastAsia="Times New Roman"/>
      <w:b/>
      <w:bCs/>
      <w:color w:val="4F81BD"/>
      <w:sz w:val="18"/>
      <w:szCs w:val="18"/>
      <w:lang w:eastAsia="tr-TR"/>
    </w:rPr>
  </w:style>
  <w:style w:type="paragraph" w:customStyle="1" w:styleId="3-normalyaz">
    <w:name w:val="3-normalyaz"/>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uiPriority w:val="99"/>
    <w:rsid w:val="00031596"/>
  </w:style>
  <w:style w:type="character" w:customStyle="1" w:styleId="grame">
    <w:name w:val="grame"/>
    <w:uiPriority w:val="99"/>
    <w:rsid w:val="00031596"/>
  </w:style>
  <w:style w:type="character" w:customStyle="1" w:styleId="spelle">
    <w:name w:val="spelle"/>
    <w:uiPriority w:val="99"/>
    <w:rsid w:val="00031596"/>
  </w:style>
  <w:style w:type="character" w:styleId="zlenenKpr">
    <w:name w:val="FollowedHyperlink"/>
    <w:uiPriority w:val="99"/>
    <w:semiHidden/>
    <w:rsid w:val="00031596"/>
    <w:rPr>
      <w:rFonts w:cs="Times New Roman"/>
      <w:color w:val="800080"/>
      <w:u w:val="single"/>
    </w:rPr>
  </w:style>
  <w:style w:type="paragraph" w:customStyle="1" w:styleId="font5">
    <w:name w:val="font5"/>
    <w:basedOn w:val="Normal"/>
    <w:uiPriority w:val="99"/>
    <w:rsid w:val="00031596"/>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uiPriority w:val="99"/>
    <w:rsid w:val="00031596"/>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uiPriority w:val="99"/>
    <w:rsid w:val="00031596"/>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uiPriority w:val="99"/>
    <w:rsid w:val="00031596"/>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uiPriority w:val="99"/>
    <w:rsid w:val="000315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uiPriority w:val="99"/>
    <w:rsid w:val="0003159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031596"/>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styleId="NormalWeb">
    <w:name w:val="Normal (Web)"/>
    <w:basedOn w:val="Normal"/>
    <w:uiPriority w:val="99"/>
    <w:rsid w:val="00031596"/>
    <w:pPr>
      <w:spacing w:before="100" w:beforeAutospacing="1" w:after="100" w:afterAutospacing="1" w:line="240" w:lineRule="auto"/>
    </w:pPr>
    <w:rPr>
      <w:rFonts w:ascii="Times New Roman" w:eastAsia="Times New Roman" w:hAnsi="Times New Roman"/>
      <w:sz w:val="21"/>
      <w:szCs w:val="21"/>
      <w:lang w:eastAsia="tr-TR"/>
    </w:rPr>
  </w:style>
  <w:style w:type="character" w:styleId="Gl">
    <w:name w:val="Strong"/>
    <w:uiPriority w:val="99"/>
    <w:qFormat/>
    <w:rsid w:val="00031596"/>
    <w:rPr>
      <w:rFonts w:cs="Times New Roman"/>
      <w:b/>
    </w:rPr>
  </w:style>
  <w:style w:type="table" w:customStyle="1" w:styleId="TableGrid">
    <w:name w:val="TableGrid"/>
    <w:uiPriority w:val="99"/>
    <w:rsid w:val="00031596"/>
    <w:rPr>
      <w:rFonts w:eastAsia="Times New Roman"/>
      <w:sz w:val="22"/>
      <w:szCs w:val="22"/>
    </w:rPr>
    <w:tblPr>
      <w:tblCellMar>
        <w:top w:w="0" w:type="dxa"/>
        <w:left w:w="0" w:type="dxa"/>
        <w:bottom w:w="0" w:type="dxa"/>
        <w:right w:w="0" w:type="dxa"/>
      </w:tblCellMar>
    </w:tblPr>
  </w:style>
  <w:style w:type="table" w:customStyle="1" w:styleId="TableGrid1">
    <w:name w:val="TableGrid1"/>
    <w:uiPriority w:val="99"/>
    <w:rsid w:val="00031596"/>
    <w:rPr>
      <w:rFonts w:eastAsia="Times New Roman"/>
      <w:sz w:val="22"/>
      <w:szCs w:val="22"/>
    </w:rPr>
    <w:tblPr>
      <w:tblCellMar>
        <w:top w:w="0" w:type="dxa"/>
        <w:left w:w="0" w:type="dxa"/>
        <w:bottom w:w="0" w:type="dxa"/>
        <w:right w:w="0" w:type="dxa"/>
      </w:tblCellMar>
    </w:tblPr>
  </w:style>
  <w:style w:type="table" w:customStyle="1" w:styleId="TabloKlavuzu2">
    <w:name w:val="Tablo Kılavuzu2"/>
    <w:uiPriority w:val="99"/>
    <w:rsid w:val="000315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
    <w:name w:val="Orta Gölgeleme 1 - Vurgu 112"/>
    <w:uiPriority w:val="99"/>
    <w:rsid w:val="00031596"/>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AkGlgeleme12">
    <w:name w:val="Açık Gölgeleme12"/>
    <w:uiPriority w:val="99"/>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51">
    <w:name w:val="Orta Gölgeleme 1 - Vurgu 51"/>
    <w:uiPriority w:val="99"/>
    <w:rsid w:val="00031596"/>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style>
  <w:style w:type="table" w:customStyle="1" w:styleId="OrtaGlgeleme1-Vurgu61">
    <w:name w:val="Orta Gölgeleme 1 - Vurgu 61"/>
    <w:uiPriority w:val="99"/>
    <w:rsid w:val="00031596"/>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style>
  <w:style w:type="table" w:customStyle="1" w:styleId="OrtaGlgeleme1-Vurgu21">
    <w:name w:val="Orta Gölgeleme 1 - Vurgu 21"/>
    <w:uiPriority w:val="99"/>
    <w:rsid w:val="00031596"/>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style>
  <w:style w:type="table" w:customStyle="1" w:styleId="AkKlavuz-Vurgu61">
    <w:name w:val="Açık Kılavuz - Vurgu 61"/>
    <w:uiPriority w:val="99"/>
    <w:rsid w:val="00031596"/>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style>
  <w:style w:type="table" w:customStyle="1" w:styleId="OrtaGlgeleme1-Vurgu1111">
    <w:name w:val="Orta Gölgeleme 1 - Vurgu 1111"/>
    <w:uiPriority w:val="99"/>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OrtaGlgeleme2-Vurgu111">
    <w:name w:val="Orta Gölgeleme 2 - Vurgu 111"/>
    <w:uiPriority w:val="99"/>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11">
    <w:name w:val="Açık Kılavuz - Vurgu 111"/>
    <w:uiPriority w:val="99"/>
    <w:rsid w:val="0003159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Glgeleme21">
    <w:name w:val="Açık Gölgeleme21"/>
    <w:uiPriority w:val="99"/>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21">
    <w:name w:val="Orta Gölgeleme 1 - Vurgu 121"/>
    <w:uiPriority w:val="99"/>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11">
    <w:name w:val="Açık Gölgeleme111"/>
    <w:uiPriority w:val="99"/>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2-Vurgu121">
    <w:name w:val="Orta Gölgeleme 2 - Vurgu 121"/>
    <w:uiPriority w:val="99"/>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21">
    <w:name w:val="Açık Kılavuz - Vurgu 121"/>
    <w:uiPriority w:val="99"/>
    <w:rsid w:val="00031596"/>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AkGlgeleme31">
    <w:name w:val="Açık Gölgeleme31"/>
    <w:uiPriority w:val="99"/>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31">
    <w:name w:val="Orta Gölgeleme 1 - Vurgu 131"/>
    <w:uiPriority w:val="99"/>
    <w:rsid w:val="00031596"/>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TabloKlavuzu3">
    <w:name w:val="Tablo Kılavuzu3"/>
    <w:uiPriority w:val="99"/>
    <w:rsid w:val="000315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1">
    <w:name w:val="Tablo Kılavuzu11"/>
    <w:uiPriority w:val="99"/>
    <w:rsid w:val="00031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uiPriority w:val="99"/>
    <w:rsid w:val="000315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uiPriority w:val="99"/>
    <w:rsid w:val="000315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2">
    <w:name w:val="Tablo Kılavuzu12"/>
    <w:uiPriority w:val="99"/>
    <w:rsid w:val="00031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2">
    <w:name w:val="Tablo Kılavuzu22"/>
    <w:uiPriority w:val="99"/>
    <w:rsid w:val="000315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uiPriority w:val="99"/>
    <w:rsid w:val="000315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3">
    <w:name w:val="Tablo Kılavuzu13"/>
    <w:uiPriority w:val="99"/>
    <w:rsid w:val="00031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3">
    <w:name w:val="Tablo Kılavuzu23"/>
    <w:uiPriority w:val="99"/>
    <w:rsid w:val="000315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uiPriority w:val="99"/>
    <w:rsid w:val="000315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4">
    <w:name w:val="Tablo Kılavuzu14"/>
    <w:uiPriority w:val="59"/>
    <w:rsid w:val="00031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4">
    <w:name w:val="Tablo Kılavuzu24"/>
    <w:uiPriority w:val="99"/>
    <w:rsid w:val="000315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uiPriority w:val="99"/>
    <w:rsid w:val="000315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5">
    <w:name w:val="Tablo Kılavuzu15"/>
    <w:uiPriority w:val="99"/>
    <w:rsid w:val="00031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5">
    <w:name w:val="Tablo Kılavuzu25"/>
    <w:uiPriority w:val="99"/>
    <w:rsid w:val="000315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uiPriority w:val="99"/>
    <w:rsid w:val="00031596"/>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AkGlgeleme13">
    <w:name w:val="Açık Gölgeleme13"/>
    <w:uiPriority w:val="99"/>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52">
    <w:name w:val="Orta Gölgeleme 1 - Vurgu 52"/>
    <w:uiPriority w:val="99"/>
    <w:rsid w:val="00031596"/>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style>
  <w:style w:type="table" w:customStyle="1" w:styleId="OrtaGlgeleme1-Vurgu62">
    <w:name w:val="Orta Gölgeleme 1 - Vurgu 62"/>
    <w:uiPriority w:val="99"/>
    <w:rsid w:val="00031596"/>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style>
  <w:style w:type="table" w:customStyle="1" w:styleId="OrtaGlgeleme1-Vurgu22">
    <w:name w:val="Orta Gölgeleme 1 - Vurgu 22"/>
    <w:uiPriority w:val="99"/>
    <w:rsid w:val="00031596"/>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style>
  <w:style w:type="table" w:customStyle="1" w:styleId="AkKlavuz-Vurgu62">
    <w:name w:val="Açık Kılavuz - Vurgu 62"/>
    <w:uiPriority w:val="99"/>
    <w:rsid w:val="00031596"/>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style>
  <w:style w:type="table" w:customStyle="1" w:styleId="OrtaGlgeleme1-Vurgu1112">
    <w:name w:val="Orta Gölgeleme 1 - Vurgu 1112"/>
    <w:uiPriority w:val="99"/>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OrtaGlgeleme2-Vurgu112">
    <w:name w:val="Orta Gölgeleme 2 - Vurgu 112"/>
    <w:uiPriority w:val="99"/>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12">
    <w:name w:val="Açık Kılavuz - Vurgu 112"/>
    <w:uiPriority w:val="99"/>
    <w:rsid w:val="0003159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Glgeleme22">
    <w:name w:val="Açık Gölgeleme22"/>
    <w:uiPriority w:val="99"/>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22">
    <w:name w:val="Orta Gölgeleme 1 - Vurgu 122"/>
    <w:uiPriority w:val="99"/>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12">
    <w:name w:val="Açık Gölgeleme112"/>
    <w:uiPriority w:val="99"/>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2-Vurgu122">
    <w:name w:val="Orta Gölgeleme 2 - Vurgu 122"/>
    <w:uiPriority w:val="99"/>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22">
    <w:name w:val="Açık Kılavuz - Vurgu 122"/>
    <w:uiPriority w:val="99"/>
    <w:rsid w:val="00031596"/>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AkGlgeleme32">
    <w:name w:val="Açık Gölgeleme32"/>
    <w:uiPriority w:val="99"/>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32">
    <w:name w:val="Orta Gölgeleme 1 - Vurgu 132"/>
    <w:uiPriority w:val="99"/>
    <w:rsid w:val="00031596"/>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OrtaGlgeleme1-Vurgu114">
    <w:name w:val="Orta Gölgeleme 1 - Vurgu 114"/>
    <w:uiPriority w:val="99"/>
    <w:rsid w:val="00031596"/>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AkGlgeleme14">
    <w:name w:val="Açık Gölgeleme14"/>
    <w:uiPriority w:val="99"/>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53">
    <w:name w:val="Orta Gölgeleme 1 - Vurgu 53"/>
    <w:uiPriority w:val="99"/>
    <w:rsid w:val="00031596"/>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style>
  <w:style w:type="table" w:customStyle="1" w:styleId="OrtaGlgeleme1-Vurgu63">
    <w:name w:val="Orta Gölgeleme 1 - Vurgu 63"/>
    <w:uiPriority w:val="99"/>
    <w:rsid w:val="00031596"/>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style>
  <w:style w:type="table" w:customStyle="1" w:styleId="OrtaGlgeleme1-Vurgu23">
    <w:name w:val="Orta Gölgeleme 1 - Vurgu 23"/>
    <w:uiPriority w:val="99"/>
    <w:rsid w:val="00031596"/>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style>
  <w:style w:type="table" w:customStyle="1" w:styleId="AkKlavuz-Vurgu63">
    <w:name w:val="Açık Kılavuz - Vurgu 63"/>
    <w:uiPriority w:val="99"/>
    <w:rsid w:val="00031596"/>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style>
  <w:style w:type="table" w:customStyle="1" w:styleId="OrtaGlgeleme1-Vurgu1113">
    <w:name w:val="Orta Gölgeleme 1 - Vurgu 1113"/>
    <w:uiPriority w:val="99"/>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OrtaGlgeleme2-Vurgu113">
    <w:name w:val="Orta Gölgeleme 2 - Vurgu 113"/>
    <w:uiPriority w:val="99"/>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13">
    <w:name w:val="Açık Kılavuz - Vurgu 113"/>
    <w:uiPriority w:val="99"/>
    <w:rsid w:val="0003159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Glgeleme23">
    <w:name w:val="Açık Gölgeleme23"/>
    <w:uiPriority w:val="99"/>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23">
    <w:name w:val="Orta Gölgeleme 1 - Vurgu 123"/>
    <w:uiPriority w:val="99"/>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13">
    <w:name w:val="Açık Gölgeleme113"/>
    <w:uiPriority w:val="99"/>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2-Vurgu123">
    <w:name w:val="Orta Gölgeleme 2 - Vurgu 123"/>
    <w:uiPriority w:val="99"/>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23">
    <w:name w:val="Açık Kılavuz - Vurgu 123"/>
    <w:uiPriority w:val="99"/>
    <w:rsid w:val="00031596"/>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AkGlgeleme33">
    <w:name w:val="Açık Gölgeleme33"/>
    <w:uiPriority w:val="99"/>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33">
    <w:name w:val="Orta Gölgeleme 1 - Vurgu 133"/>
    <w:uiPriority w:val="99"/>
    <w:rsid w:val="00031596"/>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styleId="AkListe-Vurgu5">
    <w:name w:val="Light List Accent 5"/>
    <w:basedOn w:val="NormalTablo"/>
    <w:uiPriority w:val="99"/>
    <w:rsid w:val="00073359"/>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uiPriority w:val="99"/>
    <w:rsid w:val="00073359"/>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Klavuz3-Vurgu5">
    <w:name w:val="Medium Grid 3 Accent 5"/>
    <w:basedOn w:val="NormalTablo"/>
    <w:uiPriority w:val="99"/>
    <w:rsid w:val="0007335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Glgeleme-Vurgu12">
    <w:name w:val="Açık Gölgeleme - Vurgu 12"/>
    <w:uiPriority w:val="99"/>
    <w:rsid w:val="00F3189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OrtaListe1-Vurgu6">
    <w:name w:val="Medium List 1 Accent 6"/>
    <w:basedOn w:val="NormalTablo"/>
    <w:uiPriority w:val="99"/>
    <w:rsid w:val="000E0A16"/>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styleId="OrtaKlavuz2-Vurgu6">
    <w:name w:val="Medium Grid 2 Accent 6"/>
    <w:basedOn w:val="NormalTablo"/>
    <w:uiPriority w:val="99"/>
    <w:rsid w:val="0019424F"/>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paragraph" w:customStyle="1" w:styleId="ListeParagraf3">
    <w:name w:val="Liste Paragraf3"/>
    <w:basedOn w:val="Normal"/>
    <w:uiPriority w:val="99"/>
    <w:rsid w:val="00F9557D"/>
    <w:pPr>
      <w:ind w:left="720"/>
    </w:pPr>
    <w:rPr>
      <w:rFonts w:cs="Calibri"/>
      <w:lang w:eastAsia="tr-TR"/>
    </w:rPr>
  </w:style>
  <w:style w:type="table" w:customStyle="1" w:styleId="AkGlgeleme-Vurgu51">
    <w:name w:val="Açık Gölgeleme - Vurgu 51"/>
    <w:basedOn w:val="NormalTablo"/>
    <w:next w:val="AkGlgeleme-Vurgu5"/>
    <w:uiPriority w:val="60"/>
    <w:rsid w:val="00356DE7"/>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684304">
      <w:marLeft w:val="0"/>
      <w:marRight w:val="0"/>
      <w:marTop w:val="0"/>
      <w:marBottom w:val="0"/>
      <w:divBdr>
        <w:top w:val="none" w:sz="0" w:space="0" w:color="auto"/>
        <w:left w:val="none" w:sz="0" w:space="0" w:color="auto"/>
        <w:bottom w:val="none" w:sz="0" w:space="0" w:color="auto"/>
        <w:right w:val="none" w:sz="0" w:space="0" w:color="auto"/>
      </w:divBdr>
    </w:div>
    <w:div w:id="1479684305">
      <w:marLeft w:val="0"/>
      <w:marRight w:val="0"/>
      <w:marTop w:val="0"/>
      <w:marBottom w:val="0"/>
      <w:divBdr>
        <w:top w:val="none" w:sz="0" w:space="0" w:color="auto"/>
        <w:left w:val="none" w:sz="0" w:space="0" w:color="auto"/>
        <w:bottom w:val="none" w:sz="0" w:space="0" w:color="auto"/>
        <w:right w:val="none" w:sz="0" w:space="0" w:color="auto"/>
      </w:divBdr>
    </w:div>
    <w:div w:id="1479684306">
      <w:marLeft w:val="0"/>
      <w:marRight w:val="0"/>
      <w:marTop w:val="0"/>
      <w:marBottom w:val="0"/>
      <w:divBdr>
        <w:top w:val="none" w:sz="0" w:space="0" w:color="auto"/>
        <w:left w:val="none" w:sz="0" w:space="0" w:color="auto"/>
        <w:bottom w:val="none" w:sz="0" w:space="0" w:color="auto"/>
        <w:right w:val="none" w:sz="0" w:space="0" w:color="auto"/>
      </w:divBdr>
    </w:div>
    <w:div w:id="1479684307">
      <w:marLeft w:val="0"/>
      <w:marRight w:val="0"/>
      <w:marTop w:val="0"/>
      <w:marBottom w:val="0"/>
      <w:divBdr>
        <w:top w:val="none" w:sz="0" w:space="0" w:color="auto"/>
        <w:left w:val="none" w:sz="0" w:space="0" w:color="auto"/>
        <w:bottom w:val="none" w:sz="0" w:space="0" w:color="auto"/>
        <w:right w:val="none" w:sz="0" w:space="0" w:color="auto"/>
      </w:divBdr>
    </w:div>
    <w:div w:id="1479684308">
      <w:marLeft w:val="0"/>
      <w:marRight w:val="0"/>
      <w:marTop w:val="0"/>
      <w:marBottom w:val="0"/>
      <w:divBdr>
        <w:top w:val="none" w:sz="0" w:space="0" w:color="auto"/>
        <w:left w:val="none" w:sz="0" w:space="0" w:color="auto"/>
        <w:bottom w:val="none" w:sz="0" w:space="0" w:color="auto"/>
        <w:right w:val="none" w:sz="0" w:space="0" w:color="auto"/>
      </w:divBdr>
    </w:div>
    <w:div w:id="14796843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gb.meb.gov.tr" TargetMode="External"/><Relationship Id="rId26"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microsoft.com/office/2007/relationships/diagramDrawing" Target="diagrams/drawing1.xm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diagramColors" Target="diagrams/colors1.xml"/><Relationship Id="rId32" Type="http://schemas.openxmlformats.org/officeDocument/2006/relationships/hyperlink" Target="http://www.meb.k12.tr"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yegitek.meb.gov.tr" TargetMode="External"/><Relationship Id="rId31" Type="http://schemas.openxmlformats.org/officeDocument/2006/relationships/hyperlink" Target="https://mebbis.meb.gov.t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6009DF-9346-47CF-818F-22F13C9A3918}" type="doc">
      <dgm:prSet loTypeId="urn:microsoft.com/office/officeart/2005/8/layout/radial1" loCatId="relationship" qsTypeId="urn:microsoft.com/office/officeart/2005/8/quickstyle/simple1#1" qsCatId="simple" csTypeId="urn:microsoft.com/office/officeart/2005/8/colors/accent1_2#1" csCatId="accent1" phldr="1"/>
      <dgm:spPr/>
    </dgm:pt>
    <dgm:pt modelId="{6D9F2884-8802-49E4-BBEC-2ADB68F5227E}">
      <dgm:prSet/>
      <dgm:spPr>
        <a:xfrm>
          <a:off x="2068993" y="2149321"/>
          <a:ext cx="1650672" cy="16506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tr-TR" b="1" i="0" u="none" strike="noStrike" baseline="0" smtClean="0">
              <a:solidFill>
                <a:srgbClr val="FF0000"/>
              </a:solidFill>
              <a:latin typeface="Calibri"/>
              <a:ea typeface="+mn-ea"/>
              <a:cs typeface="+mn-cs"/>
            </a:rPr>
            <a:t>FOÇA İLÇE MEM 2015-2019 STRATEJİK PLANI</a:t>
          </a:r>
          <a:endParaRPr lang="tr-TR" smtClean="0">
            <a:solidFill>
              <a:sysClr val="window" lastClr="FFFFFF"/>
            </a:solidFill>
            <a:latin typeface="Calibri"/>
            <a:ea typeface="+mn-ea"/>
            <a:cs typeface="+mn-cs"/>
          </a:endParaRPr>
        </a:p>
      </dgm:t>
    </dgm:pt>
    <dgm:pt modelId="{83E04C81-610E-4D6F-BEB2-839851F83893}" type="parTrans" cxnId="{F478B597-2C04-4025-8C1B-C0CF123950D6}">
      <dgm:prSet/>
      <dgm:spPr/>
      <dgm:t>
        <a:bodyPr/>
        <a:lstStyle/>
        <a:p>
          <a:endParaRPr lang="tr-TR"/>
        </a:p>
      </dgm:t>
    </dgm:pt>
    <dgm:pt modelId="{74C259E3-0FD0-40FD-8C50-6289DE428FF1}" type="sibTrans" cxnId="{F478B597-2C04-4025-8C1B-C0CF123950D6}">
      <dgm:prSet/>
      <dgm:spPr/>
      <dgm:t>
        <a:bodyPr/>
        <a:lstStyle/>
        <a:p>
          <a:endParaRPr lang="tr-TR"/>
        </a:p>
      </dgm:t>
    </dgm:pt>
    <dgm:pt modelId="{CA4CB571-C748-486A-B6F1-D887BA0E8229}">
      <dgm:prSet/>
      <dgm:spPr>
        <a:xfrm>
          <a:off x="2068993" y="2160"/>
          <a:ext cx="1650672" cy="16506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tr-TR" b="0" i="0" u="none" strike="noStrike" baseline="0" smtClean="0">
            <a:solidFill>
              <a:sysClr val="window" lastClr="FFFFFF"/>
            </a:solidFill>
            <a:latin typeface="Times New Roman"/>
            <a:ea typeface="+mn-ea"/>
            <a:cs typeface="+mn-cs"/>
          </a:endParaRPr>
        </a:p>
        <a:p>
          <a:pPr marR="0" algn="ctr" rtl="0"/>
          <a:r>
            <a:rPr lang="tr-TR" b="0" i="0" u="none" strike="noStrike" baseline="0" smtClean="0">
              <a:solidFill>
                <a:sysClr val="window" lastClr="FFFFFF"/>
              </a:solidFill>
              <a:latin typeface="Calibri"/>
              <a:ea typeface="+mn-ea"/>
              <a:cs typeface="+mn-cs"/>
            </a:rPr>
            <a:t>ÜST POLİTİKA BELGELERİ</a:t>
          </a:r>
          <a:endParaRPr lang="tr-TR" smtClean="0">
            <a:solidFill>
              <a:sysClr val="window" lastClr="FFFFFF"/>
            </a:solidFill>
            <a:latin typeface="Calibri"/>
            <a:ea typeface="+mn-ea"/>
            <a:cs typeface="+mn-cs"/>
          </a:endParaRPr>
        </a:p>
      </dgm:t>
    </dgm:pt>
    <dgm:pt modelId="{0E8A9326-39BB-4A40-8790-9991E74ED57B}" type="parTrans" cxnId="{C645FC12-F8A9-4BA4-99D3-EE3CB556F23F}">
      <dgm:prSet/>
      <dgm:spPr>
        <a:xfrm rot="16200000">
          <a:off x="2646085" y="1875412"/>
          <a:ext cx="496488" cy="51328"/>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09FAC7B4-DDE6-4038-9F13-5E5857FE18DD}" type="sibTrans" cxnId="{C645FC12-F8A9-4BA4-99D3-EE3CB556F23F}">
      <dgm:prSet/>
      <dgm:spPr/>
      <dgm:t>
        <a:bodyPr/>
        <a:lstStyle/>
        <a:p>
          <a:endParaRPr lang="tr-TR"/>
        </a:p>
      </dgm:t>
    </dgm:pt>
    <dgm:pt modelId="{01B83A68-536B-467F-AC65-8D34ADF54457}">
      <dgm:prSet/>
      <dgm:spPr>
        <a:xfrm>
          <a:off x="3928489" y="1075740"/>
          <a:ext cx="1650672" cy="16506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tr-TR" b="0" i="0" u="none" strike="noStrike" baseline="0" smtClean="0">
              <a:solidFill>
                <a:sysClr val="window" lastClr="FFFFFF"/>
              </a:solidFill>
              <a:latin typeface="Calibri"/>
              <a:ea typeface="+mn-ea"/>
              <a:cs typeface="+mn-cs"/>
            </a:rPr>
            <a:t>STRATEJİK PLAN ÇALIŞTAYLARI VE KOORDİNASYON EKİBİ ÇALIŞMALARI</a:t>
          </a:r>
          <a:endParaRPr lang="tr-TR" smtClean="0">
            <a:solidFill>
              <a:sysClr val="window" lastClr="FFFFFF"/>
            </a:solidFill>
            <a:latin typeface="Calibri"/>
            <a:ea typeface="+mn-ea"/>
            <a:cs typeface="+mn-cs"/>
          </a:endParaRPr>
        </a:p>
      </dgm:t>
    </dgm:pt>
    <dgm:pt modelId="{7D106CFD-C6D6-4579-8F9D-66DBA2B65702}" type="parTrans" cxnId="{6520409A-5E81-49DF-808B-566B04F54273}">
      <dgm:prSet/>
      <dgm:spPr>
        <a:xfrm rot="19800000">
          <a:off x="3575833" y="2412203"/>
          <a:ext cx="496488" cy="51328"/>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FED5E7C3-E879-4D1F-A4B4-0A315AA2B542}" type="sibTrans" cxnId="{6520409A-5E81-49DF-808B-566B04F54273}">
      <dgm:prSet/>
      <dgm:spPr/>
      <dgm:t>
        <a:bodyPr/>
        <a:lstStyle/>
        <a:p>
          <a:endParaRPr lang="tr-TR"/>
        </a:p>
      </dgm:t>
    </dgm:pt>
    <dgm:pt modelId="{E7065DA7-E100-456D-B3D1-EBA50A967B30}">
      <dgm:prSet/>
      <dgm:spPr>
        <a:xfrm>
          <a:off x="3928489" y="3222901"/>
          <a:ext cx="1650672" cy="16506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tr-TR" b="0" i="0" u="none" strike="noStrike" baseline="0" smtClean="0">
            <a:solidFill>
              <a:sysClr val="window" lastClr="FFFFFF"/>
            </a:solidFill>
            <a:latin typeface="Times New Roman"/>
            <a:ea typeface="+mn-ea"/>
            <a:cs typeface="+mn-cs"/>
          </a:endParaRPr>
        </a:p>
        <a:p>
          <a:pPr marR="0" algn="ctr" rtl="0"/>
          <a:r>
            <a:rPr lang="tr-TR" b="0" i="0" u="none" strike="noStrike" baseline="0" smtClean="0">
              <a:solidFill>
                <a:sysClr val="window" lastClr="FFFFFF"/>
              </a:solidFill>
              <a:latin typeface="Calibri"/>
              <a:ea typeface="+mn-ea"/>
              <a:cs typeface="+mn-cs"/>
            </a:rPr>
            <a:t>MİLLİ EĞİTİM BAKANLIĞI ÖNERİLERİ</a:t>
          </a:r>
          <a:endParaRPr lang="tr-TR" smtClean="0">
            <a:solidFill>
              <a:sysClr val="window" lastClr="FFFFFF"/>
            </a:solidFill>
            <a:latin typeface="Calibri"/>
            <a:ea typeface="+mn-ea"/>
            <a:cs typeface="+mn-cs"/>
          </a:endParaRPr>
        </a:p>
      </dgm:t>
    </dgm:pt>
    <dgm:pt modelId="{2A447368-91EF-427D-8C4A-2465FC0C0413}" type="parTrans" cxnId="{3CD19A0D-9F01-44F3-B276-27AB1E7E6B05}">
      <dgm:prSet/>
      <dgm:spPr>
        <a:xfrm rot="1800000">
          <a:off x="3575833" y="3485783"/>
          <a:ext cx="496488" cy="51328"/>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FCAD2685-F829-4EA3-834C-000D5C9A5782}" type="sibTrans" cxnId="{3CD19A0D-9F01-44F3-B276-27AB1E7E6B05}">
      <dgm:prSet/>
      <dgm:spPr/>
      <dgm:t>
        <a:bodyPr/>
        <a:lstStyle/>
        <a:p>
          <a:endParaRPr lang="tr-TR"/>
        </a:p>
      </dgm:t>
    </dgm:pt>
    <dgm:pt modelId="{32E89D38-3744-4DCD-A39A-0CEFA2F835E3}">
      <dgm:prSet/>
      <dgm:spPr>
        <a:xfrm>
          <a:off x="2068993" y="4296482"/>
          <a:ext cx="1650672" cy="16506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tr-TR" b="0" i="0" u="none" strike="noStrike" baseline="0" smtClean="0">
            <a:solidFill>
              <a:sysClr val="window" lastClr="FFFFFF"/>
            </a:solidFill>
            <a:latin typeface="Times New Roman"/>
            <a:ea typeface="+mn-ea"/>
            <a:cs typeface="+mn-cs"/>
          </a:endParaRPr>
        </a:p>
        <a:p>
          <a:pPr marR="0" algn="ctr" rtl="0"/>
          <a:r>
            <a:rPr lang="tr-TR" b="0" i="0" u="none" strike="noStrike" baseline="0" smtClean="0">
              <a:solidFill>
                <a:sysClr val="window" lastClr="FFFFFF"/>
              </a:solidFill>
              <a:latin typeface="Calibri"/>
              <a:ea typeface="+mn-ea"/>
              <a:cs typeface="+mn-cs"/>
            </a:rPr>
            <a:t>İL MEM</a:t>
          </a:r>
        </a:p>
        <a:p>
          <a:pPr marR="0" algn="ctr" rtl="0"/>
          <a:r>
            <a:rPr lang="tr-TR" b="0" i="0" u="none" strike="noStrike" baseline="0" smtClean="0">
              <a:solidFill>
                <a:sysClr val="window" lastClr="FFFFFF"/>
              </a:solidFill>
              <a:latin typeface="Calibri"/>
              <a:ea typeface="+mn-ea"/>
              <a:cs typeface="+mn-cs"/>
            </a:rPr>
            <a:t>STRATEJİK PLANI</a:t>
          </a:r>
          <a:endParaRPr lang="tr-TR" smtClean="0">
            <a:solidFill>
              <a:sysClr val="window" lastClr="FFFFFF"/>
            </a:solidFill>
            <a:latin typeface="Calibri"/>
            <a:ea typeface="+mn-ea"/>
            <a:cs typeface="+mn-cs"/>
          </a:endParaRPr>
        </a:p>
      </dgm:t>
    </dgm:pt>
    <dgm:pt modelId="{7DF00A83-563F-4CFE-9D59-D15221D5D46A}" type="parTrans" cxnId="{6E0C1A6C-F5F7-41AE-B333-314541806058}">
      <dgm:prSet/>
      <dgm:spPr>
        <a:xfrm rot="5400000">
          <a:off x="2646085" y="4022573"/>
          <a:ext cx="496488" cy="51328"/>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46F5C39D-1EB7-438F-9920-83EF2A1417C3}" type="sibTrans" cxnId="{6E0C1A6C-F5F7-41AE-B333-314541806058}">
      <dgm:prSet/>
      <dgm:spPr/>
      <dgm:t>
        <a:bodyPr/>
        <a:lstStyle/>
        <a:p>
          <a:endParaRPr lang="tr-TR"/>
        </a:p>
      </dgm:t>
    </dgm:pt>
    <dgm:pt modelId="{B276B953-2EB3-427E-9D3B-C65182E2ED91}">
      <dgm:prSet/>
      <dgm:spPr>
        <a:xfrm>
          <a:off x="209497" y="3222901"/>
          <a:ext cx="1650672" cy="16506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tr-TR" b="0" i="0" u="none" strike="noStrike" baseline="0" smtClean="0">
            <a:solidFill>
              <a:sysClr val="window" lastClr="FFFFFF"/>
            </a:solidFill>
            <a:latin typeface="Times New Roman"/>
            <a:ea typeface="+mn-ea"/>
            <a:cs typeface="+mn-cs"/>
          </a:endParaRPr>
        </a:p>
        <a:p>
          <a:pPr marR="0" algn="ctr" rtl="0"/>
          <a:r>
            <a:rPr lang="tr-TR" b="0" i="0" u="none" strike="noStrike" baseline="0" smtClean="0">
              <a:solidFill>
                <a:sysClr val="window" lastClr="FFFFFF"/>
              </a:solidFill>
              <a:latin typeface="Calibri"/>
              <a:ea typeface="+mn-ea"/>
              <a:cs typeface="+mn-cs"/>
            </a:rPr>
            <a:t>İLÇE MEM DURUM ANALİZ RAPORU</a:t>
          </a:r>
          <a:endParaRPr lang="tr-TR" smtClean="0">
            <a:solidFill>
              <a:sysClr val="window" lastClr="FFFFFF"/>
            </a:solidFill>
            <a:latin typeface="Calibri"/>
            <a:ea typeface="+mn-ea"/>
            <a:cs typeface="+mn-cs"/>
          </a:endParaRPr>
        </a:p>
      </dgm:t>
    </dgm:pt>
    <dgm:pt modelId="{8CD75C1C-C1B9-41DF-A6CB-2162D3A99DA5}" type="parTrans" cxnId="{CE0EBBF2-9611-4B2A-913F-5B81FEC672EC}">
      <dgm:prSet/>
      <dgm:spPr>
        <a:xfrm rot="9000000">
          <a:off x="1716337" y="3485783"/>
          <a:ext cx="496488" cy="51328"/>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403B3E82-A40E-4CB4-A0B4-DE5DE4F0A26F}" type="sibTrans" cxnId="{CE0EBBF2-9611-4B2A-913F-5B81FEC672EC}">
      <dgm:prSet/>
      <dgm:spPr/>
      <dgm:t>
        <a:bodyPr/>
        <a:lstStyle/>
        <a:p>
          <a:endParaRPr lang="tr-TR"/>
        </a:p>
      </dgm:t>
    </dgm:pt>
    <dgm:pt modelId="{E7E6A7A9-B6F4-48B9-AC7A-D74D2BDC963C}">
      <dgm:prSet/>
      <dgm:spPr>
        <a:xfrm>
          <a:off x="209497" y="1075740"/>
          <a:ext cx="1650672" cy="165067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l" rtl="0"/>
          <a:endParaRPr lang="tr-TR" b="0" i="0" u="none" strike="noStrike" baseline="0" smtClean="0">
            <a:solidFill>
              <a:sysClr val="window" lastClr="FFFFFF"/>
            </a:solidFill>
            <a:latin typeface="Times New Roman"/>
            <a:ea typeface="+mn-ea"/>
            <a:cs typeface="+mn-cs"/>
          </a:endParaRPr>
        </a:p>
        <a:p>
          <a:pPr marR="0" algn="l" rtl="0"/>
          <a:r>
            <a:rPr lang="tr-TR" b="0" i="0" u="none" strike="noStrike" baseline="0" smtClean="0">
              <a:solidFill>
                <a:sysClr val="window" lastClr="FFFFFF"/>
              </a:solidFill>
              <a:latin typeface="Calibri"/>
              <a:ea typeface="+mn-ea"/>
              <a:cs typeface="+mn-cs"/>
            </a:rPr>
            <a:t>İÇ VE DIŞ PAYDAŞ GÖRÜŞMELERİ</a:t>
          </a:r>
          <a:endParaRPr lang="tr-TR" smtClean="0">
            <a:solidFill>
              <a:sysClr val="window" lastClr="FFFFFF"/>
            </a:solidFill>
            <a:latin typeface="Calibri"/>
            <a:ea typeface="+mn-ea"/>
            <a:cs typeface="+mn-cs"/>
          </a:endParaRPr>
        </a:p>
      </dgm:t>
    </dgm:pt>
    <dgm:pt modelId="{D9D5F4A5-78DB-46F4-9C1B-ED93FC527D5C}" type="parTrans" cxnId="{C59E5D38-F1B9-48C8-B3F8-767E31F960D6}">
      <dgm:prSet/>
      <dgm:spPr>
        <a:xfrm rot="12600000">
          <a:off x="1716337" y="2412203"/>
          <a:ext cx="496488" cy="51328"/>
        </a:xfrm>
        <a:noFill/>
        <a:ln w="25400" cap="flat" cmpd="sng" algn="ctr">
          <a:solidFill>
            <a:srgbClr val="4F81BD">
              <a:shade val="60000"/>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26BAA359-21B2-463D-BCE4-BC8DDEF91079}" type="sibTrans" cxnId="{C59E5D38-F1B9-48C8-B3F8-767E31F960D6}">
      <dgm:prSet/>
      <dgm:spPr/>
      <dgm:t>
        <a:bodyPr/>
        <a:lstStyle/>
        <a:p>
          <a:endParaRPr lang="tr-TR"/>
        </a:p>
      </dgm:t>
    </dgm:pt>
    <dgm:pt modelId="{733F735A-F1B0-4F48-9CD9-57C89FE9B6B3}" type="pres">
      <dgm:prSet presAssocID="{676009DF-9346-47CF-818F-22F13C9A3918}" presName="cycle" presStyleCnt="0">
        <dgm:presLayoutVars>
          <dgm:chMax val="1"/>
          <dgm:dir/>
          <dgm:animLvl val="ctr"/>
          <dgm:resizeHandles val="exact"/>
        </dgm:presLayoutVars>
      </dgm:prSet>
      <dgm:spPr/>
    </dgm:pt>
    <dgm:pt modelId="{C20B03CC-63B3-4357-AE1A-AE4BE0EB82D7}" type="pres">
      <dgm:prSet presAssocID="{6D9F2884-8802-49E4-BBEC-2ADB68F5227E}" presName="centerShape" presStyleLbl="node0" presStyleIdx="0" presStyleCnt="1"/>
      <dgm:spPr>
        <a:prstGeom prst="ellipse">
          <a:avLst/>
        </a:prstGeom>
      </dgm:spPr>
      <dgm:t>
        <a:bodyPr/>
        <a:lstStyle/>
        <a:p>
          <a:endParaRPr lang="tr-TR"/>
        </a:p>
      </dgm:t>
    </dgm:pt>
    <dgm:pt modelId="{351644FD-7312-4FC6-BA6F-6A1AA65304AC}" type="pres">
      <dgm:prSet presAssocID="{0E8A9326-39BB-4A40-8790-9991E74ED57B}" presName="Name9" presStyleLbl="parChTrans1D2" presStyleIdx="0" presStyleCnt="6"/>
      <dgm:spPr>
        <a:custGeom>
          <a:avLst/>
          <a:gdLst/>
          <a:ahLst/>
          <a:cxnLst/>
          <a:rect l="0" t="0" r="0" b="0"/>
          <a:pathLst>
            <a:path>
              <a:moveTo>
                <a:pt x="0" y="25664"/>
              </a:moveTo>
              <a:lnTo>
                <a:pt x="496488" y="25664"/>
              </a:lnTo>
            </a:path>
          </a:pathLst>
        </a:custGeom>
      </dgm:spPr>
      <dgm:t>
        <a:bodyPr/>
        <a:lstStyle/>
        <a:p>
          <a:endParaRPr lang="tr-TR"/>
        </a:p>
      </dgm:t>
    </dgm:pt>
    <dgm:pt modelId="{D90E2874-C4DB-41C9-9436-058F72D94F27}" type="pres">
      <dgm:prSet presAssocID="{0E8A9326-39BB-4A40-8790-9991E74ED57B}" presName="connTx" presStyleLbl="parChTrans1D2" presStyleIdx="0" presStyleCnt="6"/>
      <dgm:spPr/>
      <dgm:t>
        <a:bodyPr/>
        <a:lstStyle/>
        <a:p>
          <a:endParaRPr lang="tr-TR"/>
        </a:p>
      </dgm:t>
    </dgm:pt>
    <dgm:pt modelId="{2FE7B7E6-825A-48F3-8A61-AC99FF37849A}" type="pres">
      <dgm:prSet presAssocID="{CA4CB571-C748-486A-B6F1-D887BA0E8229}" presName="node" presStyleLbl="node1" presStyleIdx="0" presStyleCnt="6">
        <dgm:presLayoutVars>
          <dgm:bulletEnabled val="1"/>
        </dgm:presLayoutVars>
      </dgm:prSet>
      <dgm:spPr>
        <a:prstGeom prst="ellipse">
          <a:avLst/>
        </a:prstGeom>
      </dgm:spPr>
      <dgm:t>
        <a:bodyPr/>
        <a:lstStyle/>
        <a:p>
          <a:endParaRPr lang="tr-TR"/>
        </a:p>
      </dgm:t>
    </dgm:pt>
    <dgm:pt modelId="{D6970B9C-7D40-48DF-8B5D-D4718A4C8546}" type="pres">
      <dgm:prSet presAssocID="{7D106CFD-C6D6-4579-8F9D-66DBA2B65702}" presName="Name9" presStyleLbl="parChTrans1D2" presStyleIdx="1" presStyleCnt="6"/>
      <dgm:spPr>
        <a:custGeom>
          <a:avLst/>
          <a:gdLst/>
          <a:ahLst/>
          <a:cxnLst/>
          <a:rect l="0" t="0" r="0" b="0"/>
          <a:pathLst>
            <a:path>
              <a:moveTo>
                <a:pt x="0" y="25664"/>
              </a:moveTo>
              <a:lnTo>
                <a:pt x="496488" y="25664"/>
              </a:lnTo>
            </a:path>
          </a:pathLst>
        </a:custGeom>
      </dgm:spPr>
      <dgm:t>
        <a:bodyPr/>
        <a:lstStyle/>
        <a:p>
          <a:endParaRPr lang="tr-TR"/>
        </a:p>
      </dgm:t>
    </dgm:pt>
    <dgm:pt modelId="{ECCD4400-EFFD-4DD0-ACDE-FD6B1D5F468E}" type="pres">
      <dgm:prSet presAssocID="{7D106CFD-C6D6-4579-8F9D-66DBA2B65702}" presName="connTx" presStyleLbl="parChTrans1D2" presStyleIdx="1" presStyleCnt="6"/>
      <dgm:spPr/>
      <dgm:t>
        <a:bodyPr/>
        <a:lstStyle/>
        <a:p>
          <a:endParaRPr lang="tr-TR"/>
        </a:p>
      </dgm:t>
    </dgm:pt>
    <dgm:pt modelId="{1644A4A4-2E33-453A-862C-638D0117AC1A}" type="pres">
      <dgm:prSet presAssocID="{01B83A68-536B-467F-AC65-8D34ADF54457}" presName="node" presStyleLbl="node1" presStyleIdx="1" presStyleCnt="6">
        <dgm:presLayoutVars>
          <dgm:bulletEnabled val="1"/>
        </dgm:presLayoutVars>
      </dgm:prSet>
      <dgm:spPr>
        <a:prstGeom prst="ellipse">
          <a:avLst/>
        </a:prstGeom>
      </dgm:spPr>
      <dgm:t>
        <a:bodyPr/>
        <a:lstStyle/>
        <a:p>
          <a:endParaRPr lang="tr-TR"/>
        </a:p>
      </dgm:t>
    </dgm:pt>
    <dgm:pt modelId="{FA13A9F7-49CE-46C8-8B3B-06873DEC65EA}" type="pres">
      <dgm:prSet presAssocID="{2A447368-91EF-427D-8C4A-2465FC0C0413}" presName="Name9" presStyleLbl="parChTrans1D2" presStyleIdx="2" presStyleCnt="6"/>
      <dgm:spPr>
        <a:custGeom>
          <a:avLst/>
          <a:gdLst/>
          <a:ahLst/>
          <a:cxnLst/>
          <a:rect l="0" t="0" r="0" b="0"/>
          <a:pathLst>
            <a:path>
              <a:moveTo>
                <a:pt x="0" y="25664"/>
              </a:moveTo>
              <a:lnTo>
                <a:pt x="496488" y="25664"/>
              </a:lnTo>
            </a:path>
          </a:pathLst>
        </a:custGeom>
      </dgm:spPr>
      <dgm:t>
        <a:bodyPr/>
        <a:lstStyle/>
        <a:p>
          <a:endParaRPr lang="tr-TR"/>
        </a:p>
      </dgm:t>
    </dgm:pt>
    <dgm:pt modelId="{7E430CE5-2224-4CEB-BFAA-25873E690D30}" type="pres">
      <dgm:prSet presAssocID="{2A447368-91EF-427D-8C4A-2465FC0C0413}" presName="connTx" presStyleLbl="parChTrans1D2" presStyleIdx="2" presStyleCnt="6"/>
      <dgm:spPr/>
      <dgm:t>
        <a:bodyPr/>
        <a:lstStyle/>
        <a:p>
          <a:endParaRPr lang="tr-TR"/>
        </a:p>
      </dgm:t>
    </dgm:pt>
    <dgm:pt modelId="{5CEEDADD-D132-4F4D-A607-16AAF34F3FCE}" type="pres">
      <dgm:prSet presAssocID="{E7065DA7-E100-456D-B3D1-EBA50A967B30}" presName="node" presStyleLbl="node1" presStyleIdx="2" presStyleCnt="6">
        <dgm:presLayoutVars>
          <dgm:bulletEnabled val="1"/>
        </dgm:presLayoutVars>
      </dgm:prSet>
      <dgm:spPr>
        <a:prstGeom prst="ellipse">
          <a:avLst/>
        </a:prstGeom>
      </dgm:spPr>
      <dgm:t>
        <a:bodyPr/>
        <a:lstStyle/>
        <a:p>
          <a:endParaRPr lang="tr-TR"/>
        </a:p>
      </dgm:t>
    </dgm:pt>
    <dgm:pt modelId="{FB7E2B04-B261-4FDB-B557-7F1AA0BF7A72}" type="pres">
      <dgm:prSet presAssocID="{7DF00A83-563F-4CFE-9D59-D15221D5D46A}" presName="Name9" presStyleLbl="parChTrans1D2" presStyleIdx="3" presStyleCnt="6"/>
      <dgm:spPr>
        <a:custGeom>
          <a:avLst/>
          <a:gdLst/>
          <a:ahLst/>
          <a:cxnLst/>
          <a:rect l="0" t="0" r="0" b="0"/>
          <a:pathLst>
            <a:path>
              <a:moveTo>
                <a:pt x="0" y="25664"/>
              </a:moveTo>
              <a:lnTo>
                <a:pt x="496488" y="25664"/>
              </a:lnTo>
            </a:path>
          </a:pathLst>
        </a:custGeom>
      </dgm:spPr>
      <dgm:t>
        <a:bodyPr/>
        <a:lstStyle/>
        <a:p>
          <a:endParaRPr lang="tr-TR"/>
        </a:p>
      </dgm:t>
    </dgm:pt>
    <dgm:pt modelId="{A1C6971B-05DB-411F-9DC6-4DA7788CE853}" type="pres">
      <dgm:prSet presAssocID="{7DF00A83-563F-4CFE-9D59-D15221D5D46A}" presName="connTx" presStyleLbl="parChTrans1D2" presStyleIdx="3" presStyleCnt="6"/>
      <dgm:spPr/>
      <dgm:t>
        <a:bodyPr/>
        <a:lstStyle/>
        <a:p>
          <a:endParaRPr lang="tr-TR"/>
        </a:p>
      </dgm:t>
    </dgm:pt>
    <dgm:pt modelId="{E4E665DE-11C3-4819-A599-DCDF735743B1}" type="pres">
      <dgm:prSet presAssocID="{32E89D38-3744-4DCD-A39A-0CEFA2F835E3}" presName="node" presStyleLbl="node1" presStyleIdx="3" presStyleCnt="6">
        <dgm:presLayoutVars>
          <dgm:bulletEnabled val="1"/>
        </dgm:presLayoutVars>
      </dgm:prSet>
      <dgm:spPr>
        <a:prstGeom prst="ellipse">
          <a:avLst/>
        </a:prstGeom>
      </dgm:spPr>
      <dgm:t>
        <a:bodyPr/>
        <a:lstStyle/>
        <a:p>
          <a:endParaRPr lang="tr-TR"/>
        </a:p>
      </dgm:t>
    </dgm:pt>
    <dgm:pt modelId="{9D6D17A8-8F3D-46B4-8E9F-61CD4040D674}" type="pres">
      <dgm:prSet presAssocID="{8CD75C1C-C1B9-41DF-A6CB-2162D3A99DA5}" presName="Name9" presStyleLbl="parChTrans1D2" presStyleIdx="4" presStyleCnt="6"/>
      <dgm:spPr>
        <a:custGeom>
          <a:avLst/>
          <a:gdLst/>
          <a:ahLst/>
          <a:cxnLst/>
          <a:rect l="0" t="0" r="0" b="0"/>
          <a:pathLst>
            <a:path>
              <a:moveTo>
                <a:pt x="0" y="25664"/>
              </a:moveTo>
              <a:lnTo>
                <a:pt x="496488" y="25664"/>
              </a:lnTo>
            </a:path>
          </a:pathLst>
        </a:custGeom>
      </dgm:spPr>
      <dgm:t>
        <a:bodyPr/>
        <a:lstStyle/>
        <a:p>
          <a:endParaRPr lang="tr-TR"/>
        </a:p>
      </dgm:t>
    </dgm:pt>
    <dgm:pt modelId="{9EB01701-34B4-4707-A6A9-C7598C32183E}" type="pres">
      <dgm:prSet presAssocID="{8CD75C1C-C1B9-41DF-A6CB-2162D3A99DA5}" presName="connTx" presStyleLbl="parChTrans1D2" presStyleIdx="4" presStyleCnt="6"/>
      <dgm:spPr/>
      <dgm:t>
        <a:bodyPr/>
        <a:lstStyle/>
        <a:p>
          <a:endParaRPr lang="tr-TR"/>
        </a:p>
      </dgm:t>
    </dgm:pt>
    <dgm:pt modelId="{C081C300-3C18-40E5-9502-498B3A8BC556}" type="pres">
      <dgm:prSet presAssocID="{B276B953-2EB3-427E-9D3B-C65182E2ED91}" presName="node" presStyleLbl="node1" presStyleIdx="4" presStyleCnt="6">
        <dgm:presLayoutVars>
          <dgm:bulletEnabled val="1"/>
        </dgm:presLayoutVars>
      </dgm:prSet>
      <dgm:spPr>
        <a:prstGeom prst="ellipse">
          <a:avLst/>
        </a:prstGeom>
      </dgm:spPr>
      <dgm:t>
        <a:bodyPr/>
        <a:lstStyle/>
        <a:p>
          <a:endParaRPr lang="tr-TR"/>
        </a:p>
      </dgm:t>
    </dgm:pt>
    <dgm:pt modelId="{03E8B021-CFC3-482D-8098-1BAF71CCCD62}" type="pres">
      <dgm:prSet presAssocID="{D9D5F4A5-78DB-46F4-9C1B-ED93FC527D5C}" presName="Name9" presStyleLbl="parChTrans1D2" presStyleIdx="5" presStyleCnt="6"/>
      <dgm:spPr>
        <a:custGeom>
          <a:avLst/>
          <a:gdLst/>
          <a:ahLst/>
          <a:cxnLst/>
          <a:rect l="0" t="0" r="0" b="0"/>
          <a:pathLst>
            <a:path>
              <a:moveTo>
                <a:pt x="0" y="25664"/>
              </a:moveTo>
              <a:lnTo>
                <a:pt x="496488" y="25664"/>
              </a:lnTo>
            </a:path>
          </a:pathLst>
        </a:custGeom>
      </dgm:spPr>
      <dgm:t>
        <a:bodyPr/>
        <a:lstStyle/>
        <a:p>
          <a:endParaRPr lang="tr-TR"/>
        </a:p>
      </dgm:t>
    </dgm:pt>
    <dgm:pt modelId="{C719D4FA-B877-4674-B602-F0059B619AA7}" type="pres">
      <dgm:prSet presAssocID="{D9D5F4A5-78DB-46F4-9C1B-ED93FC527D5C}" presName="connTx" presStyleLbl="parChTrans1D2" presStyleIdx="5" presStyleCnt="6"/>
      <dgm:spPr/>
      <dgm:t>
        <a:bodyPr/>
        <a:lstStyle/>
        <a:p>
          <a:endParaRPr lang="tr-TR"/>
        </a:p>
      </dgm:t>
    </dgm:pt>
    <dgm:pt modelId="{D9C5852C-1B43-4839-A7D9-13D90768F3FF}" type="pres">
      <dgm:prSet presAssocID="{E7E6A7A9-B6F4-48B9-AC7A-D74D2BDC963C}" presName="node" presStyleLbl="node1" presStyleIdx="5" presStyleCnt="6">
        <dgm:presLayoutVars>
          <dgm:bulletEnabled val="1"/>
        </dgm:presLayoutVars>
      </dgm:prSet>
      <dgm:spPr>
        <a:prstGeom prst="ellipse">
          <a:avLst/>
        </a:prstGeom>
      </dgm:spPr>
      <dgm:t>
        <a:bodyPr/>
        <a:lstStyle/>
        <a:p>
          <a:endParaRPr lang="tr-TR"/>
        </a:p>
      </dgm:t>
    </dgm:pt>
  </dgm:ptLst>
  <dgm:cxnLst>
    <dgm:cxn modelId="{AEEDF25D-977C-4710-A2B4-2AF00963A22E}" type="presOf" srcId="{7DF00A83-563F-4CFE-9D59-D15221D5D46A}" destId="{A1C6971B-05DB-411F-9DC6-4DA7788CE853}" srcOrd="1" destOrd="0" presId="urn:microsoft.com/office/officeart/2005/8/layout/radial1"/>
    <dgm:cxn modelId="{C3688F34-2251-4B81-9DDE-0BD68936AEEC}" type="presOf" srcId="{E7E6A7A9-B6F4-48B9-AC7A-D74D2BDC963C}" destId="{D9C5852C-1B43-4839-A7D9-13D90768F3FF}" srcOrd="0" destOrd="0" presId="urn:microsoft.com/office/officeart/2005/8/layout/radial1"/>
    <dgm:cxn modelId="{CD520E78-01AB-4CDB-AC11-A713BCBF2F93}" type="presOf" srcId="{2A447368-91EF-427D-8C4A-2465FC0C0413}" destId="{FA13A9F7-49CE-46C8-8B3B-06873DEC65EA}" srcOrd="0" destOrd="0" presId="urn:microsoft.com/office/officeart/2005/8/layout/radial1"/>
    <dgm:cxn modelId="{F478B597-2C04-4025-8C1B-C0CF123950D6}" srcId="{676009DF-9346-47CF-818F-22F13C9A3918}" destId="{6D9F2884-8802-49E4-BBEC-2ADB68F5227E}" srcOrd="0" destOrd="0" parTransId="{83E04C81-610E-4D6F-BEB2-839851F83893}" sibTransId="{74C259E3-0FD0-40FD-8C50-6289DE428FF1}"/>
    <dgm:cxn modelId="{131BFE77-6A76-4F16-9D5C-6CC34BDEA7FD}" type="presOf" srcId="{2A447368-91EF-427D-8C4A-2465FC0C0413}" destId="{7E430CE5-2224-4CEB-BFAA-25873E690D30}" srcOrd="1" destOrd="0" presId="urn:microsoft.com/office/officeart/2005/8/layout/radial1"/>
    <dgm:cxn modelId="{3CD19A0D-9F01-44F3-B276-27AB1E7E6B05}" srcId="{6D9F2884-8802-49E4-BBEC-2ADB68F5227E}" destId="{E7065DA7-E100-456D-B3D1-EBA50A967B30}" srcOrd="2" destOrd="0" parTransId="{2A447368-91EF-427D-8C4A-2465FC0C0413}" sibTransId="{FCAD2685-F829-4EA3-834C-000D5C9A5782}"/>
    <dgm:cxn modelId="{E05F1CAD-CAAE-4313-91FA-15925E8B124F}" type="presOf" srcId="{01B83A68-536B-467F-AC65-8D34ADF54457}" destId="{1644A4A4-2E33-453A-862C-638D0117AC1A}" srcOrd="0" destOrd="0" presId="urn:microsoft.com/office/officeart/2005/8/layout/radial1"/>
    <dgm:cxn modelId="{11AFBEDA-A4E5-4A6F-ADBB-3C3348DE51AB}" type="presOf" srcId="{676009DF-9346-47CF-818F-22F13C9A3918}" destId="{733F735A-F1B0-4F48-9CD9-57C89FE9B6B3}" srcOrd="0" destOrd="0" presId="urn:microsoft.com/office/officeart/2005/8/layout/radial1"/>
    <dgm:cxn modelId="{330118E6-8E7B-4A13-9ECC-1B7380E06308}" type="presOf" srcId="{8CD75C1C-C1B9-41DF-A6CB-2162D3A99DA5}" destId="{9EB01701-34B4-4707-A6A9-C7598C32183E}" srcOrd="1" destOrd="0" presId="urn:microsoft.com/office/officeart/2005/8/layout/radial1"/>
    <dgm:cxn modelId="{CA6BF02C-6BEF-4097-8A03-6321E84151BF}" type="presOf" srcId="{D9D5F4A5-78DB-46F4-9C1B-ED93FC527D5C}" destId="{03E8B021-CFC3-482D-8098-1BAF71CCCD62}" srcOrd="0" destOrd="0" presId="urn:microsoft.com/office/officeart/2005/8/layout/radial1"/>
    <dgm:cxn modelId="{BDBF6279-7E2A-446D-B03F-830032859928}" type="presOf" srcId="{8CD75C1C-C1B9-41DF-A6CB-2162D3A99DA5}" destId="{9D6D17A8-8F3D-46B4-8E9F-61CD4040D674}" srcOrd="0" destOrd="0" presId="urn:microsoft.com/office/officeart/2005/8/layout/radial1"/>
    <dgm:cxn modelId="{598D2683-1C86-4521-BBFB-3E6F9014E2C8}" type="presOf" srcId="{7DF00A83-563F-4CFE-9D59-D15221D5D46A}" destId="{FB7E2B04-B261-4FDB-B557-7F1AA0BF7A72}" srcOrd="0" destOrd="0" presId="urn:microsoft.com/office/officeart/2005/8/layout/radial1"/>
    <dgm:cxn modelId="{C645FC12-F8A9-4BA4-99D3-EE3CB556F23F}" srcId="{6D9F2884-8802-49E4-BBEC-2ADB68F5227E}" destId="{CA4CB571-C748-486A-B6F1-D887BA0E8229}" srcOrd="0" destOrd="0" parTransId="{0E8A9326-39BB-4A40-8790-9991E74ED57B}" sibTransId="{09FAC7B4-DDE6-4038-9F13-5E5857FE18DD}"/>
    <dgm:cxn modelId="{CE0EBBF2-9611-4B2A-913F-5B81FEC672EC}" srcId="{6D9F2884-8802-49E4-BBEC-2ADB68F5227E}" destId="{B276B953-2EB3-427E-9D3B-C65182E2ED91}" srcOrd="4" destOrd="0" parTransId="{8CD75C1C-C1B9-41DF-A6CB-2162D3A99DA5}" sibTransId="{403B3E82-A40E-4CB4-A0B4-DE5DE4F0A26F}"/>
    <dgm:cxn modelId="{1A1B53CD-426F-4EF1-BCA4-58875DF9E8F0}" type="presOf" srcId="{32E89D38-3744-4DCD-A39A-0CEFA2F835E3}" destId="{E4E665DE-11C3-4819-A599-DCDF735743B1}" srcOrd="0" destOrd="0" presId="urn:microsoft.com/office/officeart/2005/8/layout/radial1"/>
    <dgm:cxn modelId="{06A296D6-5746-4331-8BB8-FEC2E9A14EBA}" type="presOf" srcId="{E7065DA7-E100-456D-B3D1-EBA50A967B30}" destId="{5CEEDADD-D132-4F4D-A607-16AAF34F3FCE}" srcOrd="0" destOrd="0" presId="urn:microsoft.com/office/officeart/2005/8/layout/radial1"/>
    <dgm:cxn modelId="{6E0C1A6C-F5F7-41AE-B333-314541806058}" srcId="{6D9F2884-8802-49E4-BBEC-2ADB68F5227E}" destId="{32E89D38-3744-4DCD-A39A-0CEFA2F835E3}" srcOrd="3" destOrd="0" parTransId="{7DF00A83-563F-4CFE-9D59-D15221D5D46A}" sibTransId="{46F5C39D-1EB7-438F-9920-83EF2A1417C3}"/>
    <dgm:cxn modelId="{F9ADDEF8-65F0-44FD-A9A7-4BB2A0D27D18}" type="presOf" srcId="{7D106CFD-C6D6-4579-8F9D-66DBA2B65702}" destId="{ECCD4400-EFFD-4DD0-ACDE-FD6B1D5F468E}" srcOrd="1" destOrd="0" presId="urn:microsoft.com/office/officeart/2005/8/layout/radial1"/>
    <dgm:cxn modelId="{138AD633-1644-4E1F-96BE-CC77FA977920}" type="presOf" srcId="{0E8A9326-39BB-4A40-8790-9991E74ED57B}" destId="{351644FD-7312-4FC6-BA6F-6A1AA65304AC}" srcOrd="0" destOrd="0" presId="urn:microsoft.com/office/officeart/2005/8/layout/radial1"/>
    <dgm:cxn modelId="{C59E5D38-F1B9-48C8-B3F8-767E31F960D6}" srcId="{6D9F2884-8802-49E4-BBEC-2ADB68F5227E}" destId="{E7E6A7A9-B6F4-48B9-AC7A-D74D2BDC963C}" srcOrd="5" destOrd="0" parTransId="{D9D5F4A5-78DB-46F4-9C1B-ED93FC527D5C}" sibTransId="{26BAA359-21B2-463D-BCE4-BC8DDEF91079}"/>
    <dgm:cxn modelId="{AA5566B1-7837-4A0B-8D71-C326F3EBB577}" type="presOf" srcId="{B276B953-2EB3-427E-9D3B-C65182E2ED91}" destId="{C081C300-3C18-40E5-9502-498B3A8BC556}" srcOrd="0" destOrd="0" presId="urn:microsoft.com/office/officeart/2005/8/layout/radial1"/>
    <dgm:cxn modelId="{EDF82294-6766-4005-910E-C1C2DA36B08D}" type="presOf" srcId="{0E8A9326-39BB-4A40-8790-9991E74ED57B}" destId="{D90E2874-C4DB-41C9-9436-058F72D94F27}" srcOrd="1" destOrd="0" presId="urn:microsoft.com/office/officeart/2005/8/layout/radial1"/>
    <dgm:cxn modelId="{6520409A-5E81-49DF-808B-566B04F54273}" srcId="{6D9F2884-8802-49E4-BBEC-2ADB68F5227E}" destId="{01B83A68-536B-467F-AC65-8D34ADF54457}" srcOrd="1" destOrd="0" parTransId="{7D106CFD-C6D6-4579-8F9D-66DBA2B65702}" sibTransId="{FED5E7C3-E879-4D1F-A4B4-0A315AA2B542}"/>
    <dgm:cxn modelId="{353A2221-02DE-44E3-AB58-D2AEDA1643EB}" type="presOf" srcId="{D9D5F4A5-78DB-46F4-9C1B-ED93FC527D5C}" destId="{C719D4FA-B877-4674-B602-F0059B619AA7}" srcOrd="1" destOrd="0" presId="urn:microsoft.com/office/officeart/2005/8/layout/radial1"/>
    <dgm:cxn modelId="{3246E2E1-04B8-4D0B-80E6-02E037070DF5}" type="presOf" srcId="{CA4CB571-C748-486A-B6F1-D887BA0E8229}" destId="{2FE7B7E6-825A-48F3-8A61-AC99FF37849A}" srcOrd="0" destOrd="0" presId="urn:microsoft.com/office/officeart/2005/8/layout/radial1"/>
    <dgm:cxn modelId="{A0A75BD6-13AD-404D-A0EC-7A57D7A507DA}" type="presOf" srcId="{6D9F2884-8802-49E4-BBEC-2ADB68F5227E}" destId="{C20B03CC-63B3-4357-AE1A-AE4BE0EB82D7}" srcOrd="0" destOrd="0" presId="urn:microsoft.com/office/officeart/2005/8/layout/radial1"/>
    <dgm:cxn modelId="{85263760-819B-443C-9CD4-90A663150FC3}" type="presOf" srcId="{7D106CFD-C6D6-4579-8F9D-66DBA2B65702}" destId="{D6970B9C-7D40-48DF-8B5D-D4718A4C8546}" srcOrd="0" destOrd="0" presId="urn:microsoft.com/office/officeart/2005/8/layout/radial1"/>
    <dgm:cxn modelId="{518672A9-C8D7-47D7-BE1C-4267A60D4524}" type="presParOf" srcId="{733F735A-F1B0-4F48-9CD9-57C89FE9B6B3}" destId="{C20B03CC-63B3-4357-AE1A-AE4BE0EB82D7}" srcOrd="0" destOrd="0" presId="urn:microsoft.com/office/officeart/2005/8/layout/radial1"/>
    <dgm:cxn modelId="{4A3E651F-3114-4634-B557-B3B8E66481A0}" type="presParOf" srcId="{733F735A-F1B0-4F48-9CD9-57C89FE9B6B3}" destId="{351644FD-7312-4FC6-BA6F-6A1AA65304AC}" srcOrd="1" destOrd="0" presId="urn:microsoft.com/office/officeart/2005/8/layout/radial1"/>
    <dgm:cxn modelId="{AB575230-7593-4D01-B1A1-23686DA55B77}" type="presParOf" srcId="{351644FD-7312-4FC6-BA6F-6A1AA65304AC}" destId="{D90E2874-C4DB-41C9-9436-058F72D94F27}" srcOrd="0" destOrd="0" presId="urn:microsoft.com/office/officeart/2005/8/layout/radial1"/>
    <dgm:cxn modelId="{40752BDE-A4AD-4B09-B633-33B88A0242D5}" type="presParOf" srcId="{733F735A-F1B0-4F48-9CD9-57C89FE9B6B3}" destId="{2FE7B7E6-825A-48F3-8A61-AC99FF37849A}" srcOrd="2" destOrd="0" presId="urn:microsoft.com/office/officeart/2005/8/layout/radial1"/>
    <dgm:cxn modelId="{071FBC24-12CD-4460-A15B-CD872382CA0D}" type="presParOf" srcId="{733F735A-F1B0-4F48-9CD9-57C89FE9B6B3}" destId="{D6970B9C-7D40-48DF-8B5D-D4718A4C8546}" srcOrd="3" destOrd="0" presId="urn:microsoft.com/office/officeart/2005/8/layout/radial1"/>
    <dgm:cxn modelId="{B493BA73-1DCB-4482-B0EB-A141D60E0129}" type="presParOf" srcId="{D6970B9C-7D40-48DF-8B5D-D4718A4C8546}" destId="{ECCD4400-EFFD-4DD0-ACDE-FD6B1D5F468E}" srcOrd="0" destOrd="0" presId="urn:microsoft.com/office/officeart/2005/8/layout/radial1"/>
    <dgm:cxn modelId="{026A1EA6-0CFB-49E8-AFF3-6AE32D10BD3D}" type="presParOf" srcId="{733F735A-F1B0-4F48-9CD9-57C89FE9B6B3}" destId="{1644A4A4-2E33-453A-862C-638D0117AC1A}" srcOrd="4" destOrd="0" presId="urn:microsoft.com/office/officeart/2005/8/layout/radial1"/>
    <dgm:cxn modelId="{7534A702-B090-4CF6-AC05-88CBBCFECCF0}" type="presParOf" srcId="{733F735A-F1B0-4F48-9CD9-57C89FE9B6B3}" destId="{FA13A9F7-49CE-46C8-8B3B-06873DEC65EA}" srcOrd="5" destOrd="0" presId="urn:microsoft.com/office/officeart/2005/8/layout/radial1"/>
    <dgm:cxn modelId="{3C6A8BE5-051E-46D2-ABD3-A9506BF4AD25}" type="presParOf" srcId="{FA13A9F7-49CE-46C8-8B3B-06873DEC65EA}" destId="{7E430CE5-2224-4CEB-BFAA-25873E690D30}" srcOrd="0" destOrd="0" presId="urn:microsoft.com/office/officeart/2005/8/layout/radial1"/>
    <dgm:cxn modelId="{FF4C2ABD-711D-4499-B245-EAF4703F9787}" type="presParOf" srcId="{733F735A-F1B0-4F48-9CD9-57C89FE9B6B3}" destId="{5CEEDADD-D132-4F4D-A607-16AAF34F3FCE}" srcOrd="6" destOrd="0" presId="urn:microsoft.com/office/officeart/2005/8/layout/radial1"/>
    <dgm:cxn modelId="{E2FD4C0A-3C8D-408D-AA00-59DC4767C390}" type="presParOf" srcId="{733F735A-F1B0-4F48-9CD9-57C89FE9B6B3}" destId="{FB7E2B04-B261-4FDB-B557-7F1AA0BF7A72}" srcOrd="7" destOrd="0" presId="urn:microsoft.com/office/officeart/2005/8/layout/radial1"/>
    <dgm:cxn modelId="{5E5D65E0-E434-4E91-9C3F-540B717EE521}" type="presParOf" srcId="{FB7E2B04-B261-4FDB-B557-7F1AA0BF7A72}" destId="{A1C6971B-05DB-411F-9DC6-4DA7788CE853}" srcOrd="0" destOrd="0" presId="urn:microsoft.com/office/officeart/2005/8/layout/radial1"/>
    <dgm:cxn modelId="{98EA9B98-3248-4ADB-8BE3-AB06C1762128}" type="presParOf" srcId="{733F735A-F1B0-4F48-9CD9-57C89FE9B6B3}" destId="{E4E665DE-11C3-4819-A599-DCDF735743B1}" srcOrd="8" destOrd="0" presId="urn:microsoft.com/office/officeart/2005/8/layout/radial1"/>
    <dgm:cxn modelId="{75602394-1371-43FC-99E2-A79B222D1FFC}" type="presParOf" srcId="{733F735A-F1B0-4F48-9CD9-57C89FE9B6B3}" destId="{9D6D17A8-8F3D-46B4-8E9F-61CD4040D674}" srcOrd="9" destOrd="0" presId="urn:microsoft.com/office/officeart/2005/8/layout/radial1"/>
    <dgm:cxn modelId="{29EC6C0D-2576-46AD-AACF-E34D1855954C}" type="presParOf" srcId="{9D6D17A8-8F3D-46B4-8E9F-61CD4040D674}" destId="{9EB01701-34B4-4707-A6A9-C7598C32183E}" srcOrd="0" destOrd="0" presId="urn:microsoft.com/office/officeart/2005/8/layout/radial1"/>
    <dgm:cxn modelId="{34D3B194-5E0E-46F2-B864-E6EF1D9215B5}" type="presParOf" srcId="{733F735A-F1B0-4F48-9CD9-57C89FE9B6B3}" destId="{C081C300-3C18-40E5-9502-498B3A8BC556}" srcOrd="10" destOrd="0" presId="urn:microsoft.com/office/officeart/2005/8/layout/radial1"/>
    <dgm:cxn modelId="{AEF780BE-419F-4D06-8F23-7FAE20A83068}" type="presParOf" srcId="{733F735A-F1B0-4F48-9CD9-57C89FE9B6B3}" destId="{03E8B021-CFC3-482D-8098-1BAF71CCCD62}" srcOrd="11" destOrd="0" presId="urn:microsoft.com/office/officeart/2005/8/layout/radial1"/>
    <dgm:cxn modelId="{A0891D2E-55D3-4386-9330-9EA01022BC98}" type="presParOf" srcId="{03E8B021-CFC3-482D-8098-1BAF71CCCD62}" destId="{C719D4FA-B877-4674-B602-F0059B619AA7}" srcOrd="0" destOrd="0" presId="urn:microsoft.com/office/officeart/2005/8/layout/radial1"/>
    <dgm:cxn modelId="{3689CB26-D8BB-4A2E-A4DA-B5A494774570}" type="presParOf" srcId="{733F735A-F1B0-4F48-9CD9-57C89FE9B6B3}" destId="{D9C5852C-1B43-4839-A7D9-13D90768F3FF}" srcOrd="12" destOrd="0" presId="urn:microsoft.com/office/officeart/2005/8/layout/radial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A878B8-EEB0-48D6-B9CA-92202276978E}"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259CD83-D5A5-4C38-8297-0C017CD9B351}">
      <dgm:prSet phldrT="[Metin]" custT="1"/>
      <dgm:spPr>
        <a:xfrm>
          <a:off x="2395047" y="99113"/>
          <a:ext cx="917645" cy="582704"/>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tr-TR" sz="900">
              <a:solidFill>
                <a:sysClr val="windowText" lastClr="000000">
                  <a:hueOff val="0"/>
                  <a:satOff val="0"/>
                  <a:lumOff val="0"/>
                  <a:alphaOff val="0"/>
                </a:sysClr>
              </a:solidFill>
              <a:latin typeface="Calibri"/>
              <a:ea typeface="+mn-ea"/>
              <a:cs typeface="+mn-cs"/>
            </a:rPr>
            <a:t>İLÇE  MİLLİ EĞİTİM MÜDÜRÜ</a:t>
          </a:r>
        </a:p>
      </dgm:t>
    </dgm:pt>
    <dgm:pt modelId="{EE0EF760-5E00-4F52-B923-EDDB80FCA3EC}" type="parTrans" cxnId="{662FA81B-69CD-42CB-B9C4-C3AC31F651C6}">
      <dgm:prSet/>
      <dgm:spPr/>
      <dgm:t>
        <a:bodyPr/>
        <a:lstStyle/>
        <a:p>
          <a:endParaRPr lang="tr-TR"/>
        </a:p>
      </dgm:t>
    </dgm:pt>
    <dgm:pt modelId="{671C3AD6-B179-472E-A339-70F5CBA7F8F8}" type="sibTrans" cxnId="{662FA81B-69CD-42CB-B9C4-C3AC31F651C6}">
      <dgm:prSet/>
      <dgm:spPr/>
      <dgm:t>
        <a:bodyPr/>
        <a:lstStyle/>
        <a:p>
          <a:endParaRPr lang="tr-TR"/>
        </a:p>
      </dgm:t>
    </dgm:pt>
    <dgm:pt modelId="{FD640126-6149-4D13-B2C1-E85189D77A7A}">
      <dgm:prSet phldrT="[Metin]"/>
      <dgm:spPr>
        <a:xfrm>
          <a:off x="2955830" y="1798286"/>
          <a:ext cx="917645" cy="582704"/>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tr-TR">
              <a:solidFill>
                <a:sysClr val="windowText" lastClr="000000">
                  <a:hueOff val="0"/>
                  <a:satOff val="0"/>
                  <a:lumOff val="0"/>
                  <a:alphaOff val="0"/>
                </a:sysClr>
              </a:solidFill>
              <a:latin typeface="Calibri"/>
              <a:ea typeface="+mn-ea"/>
              <a:cs typeface="+mn-cs"/>
            </a:rPr>
            <a:t>STRATEJİ BÖLÜMÜ</a:t>
          </a:r>
        </a:p>
      </dgm:t>
    </dgm:pt>
    <dgm:pt modelId="{27EB7B94-A636-41B1-B8C9-832BD7E444C5}" type="sibTrans" cxnId="{9F1365B2-7D0C-4B4A-8EAA-331B20B47887}">
      <dgm:prSet/>
      <dgm:spPr/>
      <dgm:t>
        <a:bodyPr/>
        <a:lstStyle/>
        <a:p>
          <a:endParaRPr lang="tr-TR"/>
        </a:p>
      </dgm:t>
    </dgm:pt>
    <dgm:pt modelId="{E7AF82BB-7A6D-4323-ADF5-DD9B2487C751}" type="parTrans" cxnId="{9F1365B2-7D0C-4B4A-8EAA-331B20B47887}">
      <dgm:prSet/>
      <dgm:spPr>
        <a:xfrm>
          <a:off x="3266972" y="1434541"/>
          <a:ext cx="91440" cy="266881"/>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02D4B09E-B794-4DEF-8A9D-AA45DFAF8DA1}">
      <dgm:prSet/>
      <dgm:spPr>
        <a:xfrm>
          <a:off x="2955830" y="2647873"/>
          <a:ext cx="917645" cy="582704"/>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tr-TR">
              <a:solidFill>
                <a:sysClr val="windowText" lastClr="000000">
                  <a:hueOff val="0"/>
                  <a:satOff val="0"/>
                  <a:lumOff val="0"/>
                  <a:alphaOff val="0"/>
                </a:sysClr>
              </a:solidFill>
              <a:latin typeface="Calibri"/>
              <a:ea typeface="+mn-ea"/>
              <a:cs typeface="+mn-cs"/>
            </a:rPr>
            <a:t>Strateji Ekibi</a:t>
          </a:r>
        </a:p>
      </dgm:t>
    </dgm:pt>
    <dgm:pt modelId="{76B48E44-A47D-4F45-8E19-909280FCA8CE}" type="sibTrans" cxnId="{B9F547A0-DEB0-4EE9-966B-66B5644EAF2C}">
      <dgm:prSet/>
      <dgm:spPr/>
      <dgm:t>
        <a:bodyPr/>
        <a:lstStyle/>
        <a:p>
          <a:endParaRPr lang="tr-TR"/>
        </a:p>
      </dgm:t>
    </dgm:pt>
    <dgm:pt modelId="{B9B86097-C75D-448F-B0C7-D3413BB73A14}" type="parTrans" cxnId="{B9F547A0-DEB0-4EE9-966B-66B5644EAF2C}">
      <dgm:prSet/>
      <dgm:spPr>
        <a:xfrm>
          <a:off x="3266972" y="2284128"/>
          <a:ext cx="91440" cy="266881"/>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750D83AD-6DE4-4E93-9673-35F491E4EC0D}">
      <dgm:prSet/>
      <dgm:spPr>
        <a:xfrm>
          <a:off x="2955830" y="3497459"/>
          <a:ext cx="917645" cy="582704"/>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tr-TR">
              <a:solidFill>
                <a:sysClr val="windowText" lastClr="000000">
                  <a:hueOff val="0"/>
                  <a:satOff val="0"/>
                  <a:lumOff val="0"/>
                  <a:alphaOff val="0"/>
                </a:sysClr>
              </a:solidFill>
              <a:latin typeface="Calibri"/>
              <a:ea typeface="+mn-ea"/>
              <a:cs typeface="+mn-cs"/>
            </a:rPr>
            <a:t>Strateji Plan Hazırlama ve Koordinasyon Ekibi</a:t>
          </a:r>
        </a:p>
      </dgm:t>
    </dgm:pt>
    <dgm:pt modelId="{4225066A-8FB7-4ADA-BBDE-BD793728EA5F}" type="parTrans" cxnId="{E06D13AB-AD44-454A-9CCA-C858CA956FCC}">
      <dgm:prSet/>
      <dgm:spPr>
        <a:xfrm>
          <a:off x="3266972" y="3133715"/>
          <a:ext cx="91440" cy="266881"/>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07C14E25-05BD-410C-B49B-2AB4A2FB84E6}" type="sibTrans" cxnId="{E06D13AB-AD44-454A-9CCA-C858CA956FCC}">
      <dgm:prSet/>
      <dgm:spPr/>
      <dgm:t>
        <a:bodyPr/>
        <a:lstStyle/>
        <a:p>
          <a:endParaRPr lang="tr-TR"/>
        </a:p>
      </dgm:t>
    </dgm:pt>
    <dgm:pt modelId="{EE4C6DD1-1618-4C2B-A2B4-33F5F7827AE7}">
      <dgm:prSet phldrT="[Metin]"/>
      <dgm:spPr>
        <a:xfrm>
          <a:off x="1834264" y="948699"/>
          <a:ext cx="917645" cy="582704"/>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tr-TR">
              <a:solidFill>
                <a:sysClr val="windowText" lastClr="000000">
                  <a:hueOff val="0"/>
                  <a:satOff val="0"/>
                  <a:lumOff val="0"/>
                  <a:alphaOff val="0"/>
                </a:sysClr>
              </a:solidFill>
              <a:latin typeface="Calibri"/>
              <a:ea typeface="+mn-ea"/>
              <a:cs typeface="+mn-cs"/>
            </a:rPr>
            <a:t>ŞUBE MÜDÜRÜ</a:t>
          </a:r>
        </a:p>
      </dgm:t>
    </dgm:pt>
    <dgm:pt modelId="{226D9B4B-BFE3-434F-A412-1C47471927D0}" type="sibTrans" cxnId="{0DB2C566-A480-41FF-B358-55032B1629BE}">
      <dgm:prSet/>
      <dgm:spPr/>
      <dgm:t>
        <a:bodyPr/>
        <a:lstStyle/>
        <a:p>
          <a:endParaRPr lang="tr-TR"/>
        </a:p>
      </dgm:t>
    </dgm:pt>
    <dgm:pt modelId="{3E3EA2BE-7F37-4A1E-B81B-720B90FA6594}" type="parTrans" cxnId="{0DB2C566-A480-41FF-B358-55032B1629BE}">
      <dgm:prSet/>
      <dgm:spPr>
        <a:xfrm>
          <a:off x="2191126" y="584955"/>
          <a:ext cx="560783" cy="266881"/>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8AC04135-DFCC-4F79-A31F-AEB5585DEE10}">
      <dgm:prSet phldrT="[Metin]"/>
      <dgm:spPr>
        <a:xfrm>
          <a:off x="2955830" y="948699"/>
          <a:ext cx="917645" cy="582704"/>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tr-TR">
              <a:solidFill>
                <a:sysClr val="windowText" lastClr="000000">
                  <a:hueOff val="0"/>
                  <a:satOff val="0"/>
                  <a:lumOff val="0"/>
                  <a:alphaOff val="0"/>
                </a:sysClr>
              </a:solidFill>
              <a:latin typeface="Calibri"/>
              <a:ea typeface="+mn-ea"/>
              <a:cs typeface="+mn-cs"/>
            </a:rPr>
            <a:t>ŞUBE MÜDÜRÜ</a:t>
          </a:r>
        </a:p>
      </dgm:t>
    </dgm:pt>
    <dgm:pt modelId="{5BE037AF-50A8-46CB-B0FA-A4466EBDF256}" type="sibTrans" cxnId="{9663ED3A-1785-4022-9B07-66BD9BF7D8B9}">
      <dgm:prSet/>
      <dgm:spPr/>
      <dgm:t>
        <a:bodyPr/>
        <a:lstStyle/>
        <a:p>
          <a:endParaRPr lang="tr-TR"/>
        </a:p>
      </dgm:t>
    </dgm:pt>
    <dgm:pt modelId="{A3EEF6F0-C25A-4150-99F4-6C37D0D9ACA6}" type="parTrans" cxnId="{9663ED3A-1785-4022-9B07-66BD9BF7D8B9}">
      <dgm:prSet/>
      <dgm:spPr>
        <a:xfrm>
          <a:off x="2751909" y="584955"/>
          <a:ext cx="560783" cy="266881"/>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tr-TR"/>
        </a:p>
      </dgm:t>
    </dgm:pt>
    <dgm:pt modelId="{02D9B865-5F70-4865-A3C1-E06DCDB718F5}" type="pres">
      <dgm:prSet presAssocID="{8AA878B8-EEB0-48D6-B9CA-92202276978E}" presName="hierChild1" presStyleCnt="0">
        <dgm:presLayoutVars>
          <dgm:chPref val="1"/>
          <dgm:dir/>
          <dgm:animOne val="branch"/>
          <dgm:animLvl val="lvl"/>
          <dgm:resizeHandles/>
        </dgm:presLayoutVars>
      </dgm:prSet>
      <dgm:spPr/>
      <dgm:t>
        <a:bodyPr/>
        <a:lstStyle/>
        <a:p>
          <a:endParaRPr lang="tr-TR"/>
        </a:p>
      </dgm:t>
    </dgm:pt>
    <dgm:pt modelId="{3805F33F-E448-4A75-A978-36B6923C76A0}" type="pres">
      <dgm:prSet presAssocID="{3259CD83-D5A5-4C38-8297-0C017CD9B351}" presName="hierRoot1" presStyleCnt="0"/>
      <dgm:spPr/>
      <dgm:t>
        <a:bodyPr/>
        <a:lstStyle/>
        <a:p>
          <a:endParaRPr lang="tr-TR"/>
        </a:p>
      </dgm:t>
    </dgm:pt>
    <dgm:pt modelId="{560104E4-FADB-4A5B-BB48-BBB57ADED7FF}" type="pres">
      <dgm:prSet presAssocID="{3259CD83-D5A5-4C38-8297-0C017CD9B351}" presName="composite" presStyleCnt="0"/>
      <dgm:spPr/>
      <dgm:t>
        <a:bodyPr/>
        <a:lstStyle/>
        <a:p>
          <a:endParaRPr lang="tr-TR"/>
        </a:p>
      </dgm:t>
    </dgm:pt>
    <dgm:pt modelId="{DA999954-7862-4E40-9CE7-735A4005B067}" type="pres">
      <dgm:prSet presAssocID="{3259CD83-D5A5-4C38-8297-0C017CD9B351}" presName="background" presStyleLbl="node0" presStyleIdx="0" presStyleCnt="1"/>
      <dgm:spPr>
        <a:xfrm>
          <a:off x="2293087" y="2250"/>
          <a:ext cx="917645" cy="582704"/>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EC1FFF8D-7A45-4705-BB48-3DF6A48F8391}" type="pres">
      <dgm:prSet presAssocID="{3259CD83-D5A5-4C38-8297-0C017CD9B351}" presName="text" presStyleLbl="fgAcc0" presStyleIdx="0" presStyleCnt="1">
        <dgm:presLayoutVars>
          <dgm:chPref val="3"/>
        </dgm:presLayoutVars>
      </dgm:prSet>
      <dgm:spPr>
        <a:prstGeom prst="roundRect">
          <a:avLst>
            <a:gd name="adj" fmla="val 10000"/>
          </a:avLst>
        </a:prstGeom>
      </dgm:spPr>
      <dgm:t>
        <a:bodyPr/>
        <a:lstStyle/>
        <a:p>
          <a:endParaRPr lang="tr-TR"/>
        </a:p>
      </dgm:t>
    </dgm:pt>
    <dgm:pt modelId="{CB2D62CD-CA7B-4E2B-9513-D25D7E0D2F15}" type="pres">
      <dgm:prSet presAssocID="{3259CD83-D5A5-4C38-8297-0C017CD9B351}" presName="hierChild2" presStyleCnt="0"/>
      <dgm:spPr/>
      <dgm:t>
        <a:bodyPr/>
        <a:lstStyle/>
        <a:p>
          <a:endParaRPr lang="tr-TR"/>
        </a:p>
      </dgm:t>
    </dgm:pt>
    <dgm:pt modelId="{59859A32-2C89-40B9-8284-90E73DBF7FD1}" type="pres">
      <dgm:prSet presAssocID="{3E3EA2BE-7F37-4A1E-B81B-720B90FA6594}" presName="Name10" presStyleLbl="parChTrans1D2" presStyleIdx="0" presStyleCnt="2"/>
      <dgm:spPr>
        <a:custGeom>
          <a:avLst/>
          <a:gdLst/>
          <a:ahLst/>
          <a:cxnLst/>
          <a:rect l="0" t="0" r="0" b="0"/>
          <a:pathLst>
            <a:path>
              <a:moveTo>
                <a:pt x="561473" y="0"/>
              </a:moveTo>
              <a:lnTo>
                <a:pt x="561473" y="182095"/>
              </a:lnTo>
              <a:lnTo>
                <a:pt x="0" y="182095"/>
              </a:lnTo>
              <a:lnTo>
                <a:pt x="0" y="267210"/>
              </a:lnTo>
            </a:path>
          </a:pathLst>
        </a:custGeom>
      </dgm:spPr>
      <dgm:t>
        <a:bodyPr/>
        <a:lstStyle/>
        <a:p>
          <a:endParaRPr lang="tr-TR"/>
        </a:p>
      </dgm:t>
    </dgm:pt>
    <dgm:pt modelId="{3B650170-E92B-4FED-A7BE-0A02100BD784}" type="pres">
      <dgm:prSet presAssocID="{EE4C6DD1-1618-4C2B-A2B4-33F5F7827AE7}" presName="hierRoot2" presStyleCnt="0"/>
      <dgm:spPr/>
      <dgm:t>
        <a:bodyPr/>
        <a:lstStyle/>
        <a:p>
          <a:endParaRPr lang="tr-TR"/>
        </a:p>
      </dgm:t>
    </dgm:pt>
    <dgm:pt modelId="{41464394-941E-421A-A24C-4935167D6C6F}" type="pres">
      <dgm:prSet presAssocID="{EE4C6DD1-1618-4C2B-A2B4-33F5F7827AE7}" presName="composite2" presStyleCnt="0"/>
      <dgm:spPr/>
      <dgm:t>
        <a:bodyPr/>
        <a:lstStyle/>
        <a:p>
          <a:endParaRPr lang="tr-TR"/>
        </a:p>
      </dgm:t>
    </dgm:pt>
    <dgm:pt modelId="{8758BCB0-6A4B-46C6-B440-DA6CE688BB13}" type="pres">
      <dgm:prSet presAssocID="{EE4C6DD1-1618-4C2B-A2B4-33F5F7827AE7}" presName="background2" presStyleLbl="node2" presStyleIdx="0" presStyleCnt="2"/>
      <dgm:spPr>
        <a:xfrm>
          <a:off x="1732303" y="851837"/>
          <a:ext cx="917645" cy="582704"/>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218FC9D6-929C-4232-8579-B2E38EC9F8AC}" type="pres">
      <dgm:prSet presAssocID="{EE4C6DD1-1618-4C2B-A2B4-33F5F7827AE7}" presName="text2" presStyleLbl="fgAcc2" presStyleIdx="0" presStyleCnt="2">
        <dgm:presLayoutVars>
          <dgm:chPref val="3"/>
        </dgm:presLayoutVars>
      </dgm:prSet>
      <dgm:spPr>
        <a:prstGeom prst="roundRect">
          <a:avLst>
            <a:gd name="adj" fmla="val 10000"/>
          </a:avLst>
        </a:prstGeom>
      </dgm:spPr>
      <dgm:t>
        <a:bodyPr/>
        <a:lstStyle/>
        <a:p>
          <a:endParaRPr lang="tr-TR"/>
        </a:p>
      </dgm:t>
    </dgm:pt>
    <dgm:pt modelId="{41B09336-9846-4B46-9A0C-698A46012265}" type="pres">
      <dgm:prSet presAssocID="{EE4C6DD1-1618-4C2B-A2B4-33F5F7827AE7}" presName="hierChild3" presStyleCnt="0"/>
      <dgm:spPr/>
      <dgm:t>
        <a:bodyPr/>
        <a:lstStyle/>
        <a:p>
          <a:endParaRPr lang="tr-TR"/>
        </a:p>
      </dgm:t>
    </dgm:pt>
    <dgm:pt modelId="{8BB7D96B-CC70-44F1-8973-816E926BF2BE}" type="pres">
      <dgm:prSet presAssocID="{A3EEF6F0-C25A-4150-99F4-6C37D0D9ACA6}" presName="Name10" presStyleLbl="parChTrans1D2" presStyleIdx="1" presStyleCnt="2"/>
      <dgm:spPr>
        <a:custGeom>
          <a:avLst/>
          <a:gdLst/>
          <a:ahLst/>
          <a:cxnLst/>
          <a:rect l="0" t="0" r="0" b="0"/>
          <a:pathLst>
            <a:path>
              <a:moveTo>
                <a:pt x="0" y="0"/>
              </a:moveTo>
              <a:lnTo>
                <a:pt x="0" y="182095"/>
              </a:lnTo>
              <a:lnTo>
                <a:pt x="561473" y="182095"/>
              </a:lnTo>
              <a:lnTo>
                <a:pt x="561473" y="267210"/>
              </a:lnTo>
            </a:path>
          </a:pathLst>
        </a:custGeom>
      </dgm:spPr>
      <dgm:t>
        <a:bodyPr/>
        <a:lstStyle/>
        <a:p>
          <a:endParaRPr lang="tr-TR"/>
        </a:p>
      </dgm:t>
    </dgm:pt>
    <dgm:pt modelId="{066030C7-7217-4F88-90FB-1E6D0628C576}" type="pres">
      <dgm:prSet presAssocID="{8AC04135-DFCC-4F79-A31F-AEB5585DEE10}" presName="hierRoot2" presStyleCnt="0"/>
      <dgm:spPr/>
      <dgm:t>
        <a:bodyPr/>
        <a:lstStyle/>
        <a:p>
          <a:endParaRPr lang="tr-TR"/>
        </a:p>
      </dgm:t>
    </dgm:pt>
    <dgm:pt modelId="{DBBDCA4F-52DF-4F62-9FEF-B1C7F7FDE3F8}" type="pres">
      <dgm:prSet presAssocID="{8AC04135-DFCC-4F79-A31F-AEB5585DEE10}" presName="composite2" presStyleCnt="0"/>
      <dgm:spPr/>
      <dgm:t>
        <a:bodyPr/>
        <a:lstStyle/>
        <a:p>
          <a:endParaRPr lang="tr-TR"/>
        </a:p>
      </dgm:t>
    </dgm:pt>
    <dgm:pt modelId="{0E4EBA74-02F3-4311-B363-BA5724CF7437}" type="pres">
      <dgm:prSet presAssocID="{8AC04135-DFCC-4F79-A31F-AEB5585DEE10}" presName="background2" presStyleLbl="node2" presStyleIdx="1" presStyleCnt="2"/>
      <dgm:spPr>
        <a:xfrm>
          <a:off x="2853870" y="851837"/>
          <a:ext cx="917645" cy="582704"/>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749E4410-3047-4270-94E6-C80DAEE24E5A}" type="pres">
      <dgm:prSet presAssocID="{8AC04135-DFCC-4F79-A31F-AEB5585DEE10}" presName="text2" presStyleLbl="fgAcc2" presStyleIdx="1" presStyleCnt="2">
        <dgm:presLayoutVars>
          <dgm:chPref val="3"/>
        </dgm:presLayoutVars>
      </dgm:prSet>
      <dgm:spPr>
        <a:prstGeom prst="roundRect">
          <a:avLst>
            <a:gd name="adj" fmla="val 10000"/>
          </a:avLst>
        </a:prstGeom>
      </dgm:spPr>
      <dgm:t>
        <a:bodyPr/>
        <a:lstStyle/>
        <a:p>
          <a:endParaRPr lang="tr-TR"/>
        </a:p>
      </dgm:t>
    </dgm:pt>
    <dgm:pt modelId="{4D1AD647-93CC-4EDC-8C62-00BA348BC687}" type="pres">
      <dgm:prSet presAssocID="{8AC04135-DFCC-4F79-A31F-AEB5585DEE10}" presName="hierChild3" presStyleCnt="0"/>
      <dgm:spPr/>
      <dgm:t>
        <a:bodyPr/>
        <a:lstStyle/>
        <a:p>
          <a:endParaRPr lang="tr-TR"/>
        </a:p>
      </dgm:t>
    </dgm:pt>
    <dgm:pt modelId="{3346C169-202E-423D-860C-BE611073D798}" type="pres">
      <dgm:prSet presAssocID="{E7AF82BB-7A6D-4323-ADF5-DD9B2487C751}" presName="Name17" presStyleLbl="parChTrans1D3" presStyleIdx="0" presStyleCnt="1"/>
      <dgm:spPr>
        <a:custGeom>
          <a:avLst/>
          <a:gdLst/>
          <a:ahLst/>
          <a:cxnLst/>
          <a:rect l="0" t="0" r="0" b="0"/>
          <a:pathLst>
            <a:path>
              <a:moveTo>
                <a:pt x="45720" y="0"/>
              </a:moveTo>
              <a:lnTo>
                <a:pt x="45720" y="267210"/>
              </a:lnTo>
            </a:path>
          </a:pathLst>
        </a:custGeom>
      </dgm:spPr>
      <dgm:t>
        <a:bodyPr/>
        <a:lstStyle/>
        <a:p>
          <a:endParaRPr lang="tr-TR"/>
        </a:p>
      </dgm:t>
    </dgm:pt>
    <dgm:pt modelId="{438B8E4E-04FD-47FA-846B-7A36D283EAF9}" type="pres">
      <dgm:prSet presAssocID="{FD640126-6149-4D13-B2C1-E85189D77A7A}" presName="hierRoot3" presStyleCnt="0"/>
      <dgm:spPr/>
      <dgm:t>
        <a:bodyPr/>
        <a:lstStyle/>
        <a:p>
          <a:endParaRPr lang="tr-TR"/>
        </a:p>
      </dgm:t>
    </dgm:pt>
    <dgm:pt modelId="{D50BBDC9-FF83-4B2E-B2B2-11933E53E4CB}" type="pres">
      <dgm:prSet presAssocID="{FD640126-6149-4D13-B2C1-E85189D77A7A}" presName="composite3" presStyleCnt="0"/>
      <dgm:spPr/>
      <dgm:t>
        <a:bodyPr/>
        <a:lstStyle/>
        <a:p>
          <a:endParaRPr lang="tr-TR"/>
        </a:p>
      </dgm:t>
    </dgm:pt>
    <dgm:pt modelId="{DB61FE6F-5A0B-49B7-A4C9-385075E76DC4}" type="pres">
      <dgm:prSet presAssocID="{FD640126-6149-4D13-B2C1-E85189D77A7A}" presName="background3" presStyleLbl="node3" presStyleIdx="0" presStyleCnt="1"/>
      <dgm:spPr>
        <a:xfrm>
          <a:off x="2853870" y="1701423"/>
          <a:ext cx="917645" cy="582704"/>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11690C7-4A15-4401-B1C9-41DFF8CEAF15}" type="pres">
      <dgm:prSet presAssocID="{FD640126-6149-4D13-B2C1-E85189D77A7A}" presName="text3" presStyleLbl="fgAcc3" presStyleIdx="0" presStyleCnt="1">
        <dgm:presLayoutVars>
          <dgm:chPref val="3"/>
        </dgm:presLayoutVars>
      </dgm:prSet>
      <dgm:spPr>
        <a:prstGeom prst="roundRect">
          <a:avLst>
            <a:gd name="adj" fmla="val 10000"/>
          </a:avLst>
        </a:prstGeom>
      </dgm:spPr>
      <dgm:t>
        <a:bodyPr/>
        <a:lstStyle/>
        <a:p>
          <a:endParaRPr lang="tr-TR"/>
        </a:p>
      </dgm:t>
    </dgm:pt>
    <dgm:pt modelId="{5774942C-54E1-49FF-82DA-F136CB4C2EE4}" type="pres">
      <dgm:prSet presAssocID="{FD640126-6149-4D13-B2C1-E85189D77A7A}" presName="hierChild4" presStyleCnt="0"/>
      <dgm:spPr/>
      <dgm:t>
        <a:bodyPr/>
        <a:lstStyle/>
        <a:p>
          <a:endParaRPr lang="tr-TR"/>
        </a:p>
      </dgm:t>
    </dgm:pt>
    <dgm:pt modelId="{10FA52D3-EB83-4A0C-A615-651CA54F3581}" type="pres">
      <dgm:prSet presAssocID="{B9B86097-C75D-448F-B0C7-D3413BB73A14}" presName="Name23" presStyleLbl="parChTrans1D4" presStyleIdx="0" presStyleCnt="2"/>
      <dgm:spPr>
        <a:custGeom>
          <a:avLst/>
          <a:gdLst/>
          <a:ahLst/>
          <a:cxnLst/>
          <a:rect l="0" t="0" r="0" b="0"/>
          <a:pathLst>
            <a:path>
              <a:moveTo>
                <a:pt x="45720" y="0"/>
              </a:moveTo>
              <a:lnTo>
                <a:pt x="45720" y="267210"/>
              </a:lnTo>
            </a:path>
          </a:pathLst>
        </a:custGeom>
      </dgm:spPr>
      <dgm:t>
        <a:bodyPr/>
        <a:lstStyle/>
        <a:p>
          <a:endParaRPr lang="tr-TR"/>
        </a:p>
      </dgm:t>
    </dgm:pt>
    <dgm:pt modelId="{8E7E593C-9B9A-40E3-944E-11EFF3E94D8A}" type="pres">
      <dgm:prSet presAssocID="{02D4B09E-B794-4DEF-8A9D-AA45DFAF8DA1}" presName="hierRoot4" presStyleCnt="0"/>
      <dgm:spPr/>
      <dgm:t>
        <a:bodyPr/>
        <a:lstStyle/>
        <a:p>
          <a:endParaRPr lang="tr-TR"/>
        </a:p>
      </dgm:t>
    </dgm:pt>
    <dgm:pt modelId="{F1CD6084-0917-450A-A062-A374BF793A97}" type="pres">
      <dgm:prSet presAssocID="{02D4B09E-B794-4DEF-8A9D-AA45DFAF8DA1}" presName="composite4" presStyleCnt="0"/>
      <dgm:spPr/>
      <dgm:t>
        <a:bodyPr/>
        <a:lstStyle/>
        <a:p>
          <a:endParaRPr lang="tr-TR"/>
        </a:p>
      </dgm:t>
    </dgm:pt>
    <dgm:pt modelId="{BF5BCAE5-2FDB-4A47-AC88-DF2337B3A33F}" type="pres">
      <dgm:prSet presAssocID="{02D4B09E-B794-4DEF-8A9D-AA45DFAF8DA1}" presName="background4" presStyleLbl="node4" presStyleIdx="0" presStyleCnt="2"/>
      <dgm:spPr>
        <a:xfrm>
          <a:off x="2853870" y="2551010"/>
          <a:ext cx="917645" cy="582704"/>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397CD69C-C4B2-4987-9FD3-8DD9418FB367}" type="pres">
      <dgm:prSet presAssocID="{02D4B09E-B794-4DEF-8A9D-AA45DFAF8DA1}" presName="text4" presStyleLbl="fgAcc4" presStyleIdx="0" presStyleCnt="2">
        <dgm:presLayoutVars>
          <dgm:chPref val="3"/>
        </dgm:presLayoutVars>
      </dgm:prSet>
      <dgm:spPr>
        <a:prstGeom prst="roundRect">
          <a:avLst>
            <a:gd name="adj" fmla="val 10000"/>
          </a:avLst>
        </a:prstGeom>
      </dgm:spPr>
      <dgm:t>
        <a:bodyPr/>
        <a:lstStyle/>
        <a:p>
          <a:endParaRPr lang="tr-TR"/>
        </a:p>
      </dgm:t>
    </dgm:pt>
    <dgm:pt modelId="{D41C909B-E6E9-4FF1-9BD8-3286AFD0FDDC}" type="pres">
      <dgm:prSet presAssocID="{02D4B09E-B794-4DEF-8A9D-AA45DFAF8DA1}" presName="hierChild5" presStyleCnt="0"/>
      <dgm:spPr/>
      <dgm:t>
        <a:bodyPr/>
        <a:lstStyle/>
        <a:p>
          <a:endParaRPr lang="tr-TR"/>
        </a:p>
      </dgm:t>
    </dgm:pt>
    <dgm:pt modelId="{B823AE25-7851-4963-9BBD-4F5E987B617B}" type="pres">
      <dgm:prSet presAssocID="{4225066A-8FB7-4ADA-BBDE-BD793728EA5F}" presName="Name23" presStyleLbl="parChTrans1D4" presStyleIdx="1" presStyleCnt="2"/>
      <dgm:spPr>
        <a:custGeom>
          <a:avLst/>
          <a:gdLst/>
          <a:ahLst/>
          <a:cxnLst/>
          <a:rect l="0" t="0" r="0" b="0"/>
          <a:pathLst>
            <a:path>
              <a:moveTo>
                <a:pt x="45720" y="0"/>
              </a:moveTo>
              <a:lnTo>
                <a:pt x="45720" y="267210"/>
              </a:lnTo>
            </a:path>
          </a:pathLst>
        </a:custGeom>
      </dgm:spPr>
      <dgm:t>
        <a:bodyPr/>
        <a:lstStyle/>
        <a:p>
          <a:endParaRPr lang="tr-TR"/>
        </a:p>
      </dgm:t>
    </dgm:pt>
    <dgm:pt modelId="{A944105A-8C2A-42C7-80A7-D3D36001E486}" type="pres">
      <dgm:prSet presAssocID="{750D83AD-6DE4-4E93-9673-35F491E4EC0D}" presName="hierRoot4" presStyleCnt="0"/>
      <dgm:spPr/>
      <dgm:t>
        <a:bodyPr/>
        <a:lstStyle/>
        <a:p>
          <a:endParaRPr lang="tr-TR"/>
        </a:p>
      </dgm:t>
    </dgm:pt>
    <dgm:pt modelId="{131941B6-4D2C-492F-9052-CEFC226E4C07}" type="pres">
      <dgm:prSet presAssocID="{750D83AD-6DE4-4E93-9673-35F491E4EC0D}" presName="composite4" presStyleCnt="0"/>
      <dgm:spPr/>
      <dgm:t>
        <a:bodyPr/>
        <a:lstStyle/>
        <a:p>
          <a:endParaRPr lang="tr-TR"/>
        </a:p>
      </dgm:t>
    </dgm:pt>
    <dgm:pt modelId="{36F3F2C6-6DB7-48C6-AADC-5AA0A51D2B5C}" type="pres">
      <dgm:prSet presAssocID="{750D83AD-6DE4-4E93-9673-35F491E4EC0D}" presName="background4" presStyleLbl="node4" presStyleIdx="1" presStyleCnt="2"/>
      <dgm:spPr>
        <a:xfrm>
          <a:off x="2853870" y="3400597"/>
          <a:ext cx="917645" cy="582704"/>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9FEDB3BA-D460-4506-8239-39E971C4B3C8}" type="pres">
      <dgm:prSet presAssocID="{750D83AD-6DE4-4E93-9673-35F491E4EC0D}" presName="text4" presStyleLbl="fgAcc4" presStyleIdx="1" presStyleCnt="2">
        <dgm:presLayoutVars>
          <dgm:chPref val="3"/>
        </dgm:presLayoutVars>
      </dgm:prSet>
      <dgm:spPr>
        <a:prstGeom prst="roundRect">
          <a:avLst>
            <a:gd name="adj" fmla="val 10000"/>
          </a:avLst>
        </a:prstGeom>
      </dgm:spPr>
      <dgm:t>
        <a:bodyPr/>
        <a:lstStyle/>
        <a:p>
          <a:endParaRPr lang="tr-TR"/>
        </a:p>
      </dgm:t>
    </dgm:pt>
    <dgm:pt modelId="{CA3BBF39-CF36-4647-B506-43928C4B7ABA}" type="pres">
      <dgm:prSet presAssocID="{750D83AD-6DE4-4E93-9673-35F491E4EC0D}" presName="hierChild5" presStyleCnt="0"/>
      <dgm:spPr/>
      <dgm:t>
        <a:bodyPr/>
        <a:lstStyle/>
        <a:p>
          <a:endParaRPr lang="tr-TR"/>
        </a:p>
      </dgm:t>
    </dgm:pt>
  </dgm:ptLst>
  <dgm:cxnLst>
    <dgm:cxn modelId="{6BA7F05C-6837-4E7F-958A-794F85E9B7DC}" type="presOf" srcId="{EE4C6DD1-1618-4C2B-A2B4-33F5F7827AE7}" destId="{218FC9D6-929C-4232-8579-B2E38EC9F8AC}" srcOrd="0" destOrd="0" presId="urn:microsoft.com/office/officeart/2005/8/layout/hierarchy1"/>
    <dgm:cxn modelId="{E06D13AB-AD44-454A-9CCA-C858CA956FCC}" srcId="{02D4B09E-B794-4DEF-8A9D-AA45DFAF8DA1}" destId="{750D83AD-6DE4-4E93-9673-35F491E4EC0D}" srcOrd="0" destOrd="0" parTransId="{4225066A-8FB7-4ADA-BBDE-BD793728EA5F}" sibTransId="{07C14E25-05BD-410C-B49B-2AB4A2FB84E6}"/>
    <dgm:cxn modelId="{9F1365B2-7D0C-4B4A-8EAA-331B20B47887}" srcId="{8AC04135-DFCC-4F79-A31F-AEB5585DEE10}" destId="{FD640126-6149-4D13-B2C1-E85189D77A7A}" srcOrd="0" destOrd="0" parTransId="{E7AF82BB-7A6D-4323-ADF5-DD9B2487C751}" sibTransId="{27EB7B94-A636-41B1-B8C9-832BD7E444C5}"/>
    <dgm:cxn modelId="{8A0C6BF8-3EBC-474A-9A16-349896F87D06}" type="presOf" srcId="{4225066A-8FB7-4ADA-BBDE-BD793728EA5F}" destId="{B823AE25-7851-4963-9BBD-4F5E987B617B}" srcOrd="0" destOrd="0" presId="urn:microsoft.com/office/officeart/2005/8/layout/hierarchy1"/>
    <dgm:cxn modelId="{8F27BE8F-3A50-4A94-8DAC-77EE421F65AE}" type="presOf" srcId="{3E3EA2BE-7F37-4A1E-B81B-720B90FA6594}" destId="{59859A32-2C89-40B9-8284-90E73DBF7FD1}" srcOrd="0" destOrd="0" presId="urn:microsoft.com/office/officeart/2005/8/layout/hierarchy1"/>
    <dgm:cxn modelId="{662FA81B-69CD-42CB-B9C4-C3AC31F651C6}" srcId="{8AA878B8-EEB0-48D6-B9CA-92202276978E}" destId="{3259CD83-D5A5-4C38-8297-0C017CD9B351}" srcOrd="0" destOrd="0" parTransId="{EE0EF760-5E00-4F52-B923-EDDB80FCA3EC}" sibTransId="{671C3AD6-B179-472E-A339-70F5CBA7F8F8}"/>
    <dgm:cxn modelId="{012A9A86-25E2-4420-BFA7-3BD0E684213C}" type="presOf" srcId="{8AA878B8-EEB0-48D6-B9CA-92202276978E}" destId="{02D9B865-5F70-4865-A3C1-E06DCDB718F5}" srcOrd="0" destOrd="0" presId="urn:microsoft.com/office/officeart/2005/8/layout/hierarchy1"/>
    <dgm:cxn modelId="{9663ED3A-1785-4022-9B07-66BD9BF7D8B9}" srcId="{3259CD83-D5A5-4C38-8297-0C017CD9B351}" destId="{8AC04135-DFCC-4F79-A31F-AEB5585DEE10}" srcOrd="1" destOrd="0" parTransId="{A3EEF6F0-C25A-4150-99F4-6C37D0D9ACA6}" sibTransId="{5BE037AF-50A8-46CB-B0FA-A4466EBDF256}"/>
    <dgm:cxn modelId="{3A067D73-7735-400A-9B0F-F91887C17AF6}" type="presOf" srcId="{02D4B09E-B794-4DEF-8A9D-AA45DFAF8DA1}" destId="{397CD69C-C4B2-4987-9FD3-8DD9418FB367}" srcOrd="0" destOrd="0" presId="urn:microsoft.com/office/officeart/2005/8/layout/hierarchy1"/>
    <dgm:cxn modelId="{57559680-3396-4B3C-AFF2-60B373C53AB7}" type="presOf" srcId="{A3EEF6F0-C25A-4150-99F4-6C37D0D9ACA6}" destId="{8BB7D96B-CC70-44F1-8973-816E926BF2BE}" srcOrd="0" destOrd="0" presId="urn:microsoft.com/office/officeart/2005/8/layout/hierarchy1"/>
    <dgm:cxn modelId="{D47F5665-048B-49CF-992C-5053F0DF9EB9}" type="presOf" srcId="{E7AF82BB-7A6D-4323-ADF5-DD9B2487C751}" destId="{3346C169-202E-423D-860C-BE611073D798}" srcOrd="0" destOrd="0" presId="urn:microsoft.com/office/officeart/2005/8/layout/hierarchy1"/>
    <dgm:cxn modelId="{0DB2C566-A480-41FF-B358-55032B1629BE}" srcId="{3259CD83-D5A5-4C38-8297-0C017CD9B351}" destId="{EE4C6DD1-1618-4C2B-A2B4-33F5F7827AE7}" srcOrd="0" destOrd="0" parTransId="{3E3EA2BE-7F37-4A1E-B81B-720B90FA6594}" sibTransId="{226D9B4B-BFE3-434F-A412-1C47471927D0}"/>
    <dgm:cxn modelId="{C1CA73B3-B4CE-43D2-89F2-2BE922C8119D}" type="presOf" srcId="{750D83AD-6DE4-4E93-9673-35F491E4EC0D}" destId="{9FEDB3BA-D460-4506-8239-39E971C4B3C8}" srcOrd="0" destOrd="0" presId="urn:microsoft.com/office/officeart/2005/8/layout/hierarchy1"/>
    <dgm:cxn modelId="{6F8E24E7-876D-471E-9E0A-BD0A94D7DDE3}" type="presOf" srcId="{8AC04135-DFCC-4F79-A31F-AEB5585DEE10}" destId="{749E4410-3047-4270-94E6-C80DAEE24E5A}" srcOrd="0" destOrd="0" presId="urn:microsoft.com/office/officeart/2005/8/layout/hierarchy1"/>
    <dgm:cxn modelId="{AB715EAE-3C9D-4970-B8D2-241E110FA7BA}" type="presOf" srcId="{3259CD83-D5A5-4C38-8297-0C017CD9B351}" destId="{EC1FFF8D-7A45-4705-BB48-3DF6A48F8391}" srcOrd="0" destOrd="0" presId="urn:microsoft.com/office/officeart/2005/8/layout/hierarchy1"/>
    <dgm:cxn modelId="{B9F547A0-DEB0-4EE9-966B-66B5644EAF2C}" srcId="{FD640126-6149-4D13-B2C1-E85189D77A7A}" destId="{02D4B09E-B794-4DEF-8A9D-AA45DFAF8DA1}" srcOrd="0" destOrd="0" parTransId="{B9B86097-C75D-448F-B0C7-D3413BB73A14}" sibTransId="{76B48E44-A47D-4F45-8E19-909280FCA8CE}"/>
    <dgm:cxn modelId="{3007165C-B1A9-4868-9197-8C899FEB57DE}" type="presOf" srcId="{FD640126-6149-4D13-B2C1-E85189D77A7A}" destId="{511690C7-4A15-4401-B1C9-41DFF8CEAF15}" srcOrd="0" destOrd="0" presId="urn:microsoft.com/office/officeart/2005/8/layout/hierarchy1"/>
    <dgm:cxn modelId="{7C860C89-6DBF-477E-B770-613E5E1AD8C8}" type="presOf" srcId="{B9B86097-C75D-448F-B0C7-D3413BB73A14}" destId="{10FA52D3-EB83-4A0C-A615-651CA54F3581}" srcOrd="0" destOrd="0" presId="urn:microsoft.com/office/officeart/2005/8/layout/hierarchy1"/>
    <dgm:cxn modelId="{D357517A-731B-4FB4-B363-45A618A63AEC}" type="presParOf" srcId="{02D9B865-5F70-4865-A3C1-E06DCDB718F5}" destId="{3805F33F-E448-4A75-A978-36B6923C76A0}" srcOrd="0" destOrd="0" presId="urn:microsoft.com/office/officeart/2005/8/layout/hierarchy1"/>
    <dgm:cxn modelId="{3B61C7E6-9966-484C-AE08-657CD3552566}" type="presParOf" srcId="{3805F33F-E448-4A75-A978-36B6923C76A0}" destId="{560104E4-FADB-4A5B-BB48-BBB57ADED7FF}" srcOrd="0" destOrd="0" presId="urn:microsoft.com/office/officeart/2005/8/layout/hierarchy1"/>
    <dgm:cxn modelId="{23CACB63-38B6-4F67-8913-7A1FDC596D91}" type="presParOf" srcId="{560104E4-FADB-4A5B-BB48-BBB57ADED7FF}" destId="{DA999954-7862-4E40-9CE7-735A4005B067}" srcOrd="0" destOrd="0" presId="urn:microsoft.com/office/officeart/2005/8/layout/hierarchy1"/>
    <dgm:cxn modelId="{AEE96D8A-9C6A-4F87-8A4B-9B1FFF8D0FAA}" type="presParOf" srcId="{560104E4-FADB-4A5B-BB48-BBB57ADED7FF}" destId="{EC1FFF8D-7A45-4705-BB48-3DF6A48F8391}" srcOrd="1" destOrd="0" presId="urn:microsoft.com/office/officeart/2005/8/layout/hierarchy1"/>
    <dgm:cxn modelId="{C2F39C4D-B0E1-4FE1-8BF0-8620489640AD}" type="presParOf" srcId="{3805F33F-E448-4A75-A978-36B6923C76A0}" destId="{CB2D62CD-CA7B-4E2B-9513-D25D7E0D2F15}" srcOrd="1" destOrd="0" presId="urn:microsoft.com/office/officeart/2005/8/layout/hierarchy1"/>
    <dgm:cxn modelId="{B50910A3-94C4-4302-BE84-669A8E696E2F}" type="presParOf" srcId="{CB2D62CD-CA7B-4E2B-9513-D25D7E0D2F15}" destId="{59859A32-2C89-40B9-8284-90E73DBF7FD1}" srcOrd="0" destOrd="0" presId="urn:microsoft.com/office/officeart/2005/8/layout/hierarchy1"/>
    <dgm:cxn modelId="{67303A6B-AF6B-44F1-857A-1AE536F3EB50}" type="presParOf" srcId="{CB2D62CD-CA7B-4E2B-9513-D25D7E0D2F15}" destId="{3B650170-E92B-4FED-A7BE-0A02100BD784}" srcOrd="1" destOrd="0" presId="urn:microsoft.com/office/officeart/2005/8/layout/hierarchy1"/>
    <dgm:cxn modelId="{5CB5D300-4D9E-4EA9-A9D4-5BCBABF08F8D}" type="presParOf" srcId="{3B650170-E92B-4FED-A7BE-0A02100BD784}" destId="{41464394-941E-421A-A24C-4935167D6C6F}" srcOrd="0" destOrd="0" presId="urn:microsoft.com/office/officeart/2005/8/layout/hierarchy1"/>
    <dgm:cxn modelId="{C13EF3F0-527B-41CC-9016-A1B528254D26}" type="presParOf" srcId="{41464394-941E-421A-A24C-4935167D6C6F}" destId="{8758BCB0-6A4B-46C6-B440-DA6CE688BB13}" srcOrd="0" destOrd="0" presId="urn:microsoft.com/office/officeart/2005/8/layout/hierarchy1"/>
    <dgm:cxn modelId="{BD32DBF4-8A31-45B3-BE02-90A663881DDB}" type="presParOf" srcId="{41464394-941E-421A-A24C-4935167D6C6F}" destId="{218FC9D6-929C-4232-8579-B2E38EC9F8AC}" srcOrd="1" destOrd="0" presId="urn:microsoft.com/office/officeart/2005/8/layout/hierarchy1"/>
    <dgm:cxn modelId="{6385FB17-332B-4998-8EA8-E0AC328DA473}" type="presParOf" srcId="{3B650170-E92B-4FED-A7BE-0A02100BD784}" destId="{41B09336-9846-4B46-9A0C-698A46012265}" srcOrd="1" destOrd="0" presId="urn:microsoft.com/office/officeart/2005/8/layout/hierarchy1"/>
    <dgm:cxn modelId="{70785174-D5BF-4665-8189-89C1C612FDBD}" type="presParOf" srcId="{CB2D62CD-CA7B-4E2B-9513-D25D7E0D2F15}" destId="{8BB7D96B-CC70-44F1-8973-816E926BF2BE}" srcOrd="2" destOrd="0" presId="urn:microsoft.com/office/officeart/2005/8/layout/hierarchy1"/>
    <dgm:cxn modelId="{CA933126-2E5A-460E-B87D-4CC198CE0481}" type="presParOf" srcId="{CB2D62CD-CA7B-4E2B-9513-D25D7E0D2F15}" destId="{066030C7-7217-4F88-90FB-1E6D0628C576}" srcOrd="3" destOrd="0" presId="urn:microsoft.com/office/officeart/2005/8/layout/hierarchy1"/>
    <dgm:cxn modelId="{EFB2FE6A-48F2-4E13-A9B3-18FE1313FCDD}" type="presParOf" srcId="{066030C7-7217-4F88-90FB-1E6D0628C576}" destId="{DBBDCA4F-52DF-4F62-9FEF-B1C7F7FDE3F8}" srcOrd="0" destOrd="0" presId="urn:microsoft.com/office/officeart/2005/8/layout/hierarchy1"/>
    <dgm:cxn modelId="{1EC28E6B-3450-4B1B-AFBB-AA0346987879}" type="presParOf" srcId="{DBBDCA4F-52DF-4F62-9FEF-B1C7F7FDE3F8}" destId="{0E4EBA74-02F3-4311-B363-BA5724CF7437}" srcOrd="0" destOrd="0" presId="urn:microsoft.com/office/officeart/2005/8/layout/hierarchy1"/>
    <dgm:cxn modelId="{DAE14784-9AAA-43E4-894E-8450D0746472}" type="presParOf" srcId="{DBBDCA4F-52DF-4F62-9FEF-B1C7F7FDE3F8}" destId="{749E4410-3047-4270-94E6-C80DAEE24E5A}" srcOrd="1" destOrd="0" presId="urn:microsoft.com/office/officeart/2005/8/layout/hierarchy1"/>
    <dgm:cxn modelId="{92B4D8D6-6752-4875-8FA7-244BF5F69C96}" type="presParOf" srcId="{066030C7-7217-4F88-90FB-1E6D0628C576}" destId="{4D1AD647-93CC-4EDC-8C62-00BA348BC687}" srcOrd="1" destOrd="0" presId="urn:microsoft.com/office/officeart/2005/8/layout/hierarchy1"/>
    <dgm:cxn modelId="{0AC26124-09AD-4643-96C3-8DB8FDFCFA4D}" type="presParOf" srcId="{4D1AD647-93CC-4EDC-8C62-00BA348BC687}" destId="{3346C169-202E-423D-860C-BE611073D798}" srcOrd="0" destOrd="0" presId="urn:microsoft.com/office/officeart/2005/8/layout/hierarchy1"/>
    <dgm:cxn modelId="{8248DF7B-4235-4F59-92D7-E929A33B05D6}" type="presParOf" srcId="{4D1AD647-93CC-4EDC-8C62-00BA348BC687}" destId="{438B8E4E-04FD-47FA-846B-7A36D283EAF9}" srcOrd="1" destOrd="0" presId="urn:microsoft.com/office/officeart/2005/8/layout/hierarchy1"/>
    <dgm:cxn modelId="{91B004C4-A865-4B55-8C1E-733CAC7AEC78}" type="presParOf" srcId="{438B8E4E-04FD-47FA-846B-7A36D283EAF9}" destId="{D50BBDC9-FF83-4B2E-B2B2-11933E53E4CB}" srcOrd="0" destOrd="0" presId="urn:microsoft.com/office/officeart/2005/8/layout/hierarchy1"/>
    <dgm:cxn modelId="{F347E1C2-8596-4546-8778-5D6751DF81A0}" type="presParOf" srcId="{D50BBDC9-FF83-4B2E-B2B2-11933E53E4CB}" destId="{DB61FE6F-5A0B-49B7-A4C9-385075E76DC4}" srcOrd="0" destOrd="0" presId="urn:microsoft.com/office/officeart/2005/8/layout/hierarchy1"/>
    <dgm:cxn modelId="{C724E96B-0332-47C6-9B24-C8DB2848FCF6}" type="presParOf" srcId="{D50BBDC9-FF83-4B2E-B2B2-11933E53E4CB}" destId="{511690C7-4A15-4401-B1C9-41DFF8CEAF15}" srcOrd="1" destOrd="0" presId="urn:microsoft.com/office/officeart/2005/8/layout/hierarchy1"/>
    <dgm:cxn modelId="{DBA18B38-582E-46F2-9E31-22A0CB87757A}" type="presParOf" srcId="{438B8E4E-04FD-47FA-846B-7A36D283EAF9}" destId="{5774942C-54E1-49FF-82DA-F136CB4C2EE4}" srcOrd="1" destOrd="0" presId="urn:microsoft.com/office/officeart/2005/8/layout/hierarchy1"/>
    <dgm:cxn modelId="{6038A607-961C-4E2A-9E2F-474F030F21AB}" type="presParOf" srcId="{5774942C-54E1-49FF-82DA-F136CB4C2EE4}" destId="{10FA52D3-EB83-4A0C-A615-651CA54F3581}" srcOrd="0" destOrd="0" presId="urn:microsoft.com/office/officeart/2005/8/layout/hierarchy1"/>
    <dgm:cxn modelId="{8F6BCC69-19D8-44A9-A252-551B84147A5D}" type="presParOf" srcId="{5774942C-54E1-49FF-82DA-F136CB4C2EE4}" destId="{8E7E593C-9B9A-40E3-944E-11EFF3E94D8A}" srcOrd="1" destOrd="0" presId="urn:microsoft.com/office/officeart/2005/8/layout/hierarchy1"/>
    <dgm:cxn modelId="{7A81CC93-282A-44EE-9DDF-B4DBBAEB027D}" type="presParOf" srcId="{8E7E593C-9B9A-40E3-944E-11EFF3E94D8A}" destId="{F1CD6084-0917-450A-A062-A374BF793A97}" srcOrd="0" destOrd="0" presId="urn:microsoft.com/office/officeart/2005/8/layout/hierarchy1"/>
    <dgm:cxn modelId="{D87BA5F8-9C28-49EA-A205-D31C1B435208}" type="presParOf" srcId="{F1CD6084-0917-450A-A062-A374BF793A97}" destId="{BF5BCAE5-2FDB-4A47-AC88-DF2337B3A33F}" srcOrd="0" destOrd="0" presId="urn:microsoft.com/office/officeart/2005/8/layout/hierarchy1"/>
    <dgm:cxn modelId="{3754321D-E1CB-4288-8166-6E1674ADF365}" type="presParOf" srcId="{F1CD6084-0917-450A-A062-A374BF793A97}" destId="{397CD69C-C4B2-4987-9FD3-8DD9418FB367}" srcOrd="1" destOrd="0" presId="urn:microsoft.com/office/officeart/2005/8/layout/hierarchy1"/>
    <dgm:cxn modelId="{0DCE86F9-AEF4-4106-BE93-466A775A4ACD}" type="presParOf" srcId="{8E7E593C-9B9A-40E3-944E-11EFF3E94D8A}" destId="{D41C909B-E6E9-4FF1-9BD8-3286AFD0FDDC}" srcOrd="1" destOrd="0" presId="urn:microsoft.com/office/officeart/2005/8/layout/hierarchy1"/>
    <dgm:cxn modelId="{333EE8A6-33C4-4C98-92A4-59D38345DF79}" type="presParOf" srcId="{D41C909B-E6E9-4FF1-9BD8-3286AFD0FDDC}" destId="{B823AE25-7851-4963-9BBD-4F5E987B617B}" srcOrd="0" destOrd="0" presId="urn:microsoft.com/office/officeart/2005/8/layout/hierarchy1"/>
    <dgm:cxn modelId="{FB2342B0-74B2-46DD-A019-AE1461095E34}" type="presParOf" srcId="{D41C909B-E6E9-4FF1-9BD8-3286AFD0FDDC}" destId="{A944105A-8C2A-42C7-80A7-D3D36001E486}" srcOrd="1" destOrd="0" presId="urn:microsoft.com/office/officeart/2005/8/layout/hierarchy1"/>
    <dgm:cxn modelId="{94CDA6FE-561F-4BF0-91B4-DC60E98FB024}" type="presParOf" srcId="{A944105A-8C2A-42C7-80A7-D3D36001E486}" destId="{131941B6-4D2C-492F-9052-CEFC226E4C07}" srcOrd="0" destOrd="0" presId="urn:microsoft.com/office/officeart/2005/8/layout/hierarchy1"/>
    <dgm:cxn modelId="{7D112465-571C-42AA-A107-D110473A641D}" type="presParOf" srcId="{131941B6-4D2C-492F-9052-CEFC226E4C07}" destId="{36F3F2C6-6DB7-48C6-AADC-5AA0A51D2B5C}" srcOrd="0" destOrd="0" presId="urn:microsoft.com/office/officeart/2005/8/layout/hierarchy1"/>
    <dgm:cxn modelId="{6786ABD5-D45C-4F8C-8FE8-5BA465627C40}" type="presParOf" srcId="{131941B6-4D2C-492F-9052-CEFC226E4C07}" destId="{9FEDB3BA-D460-4506-8239-39E971C4B3C8}" srcOrd="1" destOrd="0" presId="urn:microsoft.com/office/officeart/2005/8/layout/hierarchy1"/>
    <dgm:cxn modelId="{1127F66C-EFB9-404F-ACD0-B7C422C5F789}" type="presParOf" srcId="{A944105A-8C2A-42C7-80A7-D3D36001E486}" destId="{CA3BBF39-CF36-4647-B506-43928C4B7ABA}" srcOrd="1" destOrd="0" presId="urn:microsoft.com/office/officeart/2005/8/layout/hierarchy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0B03CC-63B3-4357-AE1A-AE4BE0EB82D7}">
      <dsp:nvSpPr>
        <dsp:cNvPr id="0" name=""/>
        <dsp:cNvSpPr/>
      </dsp:nvSpPr>
      <dsp:spPr>
        <a:xfrm>
          <a:off x="2068993" y="2149321"/>
          <a:ext cx="1650672" cy="165067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tr-TR" sz="1600" b="1" i="0" u="none" strike="noStrike" kern="1200" baseline="0" smtClean="0">
              <a:solidFill>
                <a:srgbClr val="FF0000"/>
              </a:solidFill>
              <a:latin typeface="Calibri"/>
              <a:ea typeface="+mn-ea"/>
              <a:cs typeface="+mn-cs"/>
            </a:rPr>
            <a:t>FOÇA İLÇE MEM 2015-2019 STRATEJİK PLANI</a:t>
          </a:r>
          <a:endParaRPr lang="tr-TR" sz="1600" kern="1200" smtClean="0">
            <a:solidFill>
              <a:sysClr val="window" lastClr="FFFFFF"/>
            </a:solidFill>
            <a:latin typeface="Calibri"/>
            <a:ea typeface="+mn-ea"/>
            <a:cs typeface="+mn-cs"/>
          </a:endParaRPr>
        </a:p>
      </dsp:txBody>
      <dsp:txXfrm>
        <a:off x="2310728" y="2391056"/>
        <a:ext cx="1167202" cy="1167202"/>
      </dsp:txXfrm>
    </dsp:sp>
    <dsp:sp modelId="{351644FD-7312-4FC6-BA6F-6A1AA65304AC}">
      <dsp:nvSpPr>
        <dsp:cNvPr id="0" name=""/>
        <dsp:cNvSpPr/>
      </dsp:nvSpPr>
      <dsp:spPr>
        <a:xfrm rot="16200000">
          <a:off x="2646085" y="1875412"/>
          <a:ext cx="496488" cy="51328"/>
        </a:xfrm>
        <a:custGeom>
          <a:avLst/>
          <a:gdLst/>
          <a:ahLst/>
          <a:cxnLst/>
          <a:rect l="0" t="0" r="0" b="0"/>
          <a:pathLst>
            <a:path>
              <a:moveTo>
                <a:pt x="0" y="25664"/>
              </a:moveTo>
              <a:lnTo>
                <a:pt x="496488" y="256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2881917" y="1888664"/>
        <a:ext cx="24824" cy="24824"/>
      </dsp:txXfrm>
    </dsp:sp>
    <dsp:sp modelId="{2FE7B7E6-825A-48F3-8A61-AC99FF37849A}">
      <dsp:nvSpPr>
        <dsp:cNvPr id="0" name=""/>
        <dsp:cNvSpPr/>
      </dsp:nvSpPr>
      <dsp:spPr>
        <a:xfrm>
          <a:off x="2068993" y="2160"/>
          <a:ext cx="1650672" cy="165067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endParaRPr lang="tr-TR" sz="1300" b="0" i="0" u="none" strike="noStrike" kern="1200" baseline="0" smtClean="0">
            <a:solidFill>
              <a:sysClr val="window" lastClr="FFFFFF"/>
            </a:solidFill>
            <a:latin typeface="Times New Roman"/>
            <a:ea typeface="+mn-ea"/>
            <a:cs typeface="+mn-cs"/>
          </a:endParaRPr>
        </a:p>
        <a:p>
          <a:pPr marR="0" lvl="0" algn="ctr" defTabSz="577850" rtl="0">
            <a:lnSpc>
              <a:spcPct val="90000"/>
            </a:lnSpc>
            <a:spcBef>
              <a:spcPct val="0"/>
            </a:spcBef>
            <a:spcAft>
              <a:spcPct val="35000"/>
            </a:spcAft>
          </a:pPr>
          <a:r>
            <a:rPr lang="tr-TR" sz="1300" b="0" i="0" u="none" strike="noStrike" kern="1200" baseline="0" smtClean="0">
              <a:solidFill>
                <a:sysClr val="window" lastClr="FFFFFF"/>
              </a:solidFill>
              <a:latin typeface="Calibri"/>
              <a:ea typeface="+mn-ea"/>
              <a:cs typeface="+mn-cs"/>
            </a:rPr>
            <a:t>ÜST POLİTİKA BELGELERİ</a:t>
          </a:r>
          <a:endParaRPr lang="tr-TR" sz="1300" kern="1200" smtClean="0">
            <a:solidFill>
              <a:sysClr val="window" lastClr="FFFFFF"/>
            </a:solidFill>
            <a:latin typeface="Calibri"/>
            <a:ea typeface="+mn-ea"/>
            <a:cs typeface="+mn-cs"/>
          </a:endParaRPr>
        </a:p>
      </dsp:txBody>
      <dsp:txXfrm>
        <a:off x="2310728" y="243895"/>
        <a:ext cx="1167202" cy="1167202"/>
      </dsp:txXfrm>
    </dsp:sp>
    <dsp:sp modelId="{D6970B9C-7D40-48DF-8B5D-D4718A4C8546}">
      <dsp:nvSpPr>
        <dsp:cNvPr id="0" name=""/>
        <dsp:cNvSpPr/>
      </dsp:nvSpPr>
      <dsp:spPr>
        <a:xfrm rot="19800000">
          <a:off x="3575833" y="2412203"/>
          <a:ext cx="496488" cy="51328"/>
        </a:xfrm>
        <a:custGeom>
          <a:avLst/>
          <a:gdLst/>
          <a:ahLst/>
          <a:cxnLst/>
          <a:rect l="0" t="0" r="0" b="0"/>
          <a:pathLst>
            <a:path>
              <a:moveTo>
                <a:pt x="0" y="25664"/>
              </a:moveTo>
              <a:lnTo>
                <a:pt x="496488" y="256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3811665" y="2425455"/>
        <a:ext cx="24824" cy="24824"/>
      </dsp:txXfrm>
    </dsp:sp>
    <dsp:sp modelId="{1644A4A4-2E33-453A-862C-638D0117AC1A}">
      <dsp:nvSpPr>
        <dsp:cNvPr id="0" name=""/>
        <dsp:cNvSpPr/>
      </dsp:nvSpPr>
      <dsp:spPr>
        <a:xfrm>
          <a:off x="3928489" y="1075740"/>
          <a:ext cx="1650672" cy="165067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0" i="0" u="none" strike="noStrike" kern="1200" baseline="0" smtClean="0">
              <a:solidFill>
                <a:sysClr val="window" lastClr="FFFFFF"/>
              </a:solidFill>
              <a:latin typeface="Calibri"/>
              <a:ea typeface="+mn-ea"/>
              <a:cs typeface="+mn-cs"/>
            </a:rPr>
            <a:t>STRATEJİK PLAN ÇALIŞTAYLARI VE KOORDİNASYON EKİBİ ÇALIŞMALARI</a:t>
          </a:r>
          <a:endParaRPr lang="tr-TR" sz="1300" kern="1200" smtClean="0">
            <a:solidFill>
              <a:sysClr val="window" lastClr="FFFFFF"/>
            </a:solidFill>
            <a:latin typeface="Calibri"/>
            <a:ea typeface="+mn-ea"/>
            <a:cs typeface="+mn-cs"/>
          </a:endParaRPr>
        </a:p>
      </dsp:txBody>
      <dsp:txXfrm>
        <a:off x="4170224" y="1317475"/>
        <a:ext cx="1167202" cy="1167202"/>
      </dsp:txXfrm>
    </dsp:sp>
    <dsp:sp modelId="{FA13A9F7-49CE-46C8-8B3B-06873DEC65EA}">
      <dsp:nvSpPr>
        <dsp:cNvPr id="0" name=""/>
        <dsp:cNvSpPr/>
      </dsp:nvSpPr>
      <dsp:spPr>
        <a:xfrm rot="1800000">
          <a:off x="3575833" y="3485783"/>
          <a:ext cx="496488" cy="51328"/>
        </a:xfrm>
        <a:custGeom>
          <a:avLst/>
          <a:gdLst/>
          <a:ahLst/>
          <a:cxnLst/>
          <a:rect l="0" t="0" r="0" b="0"/>
          <a:pathLst>
            <a:path>
              <a:moveTo>
                <a:pt x="0" y="25664"/>
              </a:moveTo>
              <a:lnTo>
                <a:pt x="496488" y="256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3811665" y="3499035"/>
        <a:ext cx="24824" cy="24824"/>
      </dsp:txXfrm>
    </dsp:sp>
    <dsp:sp modelId="{5CEEDADD-D132-4F4D-A607-16AAF34F3FCE}">
      <dsp:nvSpPr>
        <dsp:cNvPr id="0" name=""/>
        <dsp:cNvSpPr/>
      </dsp:nvSpPr>
      <dsp:spPr>
        <a:xfrm>
          <a:off x="3928489" y="3222901"/>
          <a:ext cx="1650672" cy="165067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endParaRPr lang="tr-TR" sz="1300" b="0" i="0" u="none" strike="noStrike" kern="1200" baseline="0" smtClean="0">
            <a:solidFill>
              <a:sysClr val="window" lastClr="FFFFFF"/>
            </a:solidFill>
            <a:latin typeface="Times New Roman"/>
            <a:ea typeface="+mn-ea"/>
            <a:cs typeface="+mn-cs"/>
          </a:endParaRPr>
        </a:p>
        <a:p>
          <a:pPr marR="0" lvl="0" algn="ctr" defTabSz="577850" rtl="0">
            <a:lnSpc>
              <a:spcPct val="90000"/>
            </a:lnSpc>
            <a:spcBef>
              <a:spcPct val="0"/>
            </a:spcBef>
            <a:spcAft>
              <a:spcPct val="35000"/>
            </a:spcAft>
          </a:pPr>
          <a:r>
            <a:rPr lang="tr-TR" sz="1300" b="0" i="0" u="none" strike="noStrike" kern="1200" baseline="0" smtClean="0">
              <a:solidFill>
                <a:sysClr val="window" lastClr="FFFFFF"/>
              </a:solidFill>
              <a:latin typeface="Calibri"/>
              <a:ea typeface="+mn-ea"/>
              <a:cs typeface="+mn-cs"/>
            </a:rPr>
            <a:t>MİLLİ EĞİTİM BAKANLIĞI ÖNERİLERİ</a:t>
          </a:r>
          <a:endParaRPr lang="tr-TR" sz="1300" kern="1200" smtClean="0">
            <a:solidFill>
              <a:sysClr val="window" lastClr="FFFFFF"/>
            </a:solidFill>
            <a:latin typeface="Calibri"/>
            <a:ea typeface="+mn-ea"/>
            <a:cs typeface="+mn-cs"/>
          </a:endParaRPr>
        </a:p>
      </dsp:txBody>
      <dsp:txXfrm>
        <a:off x="4170224" y="3464636"/>
        <a:ext cx="1167202" cy="1167202"/>
      </dsp:txXfrm>
    </dsp:sp>
    <dsp:sp modelId="{FB7E2B04-B261-4FDB-B557-7F1AA0BF7A72}">
      <dsp:nvSpPr>
        <dsp:cNvPr id="0" name=""/>
        <dsp:cNvSpPr/>
      </dsp:nvSpPr>
      <dsp:spPr>
        <a:xfrm rot="5400000">
          <a:off x="2646085" y="4022573"/>
          <a:ext cx="496488" cy="51328"/>
        </a:xfrm>
        <a:custGeom>
          <a:avLst/>
          <a:gdLst/>
          <a:ahLst/>
          <a:cxnLst/>
          <a:rect l="0" t="0" r="0" b="0"/>
          <a:pathLst>
            <a:path>
              <a:moveTo>
                <a:pt x="0" y="25664"/>
              </a:moveTo>
              <a:lnTo>
                <a:pt x="496488" y="256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2881917" y="4035825"/>
        <a:ext cx="24824" cy="24824"/>
      </dsp:txXfrm>
    </dsp:sp>
    <dsp:sp modelId="{E4E665DE-11C3-4819-A599-DCDF735743B1}">
      <dsp:nvSpPr>
        <dsp:cNvPr id="0" name=""/>
        <dsp:cNvSpPr/>
      </dsp:nvSpPr>
      <dsp:spPr>
        <a:xfrm>
          <a:off x="2068993" y="4296482"/>
          <a:ext cx="1650672" cy="165067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endParaRPr lang="tr-TR" sz="1300" b="0" i="0" u="none" strike="noStrike" kern="1200" baseline="0" smtClean="0">
            <a:solidFill>
              <a:sysClr val="window" lastClr="FFFFFF"/>
            </a:solidFill>
            <a:latin typeface="Times New Roman"/>
            <a:ea typeface="+mn-ea"/>
            <a:cs typeface="+mn-cs"/>
          </a:endParaRPr>
        </a:p>
        <a:p>
          <a:pPr marR="0" lvl="0" algn="ctr" defTabSz="577850" rtl="0">
            <a:lnSpc>
              <a:spcPct val="90000"/>
            </a:lnSpc>
            <a:spcBef>
              <a:spcPct val="0"/>
            </a:spcBef>
            <a:spcAft>
              <a:spcPct val="35000"/>
            </a:spcAft>
          </a:pPr>
          <a:r>
            <a:rPr lang="tr-TR" sz="1300" b="0" i="0" u="none" strike="noStrike" kern="1200" baseline="0" smtClean="0">
              <a:solidFill>
                <a:sysClr val="window" lastClr="FFFFFF"/>
              </a:solidFill>
              <a:latin typeface="Calibri"/>
              <a:ea typeface="+mn-ea"/>
              <a:cs typeface="+mn-cs"/>
            </a:rPr>
            <a:t>İL MEM</a:t>
          </a:r>
        </a:p>
        <a:p>
          <a:pPr marR="0" lvl="0" algn="ctr" defTabSz="577850" rtl="0">
            <a:lnSpc>
              <a:spcPct val="90000"/>
            </a:lnSpc>
            <a:spcBef>
              <a:spcPct val="0"/>
            </a:spcBef>
            <a:spcAft>
              <a:spcPct val="35000"/>
            </a:spcAft>
          </a:pPr>
          <a:r>
            <a:rPr lang="tr-TR" sz="1300" b="0" i="0" u="none" strike="noStrike" kern="1200" baseline="0" smtClean="0">
              <a:solidFill>
                <a:sysClr val="window" lastClr="FFFFFF"/>
              </a:solidFill>
              <a:latin typeface="Calibri"/>
              <a:ea typeface="+mn-ea"/>
              <a:cs typeface="+mn-cs"/>
            </a:rPr>
            <a:t>STRATEJİK PLANI</a:t>
          </a:r>
          <a:endParaRPr lang="tr-TR" sz="1300" kern="1200" smtClean="0">
            <a:solidFill>
              <a:sysClr val="window" lastClr="FFFFFF"/>
            </a:solidFill>
            <a:latin typeface="Calibri"/>
            <a:ea typeface="+mn-ea"/>
            <a:cs typeface="+mn-cs"/>
          </a:endParaRPr>
        </a:p>
      </dsp:txBody>
      <dsp:txXfrm>
        <a:off x="2310728" y="4538217"/>
        <a:ext cx="1167202" cy="1167202"/>
      </dsp:txXfrm>
    </dsp:sp>
    <dsp:sp modelId="{9D6D17A8-8F3D-46B4-8E9F-61CD4040D674}">
      <dsp:nvSpPr>
        <dsp:cNvPr id="0" name=""/>
        <dsp:cNvSpPr/>
      </dsp:nvSpPr>
      <dsp:spPr>
        <a:xfrm rot="9000000">
          <a:off x="1716337" y="3485783"/>
          <a:ext cx="496488" cy="51328"/>
        </a:xfrm>
        <a:custGeom>
          <a:avLst/>
          <a:gdLst/>
          <a:ahLst/>
          <a:cxnLst/>
          <a:rect l="0" t="0" r="0" b="0"/>
          <a:pathLst>
            <a:path>
              <a:moveTo>
                <a:pt x="0" y="25664"/>
              </a:moveTo>
              <a:lnTo>
                <a:pt x="496488" y="256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rot="10800000">
        <a:off x="1952169" y="3499035"/>
        <a:ext cx="24824" cy="24824"/>
      </dsp:txXfrm>
    </dsp:sp>
    <dsp:sp modelId="{C081C300-3C18-40E5-9502-498B3A8BC556}">
      <dsp:nvSpPr>
        <dsp:cNvPr id="0" name=""/>
        <dsp:cNvSpPr/>
      </dsp:nvSpPr>
      <dsp:spPr>
        <a:xfrm>
          <a:off x="209497" y="3222901"/>
          <a:ext cx="1650672" cy="165067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endParaRPr lang="tr-TR" sz="1300" b="0" i="0" u="none" strike="noStrike" kern="1200" baseline="0" smtClean="0">
            <a:solidFill>
              <a:sysClr val="window" lastClr="FFFFFF"/>
            </a:solidFill>
            <a:latin typeface="Times New Roman"/>
            <a:ea typeface="+mn-ea"/>
            <a:cs typeface="+mn-cs"/>
          </a:endParaRPr>
        </a:p>
        <a:p>
          <a:pPr marR="0" lvl="0" algn="ctr" defTabSz="577850" rtl="0">
            <a:lnSpc>
              <a:spcPct val="90000"/>
            </a:lnSpc>
            <a:spcBef>
              <a:spcPct val="0"/>
            </a:spcBef>
            <a:spcAft>
              <a:spcPct val="35000"/>
            </a:spcAft>
          </a:pPr>
          <a:r>
            <a:rPr lang="tr-TR" sz="1300" b="0" i="0" u="none" strike="noStrike" kern="1200" baseline="0" smtClean="0">
              <a:solidFill>
                <a:sysClr val="window" lastClr="FFFFFF"/>
              </a:solidFill>
              <a:latin typeface="Calibri"/>
              <a:ea typeface="+mn-ea"/>
              <a:cs typeface="+mn-cs"/>
            </a:rPr>
            <a:t>İLÇE MEM DURUM ANALİZ RAPORU</a:t>
          </a:r>
          <a:endParaRPr lang="tr-TR" sz="1300" kern="1200" smtClean="0">
            <a:solidFill>
              <a:sysClr val="window" lastClr="FFFFFF"/>
            </a:solidFill>
            <a:latin typeface="Calibri"/>
            <a:ea typeface="+mn-ea"/>
            <a:cs typeface="+mn-cs"/>
          </a:endParaRPr>
        </a:p>
      </dsp:txBody>
      <dsp:txXfrm>
        <a:off x="451232" y="3464636"/>
        <a:ext cx="1167202" cy="1167202"/>
      </dsp:txXfrm>
    </dsp:sp>
    <dsp:sp modelId="{03E8B021-CFC3-482D-8098-1BAF71CCCD62}">
      <dsp:nvSpPr>
        <dsp:cNvPr id="0" name=""/>
        <dsp:cNvSpPr/>
      </dsp:nvSpPr>
      <dsp:spPr>
        <a:xfrm rot="12600000">
          <a:off x="1716337" y="2412203"/>
          <a:ext cx="496488" cy="51328"/>
        </a:xfrm>
        <a:custGeom>
          <a:avLst/>
          <a:gdLst/>
          <a:ahLst/>
          <a:cxnLst/>
          <a:rect l="0" t="0" r="0" b="0"/>
          <a:pathLst>
            <a:path>
              <a:moveTo>
                <a:pt x="0" y="25664"/>
              </a:moveTo>
              <a:lnTo>
                <a:pt x="496488" y="256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rot="10800000">
        <a:off x="1952169" y="2425455"/>
        <a:ext cx="24824" cy="24824"/>
      </dsp:txXfrm>
    </dsp:sp>
    <dsp:sp modelId="{D9C5852C-1B43-4839-A7D9-13D90768F3FF}">
      <dsp:nvSpPr>
        <dsp:cNvPr id="0" name=""/>
        <dsp:cNvSpPr/>
      </dsp:nvSpPr>
      <dsp:spPr>
        <a:xfrm>
          <a:off x="209497" y="1075740"/>
          <a:ext cx="1650672" cy="165067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l" defTabSz="577850" rtl="0">
            <a:lnSpc>
              <a:spcPct val="90000"/>
            </a:lnSpc>
            <a:spcBef>
              <a:spcPct val="0"/>
            </a:spcBef>
            <a:spcAft>
              <a:spcPct val="35000"/>
            </a:spcAft>
          </a:pPr>
          <a:endParaRPr lang="tr-TR" sz="1300" b="0" i="0" u="none" strike="noStrike" kern="1200" baseline="0" smtClean="0">
            <a:solidFill>
              <a:sysClr val="window" lastClr="FFFFFF"/>
            </a:solidFill>
            <a:latin typeface="Times New Roman"/>
            <a:ea typeface="+mn-ea"/>
            <a:cs typeface="+mn-cs"/>
          </a:endParaRPr>
        </a:p>
        <a:p>
          <a:pPr marR="0" lvl="0" algn="l" defTabSz="577850" rtl="0">
            <a:lnSpc>
              <a:spcPct val="90000"/>
            </a:lnSpc>
            <a:spcBef>
              <a:spcPct val="0"/>
            </a:spcBef>
            <a:spcAft>
              <a:spcPct val="35000"/>
            </a:spcAft>
          </a:pPr>
          <a:r>
            <a:rPr lang="tr-TR" sz="1300" b="0" i="0" u="none" strike="noStrike" kern="1200" baseline="0" smtClean="0">
              <a:solidFill>
                <a:sysClr val="window" lastClr="FFFFFF"/>
              </a:solidFill>
              <a:latin typeface="Calibri"/>
              <a:ea typeface="+mn-ea"/>
              <a:cs typeface="+mn-cs"/>
            </a:rPr>
            <a:t>İÇ VE DIŞ PAYDAŞ GÖRÜŞMELERİ</a:t>
          </a:r>
          <a:endParaRPr lang="tr-TR" sz="1300" kern="1200" smtClean="0">
            <a:solidFill>
              <a:sysClr val="window" lastClr="FFFFFF"/>
            </a:solidFill>
            <a:latin typeface="Calibri"/>
            <a:ea typeface="+mn-ea"/>
            <a:cs typeface="+mn-cs"/>
          </a:endParaRPr>
        </a:p>
      </dsp:txBody>
      <dsp:txXfrm>
        <a:off x="451232" y="1317475"/>
        <a:ext cx="1167202" cy="11672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23AE25-7851-4963-9BBD-4F5E987B617B}">
      <dsp:nvSpPr>
        <dsp:cNvPr id="0" name=""/>
        <dsp:cNvSpPr/>
      </dsp:nvSpPr>
      <dsp:spPr>
        <a:xfrm>
          <a:off x="3266972" y="3133715"/>
          <a:ext cx="91440" cy="266881"/>
        </a:xfrm>
        <a:custGeom>
          <a:avLst/>
          <a:gdLst/>
          <a:ahLst/>
          <a:cxnLst/>
          <a:rect l="0" t="0" r="0" b="0"/>
          <a:pathLst>
            <a:path>
              <a:moveTo>
                <a:pt x="45720" y="0"/>
              </a:moveTo>
              <a:lnTo>
                <a:pt x="45720" y="267210"/>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0FA52D3-EB83-4A0C-A615-651CA54F3581}">
      <dsp:nvSpPr>
        <dsp:cNvPr id="0" name=""/>
        <dsp:cNvSpPr/>
      </dsp:nvSpPr>
      <dsp:spPr>
        <a:xfrm>
          <a:off x="3266972" y="2284128"/>
          <a:ext cx="91440" cy="266881"/>
        </a:xfrm>
        <a:custGeom>
          <a:avLst/>
          <a:gdLst/>
          <a:ahLst/>
          <a:cxnLst/>
          <a:rect l="0" t="0" r="0" b="0"/>
          <a:pathLst>
            <a:path>
              <a:moveTo>
                <a:pt x="45720" y="0"/>
              </a:moveTo>
              <a:lnTo>
                <a:pt x="45720" y="267210"/>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346C169-202E-423D-860C-BE611073D798}">
      <dsp:nvSpPr>
        <dsp:cNvPr id="0" name=""/>
        <dsp:cNvSpPr/>
      </dsp:nvSpPr>
      <dsp:spPr>
        <a:xfrm>
          <a:off x="3266972" y="1434541"/>
          <a:ext cx="91440" cy="266881"/>
        </a:xfrm>
        <a:custGeom>
          <a:avLst/>
          <a:gdLst/>
          <a:ahLst/>
          <a:cxnLst/>
          <a:rect l="0" t="0" r="0" b="0"/>
          <a:pathLst>
            <a:path>
              <a:moveTo>
                <a:pt x="45720" y="0"/>
              </a:moveTo>
              <a:lnTo>
                <a:pt x="45720" y="267210"/>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BB7D96B-CC70-44F1-8973-816E926BF2BE}">
      <dsp:nvSpPr>
        <dsp:cNvPr id="0" name=""/>
        <dsp:cNvSpPr/>
      </dsp:nvSpPr>
      <dsp:spPr>
        <a:xfrm>
          <a:off x="2751909" y="584955"/>
          <a:ext cx="560783" cy="266881"/>
        </a:xfrm>
        <a:custGeom>
          <a:avLst/>
          <a:gdLst/>
          <a:ahLst/>
          <a:cxnLst/>
          <a:rect l="0" t="0" r="0" b="0"/>
          <a:pathLst>
            <a:path>
              <a:moveTo>
                <a:pt x="0" y="0"/>
              </a:moveTo>
              <a:lnTo>
                <a:pt x="0" y="182095"/>
              </a:lnTo>
              <a:lnTo>
                <a:pt x="561473" y="182095"/>
              </a:lnTo>
              <a:lnTo>
                <a:pt x="561473" y="267210"/>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9859A32-2C89-40B9-8284-90E73DBF7FD1}">
      <dsp:nvSpPr>
        <dsp:cNvPr id="0" name=""/>
        <dsp:cNvSpPr/>
      </dsp:nvSpPr>
      <dsp:spPr>
        <a:xfrm>
          <a:off x="2191126" y="584955"/>
          <a:ext cx="560783" cy="266881"/>
        </a:xfrm>
        <a:custGeom>
          <a:avLst/>
          <a:gdLst/>
          <a:ahLst/>
          <a:cxnLst/>
          <a:rect l="0" t="0" r="0" b="0"/>
          <a:pathLst>
            <a:path>
              <a:moveTo>
                <a:pt x="561473" y="0"/>
              </a:moveTo>
              <a:lnTo>
                <a:pt x="561473" y="182095"/>
              </a:lnTo>
              <a:lnTo>
                <a:pt x="0" y="182095"/>
              </a:lnTo>
              <a:lnTo>
                <a:pt x="0" y="267210"/>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A999954-7862-4E40-9CE7-735A4005B067}">
      <dsp:nvSpPr>
        <dsp:cNvPr id="0" name=""/>
        <dsp:cNvSpPr/>
      </dsp:nvSpPr>
      <dsp:spPr>
        <a:xfrm>
          <a:off x="2293087" y="2250"/>
          <a:ext cx="917645" cy="582704"/>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C1FFF8D-7A45-4705-BB48-3DF6A48F8391}">
      <dsp:nvSpPr>
        <dsp:cNvPr id="0" name=""/>
        <dsp:cNvSpPr/>
      </dsp:nvSpPr>
      <dsp:spPr>
        <a:xfrm>
          <a:off x="2395047" y="99113"/>
          <a:ext cx="917645" cy="582704"/>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hueOff val="0"/>
                  <a:satOff val="0"/>
                  <a:lumOff val="0"/>
                  <a:alphaOff val="0"/>
                </a:sysClr>
              </a:solidFill>
              <a:latin typeface="Calibri"/>
              <a:ea typeface="+mn-ea"/>
              <a:cs typeface="+mn-cs"/>
            </a:rPr>
            <a:t>İLÇE  MİLLİ EĞİTİM MÜDÜRÜ</a:t>
          </a:r>
        </a:p>
      </dsp:txBody>
      <dsp:txXfrm>
        <a:off x="2412114" y="116180"/>
        <a:ext cx="883511" cy="548570"/>
      </dsp:txXfrm>
    </dsp:sp>
    <dsp:sp modelId="{8758BCB0-6A4B-46C6-B440-DA6CE688BB13}">
      <dsp:nvSpPr>
        <dsp:cNvPr id="0" name=""/>
        <dsp:cNvSpPr/>
      </dsp:nvSpPr>
      <dsp:spPr>
        <a:xfrm>
          <a:off x="1732303" y="851837"/>
          <a:ext cx="917645" cy="582704"/>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18FC9D6-929C-4232-8579-B2E38EC9F8AC}">
      <dsp:nvSpPr>
        <dsp:cNvPr id="0" name=""/>
        <dsp:cNvSpPr/>
      </dsp:nvSpPr>
      <dsp:spPr>
        <a:xfrm>
          <a:off x="1834264" y="948699"/>
          <a:ext cx="917645" cy="582704"/>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a:ea typeface="+mn-ea"/>
              <a:cs typeface="+mn-cs"/>
            </a:rPr>
            <a:t>ŞUBE MÜDÜRÜ</a:t>
          </a:r>
        </a:p>
      </dsp:txBody>
      <dsp:txXfrm>
        <a:off x="1851331" y="965766"/>
        <a:ext cx="883511" cy="548570"/>
      </dsp:txXfrm>
    </dsp:sp>
    <dsp:sp modelId="{0E4EBA74-02F3-4311-B363-BA5724CF7437}">
      <dsp:nvSpPr>
        <dsp:cNvPr id="0" name=""/>
        <dsp:cNvSpPr/>
      </dsp:nvSpPr>
      <dsp:spPr>
        <a:xfrm>
          <a:off x="2853870" y="851837"/>
          <a:ext cx="917645" cy="582704"/>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49E4410-3047-4270-94E6-C80DAEE24E5A}">
      <dsp:nvSpPr>
        <dsp:cNvPr id="0" name=""/>
        <dsp:cNvSpPr/>
      </dsp:nvSpPr>
      <dsp:spPr>
        <a:xfrm>
          <a:off x="2955830" y="948699"/>
          <a:ext cx="917645" cy="582704"/>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a:ea typeface="+mn-ea"/>
              <a:cs typeface="+mn-cs"/>
            </a:rPr>
            <a:t>ŞUBE MÜDÜRÜ</a:t>
          </a:r>
        </a:p>
      </dsp:txBody>
      <dsp:txXfrm>
        <a:off x="2972897" y="965766"/>
        <a:ext cx="883511" cy="548570"/>
      </dsp:txXfrm>
    </dsp:sp>
    <dsp:sp modelId="{DB61FE6F-5A0B-49B7-A4C9-385075E76DC4}">
      <dsp:nvSpPr>
        <dsp:cNvPr id="0" name=""/>
        <dsp:cNvSpPr/>
      </dsp:nvSpPr>
      <dsp:spPr>
        <a:xfrm>
          <a:off x="2853870" y="1701423"/>
          <a:ext cx="917645" cy="582704"/>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11690C7-4A15-4401-B1C9-41DFF8CEAF15}">
      <dsp:nvSpPr>
        <dsp:cNvPr id="0" name=""/>
        <dsp:cNvSpPr/>
      </dsp:nvSpPr>
      <dsp:spPr>
        <a:xfrm>
          <a:off x="2955830" y="1798286"/>
          <a:ext cx="917645" cy="582704"/>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a:ea typeface="+mn-ea"/>
              <a:cs typeface="+mn-cs"/>
            </a:rPr>
            <a:t>STRATEJİ BÖLÜMÜ</a:t>
          </a:r>
        </a:p>
      </dsp:txBody>
      <dsp:txXfrm>
        <a:off x="2972897" y="1815353"/>
        <a:ext cx="883511" cy="548570"/>
      </dsp:txXfrm>
    </dsp:sp>
    <dsp:sp modelId="{BF5BCAE5-2FDB-4A47-AC88-DF2337B3A33F}">
      <dsp:nvSpPr>
        <dsp:cNvPr id="0" name=""/>
        <dsp:cNvSpPr/>
      </dsp:nvSpPr>
      <dsp:spPr>
        <a:xfrm>
          <a:off x="2853870" y="2551010"/>
          <a:ext cx="917645" cy="582704"/>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97CD69C-C4B2-4987-9FD3-8DD9418FB367}">
      <dsp:nvSpPr>
        <dsp:cNvPr id="0" name=""/>
        <dsp:cNvSpPr/>
      </dsp:nvSpPr>
      <dsp:spPr>
        <a:xfrm>
          <a:off x="2955830" y="2647873"/>
          <a:ext cx="917645" cy="582704"/>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a:ea typeface="+mn-ea"/>
              <a:cs typeface="+mn-cs"/>
            </a:rPr>
            <a:t>Strateji Ekibi</a:t>
          </a:r>
        </a:p>
      </dsp:txBody>
      <dsp:txXfrm>
        <a:off x="2972897" y="2664940"/>
        <a:ext cx="883511" cy="548570"/>
      </dsp:txXfrm>
    </dsp:sp>
    <dsp:sp modelId="{36F3F2C6-6DB7-48C6-AADC-5AA0A51D2B5C}">
      <dsp:nvSpPr>
        <dsp:cNvPr id="0" name=""/>
        <dsp:cNvSpPr/>
      </dsp:nvSpPr>
      <dsp:spPr>
        <a:xfrm>
          <a:off x="2853870" y="3400597"/>
          <a:ext cx="917645" cy="582704"/>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FEDB3BA-D460-4506-8239-39E971C4B3C8}">
      <dsp:nvSpPr>
        <dsp:cNvPr id="0" name=""/>
        <dsp:cNvSpPr/>
      </dsp:nvSpPr>
      <dsp:spPr>
        <a:xfrm>
          <a:off x="2955830" y="3497459"/>
          <a:ext cx="917645" cy="582704"/>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a:ea typeface="+mn-ea"/>
              <a:cs typeface="+mn-cs"/>
            </a:rPr>
            <a:t>Strateji Plan Hazırlama ve Koordinasyon Ekibi</a:t>
          </a:r>
        </a:p>
      </dsp:txBody>
      <dsp:txXfrm>
        <a:off x="2972897" y="3514526"/>
        <a:ext cx="883511" cy="54857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1E18A-90B4-4CD9-B8C7-C4373AB09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93</Pages>
  <Words>28568</Words>
  <Characters>162843</Characters>
  <Application>Microsoft Office Word</Application>
  <DocSecurity>0</DocSecurity>
  <Lines>1357</Lines>
  <Paragraphs>382</Paragraphs>
  <ScaleCrop>false</ScaleCrop>
  <HeadingPairs>
    <vt:vector size="2" baseType="variant">
      <vt:variant>
        <vt:lpstr>Konu Başlığı</vt:lpstr>
      </vt:variant>
      <vt:variant>
        <vt:i4>1</vt:i4>
      </vt:variant>
    </vt:vector>
  </HeadingPairs>
  <TitlesOfParts>
    <vt:vector size="1" baseType="lpstr">
      <vt:lpstr>İZMİR İL MİLLİ EĞİTİM MÜDÜRLÜĞÜ</vt:lpstr>
    </vt:vector>
  </TitlesOfParts>
  <Company/>
  <LinksUpToDate>false</LinksUpToDate>
  <CharactersWithSpaces>191029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İZMİR İL MİLLİ EĞİTİM MÜDÜRLÜĞÜ</dc:title>
  <dc:subject>Stratejik Plan</dc:subject>
  <dc:creator>İzmir MEM Ar-Ge</dc:creator>
  <cp:lastModifiedBy>User</cp:lastModifiedBy>
  <cp:revision>26</cp:revision>
  <cp:lastPrinted>2015-09-02T13:29:00Z</cp:lastPrinted>
  <dcterms:created xsi:type="dcterms:W3CDTF">2015-08-28T09:57:00Z</dcterms:created>
  <dcterms:modified xsi:type="dcterms:W3CDTF">2015-09-02T13:42:00Z</dcterms:modified>
</cp:coreProperties>
</file>